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D6" w:rsidRPr="00714780" w:rsidRDefault="00E855D6" w:rsidP="00E855D6">
      <w:pPr>
        <w:jc w:val="center"/>
        <w:rPr>
          <w:rFonts w:ascii="Arial" w:hAnsi="Arial" w:cs="Arial"/>
          <w:b/>
          <w:sz w:val="28"/>
        </w:rPr>
      </w:pPr>
      <w:r w:rsidRPr="00714780">
        <w:rPr>
          <w:rFonts w:ascii="Arial" w:hAnsi="Arial" w:cs="Arial"/>
          <w:b/>
          <w:sz w:val="28"/>
        </w:rPr>
        <w:t>Directriz sobre el SIGAE R4</w:t>
      </w:r>
    </w:p>
    <w:tbl>
      <w:tblPr>
        <w:tblpPr w:leftFromText="45" w:rightFromText="45" w:vertAnchor="text" w:tblpX="172"/>
        <w:tblW w:w="4903" w:type="pct"/>
        <w:tblCellSpacing w:w="15" w:type="dxa"/>
        <w:tblCellMar>
          <w:top w:w="15" w:type="dxa"/>
          <w:left w:w="61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5"/>
      </w:tblGrid>
      <w:tr w:rsidR="00E855D6" w:rsidRPr="00D472FA" w:rsidTr="00626152">
        <w:trPr>
          <w:tblCellSpacing w:w="15" w:type="dxa"/>
        </w:trPr>
        <w:tc>
          <w:tcPr>
            <w:tcW w:w="4966" w:type="pct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72FA" w:rsidRPr="00D472FA" w:rsidRDefault="00E855D6" w:rsidP="0062615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D47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Con la entrada en vigencia del SIGAE R4, se potencializa una serie de aspectos que anteriorment</w:t>
            </w:r>
            <w:bookmarkStart w:id="0" w:name="_GoBack"/>
            <w:bookmarkEnd w:id="0"/>
            <w:r w:rsidRPr="00D47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e no tenían un papel predominante en nuestra gestión administrativa.</w:t>
            </w:r>
          </w:p>
          <w:p w:rsidR="00E855D6" w:rsidRPr="00D472FA" w:rsidRDefault="00E855D6" w:rsidP="0062615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D47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br/>
              <w:t>La integración es uno de ellos, ya que e</w:t>
            </w:r>
            <w:r w:rsidRPr="00D472FA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l sistema </w:t>
            </w:r>
            <w:r w:rsidR="00D472FA" w:rsidRPr="00D472FA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está</w:t>
            </w:r>
            <w:r w:rsidRPr="00D472FA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totalmente integrado, no solo con otros sistemas, sino también en toda la organización y cualquier evento o inclusión de datos será utilizado como referencia del mismo sistema para otros trámites, por lo tanto la inclusión de la información debe realizarse con total seguridad.</w:t>
            </w:r>
            <w:r w:rsidRPr="00D472FA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br/>
            </w:r>
            <w:r w:rsidRPr="00D472FA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br/>
              <w:t xml:space="preserve">El sistema </w:t>
            </w:r>
            <w:r w:rsidR="00D472FA" w:rsidRPr="00D472FA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está</w:t>
            </w:r>
            <w:r w:rsidRPr="00D472FA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diseñado para el trabajo en línea, por lo tanto es imprescindible mantener el orden en la inclusión de información y en tiempo real.</w:t>
            </w:r>
            <w:r w:rsidRPr="00D472FA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br/>
            </w:r>
            <w:r w:rsidRPr="00D472FA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br/>
            </w:r>
            <w:r w:rsidRPr="00D47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En los últimos días se </w:t>
            </w:r>
            <w:proofErr w:type="spellStart"/>
            <w:r w:rsidRPr="00D47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a</w:t>
            </w:r>
            <w:proofErr w:type="spellEnd"/>
            <w:r w:rsidRPr="00D47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observado un aumento significativo en las llamas por consultas y los principales aspectos por mejorar que se </w:t>
            </w:r>
            <w:r w:rsidR="00D472FA" w:rsidRPr="00D47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derivan</w:t>
            </w:r>
            <w:r w:rsidRPr="00D47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son en cuanto al registro de los datos en el SIGAE R4, a saber:</w:t>
            </w:r>
          </w:p>
          <w:p w:rsidR="00E855D6" w:rsidRPr="00D472FA" w:rsidRDefault="00E855D6" w:rsidP="0062615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D47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Los datos que se registran en algunos casos no son los correctos, principalmente en lo referente a kilometrajes, cantidades de litros o montos en colones.</w:t>
            </w:r>
          </w:p>
          <w:p w:rsidR="00E855D6" w:rsidRPr="00D472FA" w:rsidRDefault="00E855D6" w:rsidP="0062615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D47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Los datos se registran mucho tiempo </w:t>
            </w:r>
            <w:r w:rsidR="00D472FA" w:rsidRPr="00D47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después</w:t>
            </w:r>
            <w:r w:rsidRPr="00D47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de realizada la tarea, lo que provoca omisiones o el sistema no permita su ingreso ya que se incluyó información de una tarea posterior.</w:t>
            </w:r>
          </w:p>
          <w:p w:rsidR="00E855D6" w:rsidRPr="00D472FA" w:rsidRDefault="00E855D6" w:rsidP="0062615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D47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La persona que autoriza no verifica que la información sea la correcta.</w:t>
            </w:r>
          </w:p>
          <w:p w:rsidR="00E855D6" w:rsidRPr="00D472FA" w:rsidRDefault="00E855D6" w:rsidP="0062615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D472FA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br/>
            </w:r>
            <w:r w:rsidRPr="00D47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Con el fin de mejorar en estos aspectos y que todo el personal se familiarice con el uso del SIGAE R4, se dicta la siguiente directriz.</w:t>
            </w:r>
          </w:p>
          <w:p w:rsidR="00E855D6" w:rsidRPr="00D472FA" w:rsidRDefault="00E855D6" w:rsidP="00626152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D47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Antes de efectuar una llamada a la Unidad de Tecnologías de la </w:t>
            </w:r>
            <w:r w:rsidRPr="00D47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lastRenderedPageBreak/>
              <w:t>Información para consultar sobre el uso del SIGAE R4, el usuario debe:</w:t>
            </w:r>
          </w:p>
          <w:p w:rsidR="00E855D6" w:rsidRPr="00D472FA" w:rsidRDefault="00E855D6" w:rsidP="00626152">
            <w:pPr>
              <w:numPr>
                <w:ilvl w:val="0"/>
                <w:numId w:val="5"/>
              </w:num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D47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Consultar el manual de usuario del SIGAE R4, el cual se encuentran en Bomberos INSIDE, en la dirección: TECNOLOGÍAS DE INFORMACIÓN / SIGAE R4</w:t>
            </w:r>
          </w:p>
          <w:p w:rsidR="00E855D6" w:rsidRPr="00D472FA" w:rsidRDefault="00E855D6" w:rsidP="00626152">
            <w:pPr>
              <w:numPr>
                <w:ilvl w:val="0"/>
                <w:numId w:val="5"/>
              </w:num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D47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Consultar los procedimientos remitidos por Tecnologías  de Información en referencia al SIGAE R4</w:t>
            </w:r>
          </w:p>
          <w:p w:rsidR="00E855D6" w:rsidRPr="00D472FA" w:rsidRDefault="00E855D6" w:rsidP="00626152">
            <w:pPr>
              <w:numPr>
                <w:ilvl w:val="0"/>
                <w:numId w:val="5"/>
              </w:num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D47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Consultar el listado de preguntas frecuentes a partir del día viernes 17 de agosto estarán disponibles en Bomberos INSIDE.</w:t>
            </w:r>
          </w:p>
          <w:p w:rsidR="00E855D6" w:rsidRPr="00D472FA" w:rsidRDefault="00E855D6" w:rsidP="00626152">
            <w:pPr>
              <w:numPr>
                <w:ilvl w:val="0"/>
                <w:numId w:val="5"/>
              </w:num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D47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Referirse a una estación identificada dentro de la zona asignada por el Jefe de Batallón para colaborar en las consultas, rige a partir del 17 de agosto.</w:t>
            </w:r>
          </w:p>
          <w:p w:rsidR="00E855D6" w:rsidRPr="00D472FA" w:rsidRDefault="00E855D6" w:rsidP="00626152">
            <w:pPr>
              <w:numPr>
                <w:ilvl w:val="0"/>
                <w:numId w:val="5"/>
              </w:num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D47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En caso que la duda o consulta no pueda ser evacuada por ninguno de los medios anteriores, proceder a realizar la consulta de forma concreta y precisa a la unidad de Tecnologías de Información, luego de haber agotado las opciones anteriores.</w:t>
            </w:r>
          </w:p>
          <w:p w:rsidR="00E855D6" w:rsidRPr="00D472FA" w:rsidRDefault="00E855D6" w:rsidP="0062615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D472FA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 </w:t>
            </w:r>
            <w:r w:rsidRPr="00D47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2.  Es necesario retomar la capacitación inmediata a todo el personal con respecto a los siguientes procesos administrativos dentro del SIGAE4:</w:t>
            </w:r>
          </w:p>
          <w:p w:rsidR="00E855D6" w:rsidRPr="00D472FA" w:rsidRDefault="00E855D6" w:rsidP="00626152">
            <w:pPr>
              <w:numPr>
                <w:ilvl w:val="0"/>
                <w:numId w:val="6"/>
              </w:num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D47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Control de vehículos.</w:t>
            </w:r>
          </w:p>
          <w:p w:rsidR="00E855D6" w:rsidRPr="00D472FA" w:rsidRDefault="00E855D6" w:rsidP="00626152">
            <w:pPr>
              <w:numPr>
                <w:ilvl w:val="0"/>
                <w:numId w:val="6"/>
              </w:num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D47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Balance de escuadras.</w:t>
            </w:r>
          </w:p>
          <w:p w:rsidR="00E855D6" w:rsidRPr="00D472FA" w:rsidRDefault="00E855D6" w:rsidP="00626152">
            <w:pPr>
              <w:numPr>
                <w:ilvl w:val="0"/>
                <w:numId w:val="6"/>
              </w:num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D47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Vacaciones, incapacidades y tiempos (tiempo X tiempo, tiempo a favor).</w:t>
            </w:r>
          </w:p>
          <w:p w:rsidR="00E855D6" w:rsidRPr="00D472FA" w:rsidRDefault="00E855D6" w:rsidP="00626152">
            <w:pPr>
              <w:numPr>
                <w:ilvl w:val="0"/>
                <w:numId w:val="6"/>
              </w:num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D47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Reportes de avería.</w:t>
            </w:r>
          </w:p>
          <w:p w:rsidR="00E855D6" w:rsidRPr="00D472FA" w:rsidRDefault="00E855D6" w:rsidP="0062615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D472FA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Por último, se hace necesario recordar que existe una responsabilidad inherente en cada uno de los funcionarios y principalmente de la jefatura en la aprobación y visto bueno de los diferentes procesos que se deben incluir en el SIGAE, de modo tal que está revisión sea efectiva y corrija los errores que se pudieran haber dado en la inclusión de datos en el primer nivel.</w:t>
            </w:r>
            <w:r w:rsidRPr="00D472FA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br/>
              <w:t> </w:t>
            </w:r>
          </w:p>
          <w:p w:rsidR="00E855D6" w:rsidRPr="00D472FA" w:rsidRDefault="00E855D6" w:rsidP="0062615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D472FA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La consolidación de la versión SIGAE R4  depende de todos los usuarios, por lo que se requiere ajustar procesos y romper esquemas de trabajo que fueron efectivos en el pasado pero que hoy, no se ajustan a las necesidades de un </w:t>
            </w:r>
            <w:r w:rsidRPr="00D472FA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lastRenderedPageBreak/>
              <w:t>Cuerpo de Bomberos que avanza de la mano con el progreso tecnológico.</w:t>
            </w:r>
          </w:p>
        </w:tc>
      </w:tr>
      <w:tr w:rsidR="00E855D6" w:rsidRPr="00D472FA" w:rsidTr="00626152">
        <w:trPr>
          <w:tblCellSpacing w:w="15" w:type="dxa"/>
        </w:trPr>
        <w:tc>
          <w:tcPr>
            <w:tcW w:w="4966" w:type="pct"/>
            <w:tcMar>
              <w:top w:w="30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:rsidR="00E855D6" w:rsidRPr="00D472FA" w:rsidRDefault="00E855D6" w:rsidP="0062615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D472FA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lastRenderedPageBreak/>
              <w:t>Atentamente,</w:t>
            </w:r>
          </w:p>
        </w:tc>
      </w:tr>
      <w:tr w:rsidR="00E855D6" w:rsidRPr="00D472FA" w:rsidTr="00626152">
        <w:trPr>
          <w:tblCellSpacing w:w="15" w:type="dxa"/>
        </w:trPr>
        <w:tc>
          <w:tcPr>
            <w:tcW w:w="4966" w:type="pct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E855D6" w:rsidRPr="00D472FA" w:rsidRDefault="00E855D6" w:rsidP="00626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</w:tr>
      <w:tr w:rsidR="00E855D6" w:rsidRPr="00D472FA" w:rsidTr="00626152">
        <w:trPr>
          <w:tblCellSpacing w:w="15" w:type="dxa"/>
        </w:trPr>
        <w:tc>
          <w:tcPr>
            <w:tcW w:w="496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32"/>
            </w:tblGrid>
            <w:tr w:rsidR="00E855D6" w:rsidRPr="00D472FA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855D6" w:rsidRPr="00D472FA" w:rsidRDefault="00E855D6" w:rsidP="00626152">
                  <w:pPr>
                    <w:framePr w:hSpace="45" w:wrap="around" w:vAnchor="text" w:hAnchor="text" w:x="172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D472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 xml:space="preserve">Luis Fernando Salas </w:t>
                  </w:r>
                  <w:r w:rsidR="00D472FA" w:rsidRPr="00D472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Sánchez</w:t>
                  </w:r>
                  <w:r w:rsidRPr="00D472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br/>
                    <w:t>Dirección Operativa</w:t>
                  </w:r>
                </w:p>
              </w:tc>
            </w:tr>
          </w:tbl>
          <w:p w:rsidR="00E855D6" w:rsidRPr="00D472FA" w:rsidRDefault="00E855D6" w:rsidP="00626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</w:tr>
    </w:tbl>
    <w:p w:rsidR="00E855D6" w:rsidRPr="00D472FA" w:rsidRDefault="00E855D6" w:rsidP="00E855D6">
      <w:pPr>
        <w:rPr>
          <w:rFonts w:ascii="Arial" w:hAnsi="Arial" w:cs="Arial"/>
        </w:rPr>
      </w:pPr>
    </w:p>
    <w:sectPr w:rsidR="00E855D6" w:rsidRPr="00D472F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5F" w:rsidRDefault="00FB1B5F" w:rsidP="00D472FA">
      <w:pPr>
        <w:spacing w:after="0" w:line="240" w:lineRule="auto"/>
      </w:pPr>
      <w:r>
        <w:separator/>
      </w:r>
    </w:p>
  </w:endnote>
  <w:endnote w:type="continuationSeparator" w:id="0">
    <w:p w:rsidR="00FB1B5F" w:rsidRDefault="00FB1B5F" w:rsidP="00D4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85500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620AE" w:rsidRDefault="005620AE" w:rsidP="005620AE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A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A8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20AE" w:rsidRDefault="005620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5F" w:rsidRDefault="00FB1B5F" w:rsidP="00D472FA">
      <w:pPr>
        <w:spacing w:after="0" w:line="240" w:lineRule="auto"/>
      </w:pPr>
      <w:r>
        <w:separator/>
      </w:r>
    </w:p>
  </w:footnote>
  <w:footnote w:type="continuationSeparator" w:id="0">
    <w:p w:rsidR="00FB1B5F" w:rsidRDefault="00FB1B5F" w:rsidP="00D4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40" w:tblpY="1"/>
      <w:tblOverlap w:val="never"/>
      <w:tblW w:w="90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60"/>
      <w:gridCol w:w="4394"/>
      <w:gridCol w:w="2009"/>
    </w:tblGrid>
    <w:tr w:rsidR="00D472FA" w:rsidRPr="00D472FA" w:rsidTr="00D472FA">
      <w:trPr>
        <w:trHeight w:val="278"/>
      </w:trPr>
      <w:tc>
        <w:tcPr>
          <w:tcW w:w="2660" w:type="dxa"/>
          <w:vMerge w:val="restart"/>
          <w:vAlign w:val="center"/>
        </w:tcPr>
        <w:p w:rsidR="00D472FA" w:rsidRPr="00D472FA" w:rsidRDefault="00D472FA" w:rsidP="00A44095">
          <w:pPr>
            <w:ind w:left="-142"/>
            <w:jc w:val="center"/>
            <w:rPr>
              <w:rFonts w:ascii="Arial" w:hAnsi="Arial" w:cs="Arial"/>
              <w:sz w:val="20"/>
              <w:szCs w:val="20"/>
              <w:lang w:val="es-ES_tradnl"/>
            </w:rPr>
          </w:pPr>
          <w:r w:rsidRPr="00D472FA">
            <w:rPr>
              <w:rFonts w:ascii="Arial" w:hAnsi="Arial" w:cs="Arial"/>
              <w:noProof/>
              <w:sz w:val="20"/>
              <w:szCs w:val="20"/>
              <w:lang w:eastAsia="es-CR"/>
            </w:rPr>
            <w:drawing>
              <wp:inline distT="0" distB="0" distL="0" distR="0" wp14:anchorId="657C68ED" wp14:editId="70D234C5">
                <wp:extent cx="1671620" cy="604997"/>
                <wp:effectExtent l="19050" t="0" r="4780" b="0"/>
                <wp:docPr id="7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567" cy="608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D472FA" w:rsidRPr="00D472FA" w:rsidRDefault="00D472FA" w:rsidP="00A44095">
          <w:pPr>
            <w:pStyle w:val="BodyText21"/>
            <w:spacing w:line="240" w:lineRule="auto"/>
            <w:ind w:left="0"/>
            <w:jc w:val="center"/>
            <w:rPr>
              <w:rFonts w:cs="Arial"/>
              <w:sz w:val="20"/>
            </w:rPr>
          </w:pPr>
          <w:r w:rsidRPr="00D472FA">
            <w:rPr>
              <w:rFonts w:cs="Arial"/>
              <w:sz w:val="20"/>
            </w:rPr>
            <w:t xml:space="preserve">BENEMÉRITO CUERPO DE BOMBEROS </w:t>
          </w:r>
        </w:p>
        <w:p w:rsidR="00D472FA" w:rsidRPr="00D472FA" w:rsidRDefault="00D472FA" w:rsidP="00A44095">
          <w:pPr>
            <w:pStyle w:val="BodyText21"/>
            <w:spacing w:line="240" w:lineRule="auto"/>
            <w:ind w:left="0"/>
            <w:jc w:val="center"/>
            <w:rPr>
              <w:rFonts w:cs="Arial"/>
              <w:spacing w:val="-3"/>
              <w:sz w:val="20"/>
            </w:rPr>
          </w:pPr>
          <w:r w:rsidRPr="00D472FA">
            <w:rPr>
              <w:rFonts w:cs="Arial"/>
              <w:sz w:val="20"/>
            </w:rPr>
            <w:t>DE COSTA RICA</w:t>
          </w:r>
        </w:p>
      </w:tc>
      <w:tc>
        <w:tcPr>
          <w:tcW w:w="2009" w:type="dxa"/>
        </w:tcPr>
        <w:p w:rsidR="00D472FA" w:rsidRPr="00D472FA" w:rsidRDefault="00D472FA" w:rsidP="00A44095">
          <w:pPr>
            <w:pStyle w:val="BodyText21"/>
            <w:spacing w:line="240" w:lineRule="auto"/>
            <w:ind w:left="0"/>
            <w:rPr>
              <w:rFonts w:cs="Arial"/>
              <w:sz w:val="20"/>
            </w:rPr>
          </w:pPr>
          <w:r w:rsidRPr="00320D7E">
            <w:rPr>
              <w:rFonts w:cs="Arial"/>
              <w:sz w:val="20"/>
            </w:rPr>
            <w:t>Código:</w:t>
          </w:r>
          <w:r w:rsidR="00320D7E" w:rsidRPr="00320D7E">
            <w:rPr>
              <w:rFonts w:cs="Arial"/>
              <w:sz w:val="20"/>
            </w:rPr>
            <w:t>2-03-00-</w:t>
          </w:r>
          <w:r w:rsidR="00276919">
            <w:rPr>
              <w:rFonts w:cs="Arial"/>
              <w:sz w:val="20"/>
            </w:rPr>
            <w:t>009</w:t>
          </w:r>
        </w:p>
      </w:tc>
    </w:tr>
    <w:tr w:rsidR="00D472FA" w:rsidRPr="00D472FA" w:rsidTr="00D472FA">
      <w:trPr>
        <w:trHeight w:val="270"/>
      </w:trPr>
      <w:tc>
        <w:tcPr>
          <w:tcW w:w="2660" w:type="dxa"/>
          <w:vMerge/>
        </w:tcPr>
        <w:p w:rsidR="00D472FA" w:rsidRPr="00D472FA" w:rsidRDefault="00D472FA" w:rsidP="00A44095">
          <w:pPr>
            <w:rPr>
              <w:rFonts w:ascii="Arial" w:hAnsi="Arial" w:cs="Arial"/>
              <w:sz w:val="20"/>
              <w:szCs w:val="20"/>
              <w:lang w:val="es-ES_tradnl"/>
            </w:rPr>
          </w:pPr>
        </w:p>
      </w:tc>
      <w:tc>
        <w:tcPr>
          <w:tcW w:w="4394" w:type="dxa"/>
          <w:vMerge/>
        </w:tcPr>
        <w:p w:rsidR="00D472FA" w:rsidRPr="00D472FA" w:rsidRDefault="00D472FA" w:rsidP="00A44095">
          <w:pPr>
            <w:rPr>
              <w:rFonts w:ascii="Arial" w:hAnsi="Arial" w:cs="Arial"/>
              <w:sz w:val="20"/>
              <w:szCs w:val="20"/>
              <w:lang w:val="es-ES_tradnl"/>
            </w:rPr>
          </w:pPr>
        </w:p>
      </w:tc>
      <w:tc>
        <w:tcPr>
          <w:tcW w:w="2009" w:type="dxa"/>
        </w:tcPr>
        <w:p w:rsidR="00D472FA" w:rsidRPr="00D472FA" w:rsidRDefault="00D472FA" w:rsidP="00A44095">
          <w:pPr>
            <w:pStyle w:val="BodyText21"/>
            <w:spacing w:line="240" w:lineRule="auto"/>
            <w:ind w:left="0"/>
            <w:rPr>
              <w:rFonts w:cs="Arial"/>
              <w:sz w:val="20"/>
            </w:rPr>
          </w:pPr>
          <w:r w:rsidRPr="00D472FA">
            <w:rPr>
              <w:rFonts w:cs="Arial"/>
              <w:sz w:val="20"/>
            </w:rPr>
            <w:t>Versión: 01</w:t>
          </w:r>
        </w:p>
      </w:tc>
    </w:tr>
    <w:tr w:rsidR="00D472FA" w:rsidRPr="00D472FA" w:rsidTr="00D472FA">
      <w:trPr>
        <w:trHeight w:val="371"/>
      </w:trPr>
      <w:tc>
        <w:tcPr>
          <w:tcW w:w="2660" w:type="dxa"/>
          <w:vMerge/>
        </w:tcPr>
        <w:p w:rsidR="00D472FA" w:rsidRPr="00D472FA" w:rsidRDefault="00D472FA" w:rsidP="00A44095">
          <w:pPr>
            <w:rPr>
              <w:rFonts w:ascii="Arial" w:hAnsi="Arial" w:cs="Arial"/>
              <w:sz w:val="20"/>
              <w:szCs w:val="20"/>
              <w:lang w:val="es-ES_tradnl"/>
            </w:rPr>
          </w:pPr>
        </w:p>
      </w:tc>
      <w:tc>
        <w:tcPr>
          <w:tcW w:w="4394" w:type="dxa"/>
          <w:vAlign w:val="center"/>
        </w:tcPr>
        <w:p w:rsidR="00D472FA" w:rsidRPr="00D472FA" w:rsidRDefault="00D472FA" w:rsidP="00D472F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472FA">
            <w:rPr>
              <w:rFonts w:ascii="Arial" w:hAnsi="Arial" w:cs="Arial"/>
              <w:b/>
              <w:sz w:val="20"/>
              <w:szCs w:val="20"/>
            </w:rPr>
            <w:t>Directriz sobre el SIGAE R4</w:t>
          </w:r>
        </w:p>
      </w:tc>
      <w:tc>
        <w:tcPr>
          <w:tcW w:w="2009" w:type="dxa"/>
        </w:tcPr>
        <w:p w:rsidR="00D472FA" w:rsidRPr="00D472FA" w:rsidRDefault="00D472FA" w:rsidP="00A44095">
          <w:pPr>
            <w:pStyle w:val="BodyText21"/>
            <w:spacing w:line="240" w:lineRule="auto"/>
            <w:ind w:left="0"/>
            <w:jc w:val="left"/>
            <w:rPr>
              <w:rFonts w:cs="Arial"/>
              <w:sz w:val="20"/>
            </w:rPr>
          </w:pPr>
          <w:r w:rsidRPr="00D472FA">
            <w:rPr>
              <w:rFonts w:cs="Arial"/>
              <w:sz w:val="20"/>
            </w:rPr>
            <w:t xml:space="preserve">Oficio de Aprobación: </w:t>
          </w:r>
        </w:p>
        <w:p w:rsidR="00D472FA" w:rsidRPr="00D472FA" w:rsidRDefault="00D472FA" w:rsidP="00D472FA">
          <w:pPr>
            <w:rPr>
              <w:rFonts w:ascii="Arial" w:hAnsi="Arial" w:cs="Arial"/>
              <w:sz w:val="20"/>
              <w:szCs w:val="20"/>
            </w:rPr>
          </w:pPr>
          <w:r w:rsidRPr="00D472FA">
            <w:rPr>
              <w:rFonts w:ascii="Arial" w:hAnsi="Arial" w:cs="Arial"/>
              <w:sz w:val="20"/>
              <w:szCs w:val="20"/>
            </w:rPr>
            <w:t>CBCR-028054-2012-DOB-00363</w:t>
          </w:r>
        </w:p>
      </w:tc>
    </w:tr>
    <w:tr w:rsidR="00D472FA" w:rsidRPr="00D472FA" w:rsidTr="00D472FA">
      <w:tc>
        <w:tcPr>
          <w:tcW w:w="2660" w:type="dxa"/>
          <w:vMerge/>
        </w:tcPr>
        <w:p w:rsidR="00D472FA" w:rsidRPr="00D472FA" w:rsidRDefault="00D472FA" w:rsidP="00A44095">
          <w:pPr>
            <w:rPr>
              <w:rFonts w:ascii="Arial" w:hAnsi="Arial" w:cs="Arial"/>
              <w:sz w:val="20"/>
              <w:szCs w:val="20"/>
              <w:lang w:val="es-ES_tradnl"/>
            </w:rPr>
          </w:pPr>
        </w:p>
      </w:tc>
      <w:tc>
        <w:tcPr>
          <w:tcW w:w="4394" w:type="dxa"/>
        </w:tcPr>
        <w:p w:rsidR="00D472FA" w:rsidRPr="00D472FA" w:rsidRDefault="00D472FA" w:rsidP="00D472FA">
          <w:pPr>
            <w:rPr>
              <w:rFonts w:ascii="Arial" w:hAnsi="Arial" w:cs="Arial"/>
              <w:sz w:val="20"/>
              <w:szCs w:val="20"/>
              <w:lang w:val="es-ES_tradnl"/>
            </w:rPr>
          </w:pPr>
          <w:r w:rsidRPr="00D472FA">
            <w:rPr>
              <w:rFonts w:ascii="Arial" w:hAnsi="Arial" w:cs="Arial"/>
              <w:sz w:val="20"/>
              <w:szCs w:val="20"/>
              <w:lang w:val="es-ES_tradnl"/>
            </w:rPr>
            <w:t xml:space="preserve">Aprobado por: 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>Luis Fernando Salas Sánchez</w:t>
          </w:r>
        </w:p>
      </w:tc>
      <w:tc>
        <w:tcPr>
          <w:tcW w:w="2009" w:type="dxa"/>
        </w:tcPr>
        <w:p w:rsidR="00D472FA" w:rsidRPr="00D472FA" w:rsidRDefault="00D472FA" w:rsidP="00714780">
          <w:pPr>
            <w:pStyle w:val="BodyText21"/>
            <w:spacing w:line="240" w:lineRule="auto"/>
            <w:ind w:left="0"/>
            <w:rPr>
              <w:rFonts w:cs="Arial"/>
              <w:sz w:val="20"/>
            </w:rPr>
          </w:pPr>
          <w:r w:rsidRPr="00D472FA">
            <w:rPr>
              <w:rFonts w:cs="Arial"/>
              <w:sz w:val="20"/>
            </w:rPr>
            <w:t xml:space="preserve">Fecha de aprobación: </w:t>
          </w:r>
          <w:r w:rsidR="00714780">
            <w:rPr>
              <w:rFonts w:cs="Arial"/>
              <w:sz w:val="20"/>
            </w:rPr>
            <w:t>15/08/2012</w:t>
          </w:r>
        </w:p>
      </w:tc>
    </w:tr>
  </w:tbl>
  <w:p w:rsidR="00D472FA" w:rsidRDefault="00D472FA">
    <w:pPr>
      <w:pStyle w:val="Encabezado"/>
    </w:pPr>
  </w:p>
  <w:p w:rsidR="00D472FA" w:rsidRDefault="00D472FA">
    <w:pPr>
      <w:pStyle w:val="Encabezado"/>
    </w:pPr>
  </w:p>
  <w:p w:rsidR="00D472FA" w:rsidRDefault="00D472FA">
    <w:pPr>
      <w:pStyle w:val="Encabezado"/>
    </w:pPr>
  </w:p>
  <w:p w:rsidR="00D472FA" w:rsidRDefault="00D472FA">
    <w:pPr>
      <w:pStyle w:val="Encabezado"/>
    </w:pPr>
  </w:p>
  <w:p w:rsidR="00D472FA" w:rsidRDefault="00D472FA">
    <w:pPr>
      <w:pStyle w:val="Encabezado"/>
    </w:pPr>
  </w:p>
  <w:p w:rsidR="00D472FA" w:rsidRDefault="00D472FA">
    <w:pPr>
      <w:pStyle w:val="Encabezado"/>
    </w:pPr>
  </w:p>
  <w:p w:rsidR="00D472FA" w:rsidRDefault="00D472FA">
    <w:pPr>
      <w:pStyle w:val="Encabezado"/>
    </w:pPr>
  </w:p>
  <w:p w:rsidR="00D472FA" w:rsidRDefault="00D472FA">
    <w:pPr>
      <w:pStyle w:val="Encabezado"/>
    </w:pPr>
  </w:p>
  <w:p w:rsidR="00D472FA" w:rsidRDefault="00D472FA">
    <w:pPr>
      <w:pStyle w:val="Encabezado"/>
    </w:pPr>
  </w:p>
  <w:p w:rsidR="00D472FA" w:rsidRDefault="00D472FA">
    <w:pPr>
      <w:pStyle w:val="Encabezado"/>
    </w:pPr>
  </w:p>
  <w:p w:rsidR="00D472FA" w:rsidRDefault="00D472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6E74"/>
    <w:multiLevelType w:val="multilevel"/>
    <w:tmpl w:val="5AAA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D2378"/>
    <w:multiLevelType w:val="multilevel"/>
    <w:tmpl w:val="FA38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13F5B"/>
    <w:multiLevelType w:val="multilevel"/>
    <w:tmpl w:val="A2E8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D55D4"/>
    <w:multiLevelType w:val="multilevel"/>
    <w:tmpl w:val="B628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617C6"/>
    <w:multiLevelType w:val="multilevel"/>
    <w:tmpl w:val="65F2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2389C"/>
    <w:multiLevelType w:val="multilevel"/>
    <w:tmpl w:val="1336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23"/>
    <w:rsid w:val="00014A80"/>
    <w:rsid w:val="000843CF"/>
    <w:rsid w:val="0020551F"/>
    <w:rsid w:val="00276919"/>
    <w:rsid w:val="00320D7E"/>
    <w:rsid w:val="00523123"/>
    <w:rsid w:val="005620AE"/>
    <w:rsid w:val="00626152"/>
    <w:rsid w:val="00714780"/>
    <w:rsid w:val="007A7448"/>
    <w:rsid w:val="00C01F8F"/>
    <w:rsid w:val="00D472FA"/>
    <w:rsid w:val="00E855D6"/>
    <w:rsid w:val="00FB1B5F"/>
    <w:rsid w:val="00F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52312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52312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2312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472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2FA"/>
  </w:style>
  <w:style w:type="paragraph" w:styleId="Piedepgina">
    <w:name w:val="footer"/>
    <w:basedOn w:val="Normal"/>
    <w:link w:val="PiedepginaCar"/>
    <w:uiPriority w:val="99"/>
    <w:unhideWhenUsed/>
    <w:rsid w:val="00D472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2FA"/>
  </w:style>
  <w:style w:type="paragraph" w:styleId="Sinespaciado">
    <w:name w:val="No Spacing"/>
    <w:uiPriority w:val="1"/>
    <w:qFormat/>
    <w:rsid w:val="00D472FA"/>
    <w:pPr>
      <w:spacing w:after="0" w:line="240" w:lineRule="auto"/>
    </w:pPr>
  </w:style>
  <w:style w:type="paragraph" w:customStyle="1" w:styleId="BodyText21">
    <w:name w:val="Body Text 21"/>
    <w:basedOn w:val="Normal"/>
    <w:rsid w:val="00D472FA"/>
    <w:pPr>
      <w:spacing w:after="0" w:line="288" w:lineRule="auto"/>
      <w:ind w:left="708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52312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52312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2312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472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2FA"/>
  </w:style>
  <w:style w:type="paragraph" w:styleId="Piedepgina">
    <w:name w:val="footer"/>
    <w:basedOn w:val="Normal"/>
    <w:link w:val="PiedepginaCar"/>
    <w:uiPriority w:val="99"/>
    <w:unhideWhenUsed/>
    <w:rsid w:val="00D472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2FA"/>
  </w:style>
  <w:style w:type="paragraph" w:styleId="Sinespaciado">
    <w:name w:val="No Spacing"/>
    <w:uiPriority w:val="1"/>
    <w:qFormat/>
    <w:rsid w:val="00D472FA"/>
    <w:pPr>
      <w:spacing w:after="0" w:line="240" w:lineRule="auto"/>
    </w:pPr>
  </w:style>
  <w:style w:type="paragraph" w:customStyle="1" w:styleId="BodyText21">
    <w:name w:val="Body Text 21"/>
    <w:basedOn w:val="Normal"/>
    <w:rsid w:val="00D472FA"/>
    <w:pPr>
      <w:spacing w:after="0" w:line="288" w:lineRule="auto"/>
      <w:ind w:left="708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Maroto Solórzano</dc:creator>
  <cp:lastModifiedBy>Ariana Rodriguez Briceño</cp:lastModifiedBy>
  <cp:revision>11</cp:revision>
  <dcterms:created xsi:type="dcterms:W3CDTF">2015-06-05T21:00:00Z</dcterms:created>
  <dcterms:modified xsi:type="dcterms:W3CDTF">2015-07-07T21:34:00Z</dcterms:modified>
</cp:coreProperties>
</file>