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6E" w:rsidRPr="0036563F" w:rsidRDefault="002B1A6E" w:rsidP="00201F3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:rsidR="00A22F77" w:rsidRPr="0036563F" w:rsidRDefault="00A22F77" w:rsidP="00201F3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  <w:r w:rsidRPr="0036563F">
        <w:rPr>
          <w:rFonts w:ascii="Arial" w:hAnsi="Arial" w:cs="Arial"/>
          <w:sz w:val="24"/>
          <w:szCs w:val="24"/>
        </w:rPr>
        <w:t>BENEMÉRITO CUERPO DE BOMBEROS DE COSTA RICA</w:t>
      </w:r>
    </w:p>
    <w:p w:rsidR="00BE32AE" w:rsidRPr="0036563F" w:rsidRDefault="00BE32AE" w:rsidP="00201F38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474B8D" w:rsidRPr="0036563F" w:rsidRDefault="00BE32AE" w:rsidP="00201F38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 w:rsidRPr="0036563F">
        <w:rPr>
          <w:rFonts w:ascii="Arial" w:hAnsi="Arial" w:cs="Arial"/>
          <w:sz w:val="24"/>
          <w:szCs w:val="24"/>
        </w:rPr>
        <w:t>En uso de las funciones gerenciales conferidas por el Consejo Directivo de Bomberos y en concordancia con la Directriz N° 17-MINAET dictada por el Poder Ejecutivo y publicada en La Gaceta N° 131 del 7 de julio de 2011, la Dirección General de Bomberos, establece la presente:</w:t>
      </w:r>
    </w:p>
    <w:p w:rsidR="00BE32AE" w:rsidRPr="0036563F" w:rsidRDefault="00BE32AE" w:rsidP="00201F38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 w:rsidRPr="0036563F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611D10" w:rsidRPr="0036563F" w:rsidRDefault="00611D10" w:rsidP="00201F3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:rsidR="00BE32AE" w:rsidRPr="0036563F" w:rsidRDefault="00BE32AE" w:rsidP="00201F3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  <w:r w:rsidRPr="0036563F">
        <w:rPr>
          <w:rFonts w:ascii="Arial" w:hAnsi="Arial" w:cs="Arial"/>
          <w:sz w:val="24"/>
          <w:szCs w:val="24"/>
        </w:rPr>
        <w:t>DIRECTRIZ 001-2011</w:t>
      </w:r>
    </w:p>
    <w:p w:rsidR="00BE32AE" w:rsidRPr="0036563F" w:rsidRDefault="00346F1B" w:rsidP="00201F38">
      <w:pPr>
        <w:pStyle w:val="Ttulo"/>
        <w:spacing w:line="276" w:lineRule="auto"/>
        <w:rPr>
          <w:rFonts w:ascii="Arial" w:hAnsi="Arial" w:cs="Arial"/>
          <w:sz w:val="28"/>
          <w:szCs w:val="24"/>
        </w:rPr>
      </w:pPr>
      <w:r w:rsidRPr="0036563F">
        <w:rPr>
          <w:rFonts w:ascii="Arial" w:hAnsi="Arial" w:cs="Arial"/>
          <w:sz w:val="28"/>
          <w:szCs w:val="24"/>
        </w:rPr>
        <w:t xml:space="preserve">Acciones inmediatas de apoyo </w:t>
      </w:r>
      <w:r w:rsidR="00B6795B" w:rsidRPr="0036563F">
        <w:rPr>
          <w:rFonts w:ascii="Arial" w:hAnsi="Arial" w:cs="Arial"/>
          <w:sz w:val="28"/>
          <w:szCs w:val="24"/>
        </w:rPr>
        <w:t xml:space="preserve">al </w:t>
      </w:r>
      <w:r w:rsidR="00BE32AE" w:rsidRPr="0036563F">
        <w:rPr>
          <w:rFonts w:ascii="Arial" w:hAnsi="Arial" w:cs="Arial"/>
          <w:sz w:val="28"/>
          <w:szCs w:val="24"/>
        </w:rPr>
        <w:t>Plan de eficiencia energética</w:t>
      </w:r>
    </w:p>
    <w:p w:rsidR="0008353E" w:rsidRPr="0036563F" w:rsidRDefault="0008353E" w:rsidP="00201F3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11D10" w:rsidRPr="0036563F" w:rsidRDefault="00611D10" w:rsidP="00201F38">
      <w:pPr>
        <w:pStyle w:val="Textoindependiente"/>
        <w:spacing w:line="276" w:lineRule="auto"/>
        <w:ind w:left="1416" w:hanging="1416"/>
        <w:jc w:val="center"/>
        <w:rPr>
          <w:rFonts w:ascii="Arial" w:hAnsi="Arial" w:cs="Arial"/>
          <w:b/>
          <w:sz w:val="24"/>
          <w:szCs w:val="24"/>
        </w:rPr>
      </w:pPr>
    </w:p>
    <w:p w:rsidR="001D4FFC" w:rsidRPr="0036563F" w:rsidRDefault="00096307" w:rsidP="00201F38">
      <w:pPr>
        <w:pStyle w:val="Textoindependiente"/>
        <w:spacing w:line="276" w:lineRule="auto"/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36563F">
        <w:rPr>
          <w:rFonts w:ascii="Arial" w:hAnsi="Arial" w:cs="Arial"/>
          <w:b/>
          <w:sz w:val="24"/>
          <w:szCs w:val="24"/>
        </w:rPr>
        <w:t xml:space="preserve">DIRIGIDA A TODO EL PERSONAL </w:t>
      </w:r>
      <w:r w:rsidR="001D4FFC" w:rsidRPr="0036563F">
        <w:rPr>
          <w:rFonts w:ascii="Arial" w:hAnsi="Arial" w:cs="Arial"/>
          <w:b/>
          <w:sz w:val="24"/>
          <w:szCs w:val="24"/>
        </w:rPr>
        <w:t xml:space="preserve">ADMINISTRATIVO, TÉCNICO, </w:t>
      </w:r>
    </w:p>
    <w:p w:rsidR="00096307" w:rsidRPr="0036563F" w:rsidRDefault="001D4FFC" w:rsidP="00201F38">
      <w:pPr>
        <w:pStyle w:val="Textoindependiente"/>
        <w:spacing w:line="276" w:lineRule="auto"/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36563F">
        <w:rPr>
          <w:rFonts w:ascii="Arial" w:hAnsi="Arial" w:cs="Arial"/>
          <w:b/>
          <w:sz w:val="24"/>
          <w:szCs w:val="24"/>
        </w:rPr>
        <w:t xml:space="preserve">BOMBEROS Y BOMBERAS </w:t>
      </w:r>
      <w:r w:rsidR="00096307" w:rsidRPr="0036563F">
        <w:rPr>
          <w:rFonts w:ascii="Arial" w:hAnsi="Arial" w:cs="Arial"/>
          <w:b/>
          <w:sz w:val="24"/>
          <w:szCs w:val="24"/>
        </w:rPr>
        <w:t>PERMANENTE</w:t>
      </w:r>
      <w:r w:rsidRPr="0036563F">
        <w:rPr>
          <w:rFonts w:ascii="Arial" w:hAnsi="Arial" w:cs="Arial"/>
          <w:b/>
          <w:sz w:val="24"/>
          <w:szCs w:val="24"/>
        </w:rPr>
        <w:t>S</w:t>
      </w:r>
      <w:r w:rsidR="00096307" w:rsidRPr="0036563F">
        <w:rPr>
          <w:rFonts w:ascii="Arial" w:hAnsi="Arial" w:cs="Arial"/>
          <w:b/>
          <w:sz w:val="24"/>
          <w:szCs w:val="24"/>
        </w:rPr>
        <w:t xml:space="preserve"> Y VOLUNTARIO</w:t>
      </w:r>
      <w:r w:rsidRPr="0036563F">
        <w:rPr>
          <w:rFonts w:ascii="Arial" w:hAnsi="Arial" w:cs="Arial"/>
          <w:b/>
          <w:sz w:val="24"/>
          <w:szCs w:val="24"/>
        </w:rPr>
        <w:t>S</w:t>
      </w:r>
    </w:p>
    <w:p w:rsidR="00096307" w:rsidRPr="0036563F" w:rsidRDefault="00096307" w:rsidP="00201F38">
      <w:pPr>
        <w:pStyle w:val="Textoindependiente"/>
        <w:spacing w:line="276" w:lineRule="auto"/>
        <w:ind w:left="1416" w:hanging="1416"/>
        <w:rPr>
          <w:rFonts w:ascii="Arial" w:hAnsi="Arial" w:cs="Arial"/>
          <w:sz w:val="24"/>
          <w:szCs w:val="24"/>
        </w:rPr>
      </w:pPr>
    </w:p>
    <w:p w:rsidR="0036563F" w:rsidRPr="0036563F" w:rsidRDefault="0036563F" w:rsidP="00201F38">
      <w:pPr>
        <w:pStyle w:val="Textoindependiente"/>
        <w:spacing w:line="276" w:lineRule="auto"/>
        <w:ind w:left="1416" w:hanging="1416"/>
        <w:rPr>
          <w:rFonts w:ascii="Arial" w:hAnsi="Arial" w:cs="Arial"/>
          <w:sz w:val="24"/>
          <w:szCs w:val="24"/>
        </w:rPr>
      </w:pPr>
    </w:p>
    <w:p w:rsidR="0008353E" w:rsidRPr="0036563F" w:rsidRDefault="00096307" w:rsidP="00201F38">
      <w:pPr>
        <w:pStyle w:val="Textoindependiente"/>
        <w:spacing w:line="276" w:lineRule="auto"/>
        <w:ind w:left="1416" w:hanging="1416"/>
        <w:rPr>
          <w:rFonts w:ascii="Arial" w:hAnsi="Arial" w:cs="Arial"/>
          <w:sz w:val="24"/>
          <w:szCs w:val="24"/>
        </w:rPr>
      </w:pPr>
      <w:r w:rsidRPr="0036563F">
        <w:rPr>
          <w:rFonts w:ascii="Arial" w:hAnsi="Arial" w:cs="Arial"/>
          <w:b/>
          <w:sz w:val="24"/>
          <w:szCs w:val="24"/>
        </w:rPr>
        <w:t>Objetivo:</w:t>
      </w:r>
      <w:r w:rsidRPr="0036563F">
        <w:rPr>
          <w:rFonts w:ascii="Arial" w:hAnsi="Arial" w:cs="Arial"/>
          <w:b/>
          <w:sz w:val="24"/>
          <w:szCs w:val="24"/>
        </w:rPr>
        <w:tab/>
      </w:r>
      <w:r w:rsidR="0036563F" w:rsidRPr="0036563F">
        <w:rPr>
          <w:rFonts w:ascii="Arial" w:hAnsi="Arial" w:cs="Arial"/>
          <w:sz w:val="24"/>
          <w:szCs w:val="24"/>
        </w:rPr>
        <w:t>Lograr</w:t>
      </w:r>
      <w:r w:rsidR="00534D20" w:rsidRPr="0036563F">
        <w:rPr>
          <w:rFonts w:ascii="Arial" w:hAnsi="Arial" w:cs="Arial"/>
          <w:sz w:val="24"/>
          <w:szCs w:val="24"/>
        </w:rPr>
        <w:t xml:space="preserve"> una reducción en el costo del servicio eléctrico</w:t>
      </w:r>
      <w:r w:rsidR="00B9142C" w:rsidRPr="0036563F">
        <w:rPr>
          <w:rFonts w:ascii="Arial" w:hAnsi="Arial" w:cs="Arial"/>
          <w:sz w:val="24"/>
          <w:szCs w:val="24"/>
        </w:rPr>
        <w:t xml:space="preserve"> en las edificaciones e instalaciones del Benemérito Cuerpo de Bomberos, así como en los derivados del petróleo (GLP, Gasolina, </w:t>
      </w:r>
      <w:proofErr w:type="spellStart"/>
      <w:r w:rsidR="00B9142C" w:rsidRPr="0036563F">
        <w:rPr>
          <w:rFonts w:ascii="Arial" w:hAnsi="Arial" w:cs="Arial"/>
          <w:sz w:val="24"/>
          <w:szCs w:val="24"/>
        </w:rPr>
        <w:t>Diesel</w:t>
      </w:r>
      <w:proofErr w:type="spellEnd"/>
      <w:r w:rsidR="00B9142C" w:rsidRPr="0036563F">
        <w:rPr>
          <w:rFonts w:ascii="Arial" w:hAnsi="Arial" w:cs="Arial"/>
          <w:sz w:val="24"/>
          <w:szCs w:val="24"/>
        </w:rPr>
        <w:t>, lubricantes)</w:t>
      </w:r>
      <w:r w:rsidR="00BE32AE" w:rsidRPr="0036563F">
        <w:rPr>
          <w:rFonts w:ascii="Arial" w:hAnsi="Arial" w:cs="Arial"/>
          <w:sz w:val="24"/>
          <w:szCs w:val="24"/>
        </w:rPr>
        <w:t>,</w:t>
      </w:r>
      <w:r w:rsidR="00534D20" w:rsidRPr="0036563F">
        <w:rPr>
          <w:rFonts w:ascii="Arial" w:hAnsi="Arial" w:cs="Arial"/>
          <w:sz w:val="24"/>
          <w:szCs w:val="24"/>
        </w:rPr>
        <w:t xml:space="preserve"> </w:t>
      </w:r>
      <w:r w:rsidR="00B9142C" w:rsidRPr="0036563F">
        <w:rPr>
          <w:rFonts w:ascii="Arial" w:hAnsi="Arial" w:cs="Arial"/>
          <w:sz w:val="24"/>
          <w:szCs w:val="24"/>
        </w:rPr>
        <w:t xml:space="preserve">ambos </w:t>
      </w:r>
      <w:r w:rsidRPr="0036563F">
        <w:rPr>
          <w:rFonts w:ascii="Arial" w:hAnsi="Arial" w:cs="Arial"/>
          <w:sz w:val="24"/>
          <w:szCs w:val="24"/>
        </w:rPr>
        <w:t xml:space="preserve">como parte del </w:t>
      </w:r>
      <w:r w:rsidR="00DB3C70" w:rsidRPr="0036563F">
        <w:rPr>
          <w:rFonts w:ascii="Arial" w:hAnsi="Arial" w:cs="Arial"/>
          <w:sz w:val="24"/>
          <w:szCs w:val="24"/>
        </w:rPr>
        <w:t xml:space="preserve">Programa de Gestión Ambiental de la organización </w:t>
      </w:r>
    </w:p>
    <w:p w:rsidR="00C42721" w:rsidRPr="0036563F" w:rsidRDefault="00C42721" w:rsidP="00201F38">
      <w:pPr>
        <w:pStyle w:val="Textoindependiente"/>
        <w:spacing w:line="276" w:lineRule="auto"/>
        <w:ind w:left="1416" w:hanging="1416"/>
        <w:rPr>
          <w:rFonts w:ascii="Arial" w:hAnsi="Arial" w:cs="Arial"/>
          <w:sz w:val="24"/>
          <w:szCs w:val="24"/>
        </w:rPr>
      </w:pPr>
    </w:p>
    <w:p w:rsidR="00C42721" w:rsidRPr="0036563F" w:rsidRDefault="00C42721" w:rsidP="00201F38">
      <w:pPr>
        <w:pStyle w:val="Textoindependiente"/>
        <w:spacing w:line="276" w:lineRule="auto"/>
        <w:ind w:left="1416" w:hanging="1416"/>
        <w:rPr>
          <w:rFonts w:ascii="Arial" w:hAnsi="Arial" w:cs="Arial"/>
          <w:sz w:val="24"/>
          <w:szCs w:val="24"/>
        </w:rPr>
      </w:pPr>
      <w:r w:rsidRPr="0036563F">
        <w:rPr>
          <w:rFonts w:ascii="Arial" w:hAnsi="Arial" w:cs="Arial"/>
          <w:b/>
          <w:sz w:val="24"/>
          <w:szCs w:val="24"/>
        </w:rPr>
        <w:t>Vigencia:</w:t>
      </w:r>
      <w:r w:rsidRPr="0036563F">
        <w:rPr>
          <w:rFonts w:ascii="Arial" w:hAnsi="Arial" w:cs="Arial"/>
          <w:sz w:val="24"/>
          <w:szCs w:val="24"/>
        </w:rPr>
        <w:tab/>
        <w:t xml:space="preserve">La presente directriz adquiere su vigencia </w:t>
      </w:r>
      <w:r w:rsidR="00474B8D" w:rsidRPr="0036563F">
        <w:rPr>
          <w:rFonts w:ascii="Arial" w:hAnsi="Arial" w:cs="Arial"/>
          <w:sz w:val="24"/>
          <w:szCs w:val="24"/>
        </w:rPr>
        <w:t>a partir de su</w:t>
      </w:r>
      <w:r w:rsidRPr="0036563F">
        <w:rPr>
          <w:rFonts w:ascii="Arial" w:hAnsi="Arial" w:cs="Arial"/>
          <w:sz w:val="24"/>
          <w:szCs w:val="24"/>
        </w:rPr>
        <w:t xml:space="preserve"> comunica</w:t>
      </w:r>
      <w:r w:rsidR="00474B8D" w:rsidRPr="0036563F">
        <w:rPr>
          <w:rFonts w:ascii="Arial" w:hAnsi="Arial" w:cs="Arial"/>
          <w:sz w:val="24"/>
          <w:szCs w:val="24"/>
        </w:rPr>
        <w:t>ción</w:t>
      </w:r>
      <w:r w:rsidRPr="0036563F">
        <w:rPr>
          <w:rFonts w:ascii="Arial" w:hAnsi="Arial" w:cs="Arial"/>
          <w:sz w:val="24"/>
          <w:szCs w:val="24"/>
        </w:rPr>
        <w:t xml:space="preserve"> oficial por la Dirección General mediante de correo formal</w:t>
      </w:r>
      <w:r w:rsidR="00BE32AE" w:rsidRPr="0036563F">
        <w:rPr>
          <w:rFonts w:ascii="Arial" w:hAnsi="Arial" w:cs="Arial"/>
          <w:sz w:val="24"/>
          <w:szCs w:val="24"/>
        </w:rPr>
        <w:t xml:space="preserve">. </w:t>
      </w:r>
    </w:p>
    <w:p w:rsidR="00615FEA" w:rsidRPr="0036563F" w:rsidRDefault="00615FEA" w:rsidP="00201F38">
      <w:pPr>
        <w:pStyle w:val="Textoindependiente"/>
        <w:spacing w:line="276" w:lineRule="auto"/>
        <w:ind w:left="1416" w:hanging="1416"/>
        <w:rPr>
          <w:rFonts w:ascii="Arial" w:hAnsi="Arial" w:cs="Arial"/>
          <w:sz w:val="24"/>
          <w:szCs w:val="24"/>
        </w:rPr>
      </w:pPr>
    </w:p>
    <w:p w:rsidR="00615FEA" w:rsidRPr="0036563F" w:rsidRDefault="00615FEA" w:rsidP="00201F38">
      <w:pPr>
        <w:pStyle w:val="Textoindependiente"/>
        <w:spacing w:line="276" w:lineRule="auto"/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36563F">
        <w:rPr>
          <w:rFonts w:ascii="Arial" w:hAnsi="Arial" w:cs="Arial"/>
          <w:b/>
          <w:sz w:val="24"/>
          <w:szCs w:val="24"/>
        </w:rPr>
        <w:t>CAPITULO I</w:t>
      </w:r>
    </w:p>
    <w:p w:rsidR="00BE32AE" w:rsidRPr="0036563F" w:rsidRDefault="00BE32AE" w:rsidP="00201F38">
      <w:pPr>
        <w:pStyle w:val="Textoindependiente"/>
        <w:spacing w:line="276" w:lineRule="auto"/>
        <w:ind w:left="1416" w:hanging="1416"/>
        <w:rPr>
          <w:rFonts w:ascii="Arial" w:hAnsi="Arial" w:cs="Arial"/>
          <w:sz w:val="24"/>
          <w:szCs w:val="24"/>
        </w:rPr>
      </w:pPr>
    </w:p>
    <w:p w:rsidR="0008353E" w:rsidRPr="0036563F" w:rsidRDefault="00534D20" w:rsidP="00201F3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La Jefatura y los encargados de las Estaciones de Bomberos</w:t>
      </w:r>
      <w:r w:rsidR="004B71C0" w:rsidRPr="0036563F">
        <w:rPr>
          <w:rFonts w:ascii="Arial" w:hAnsi="Arial" w:cs="Arial"/>
          <w:sz w:val="24"/>
          <w:szCs w:val="24"/>
          <w:lang w:val="es-MX"/>
        </w:rPr>
        <w:t>, Áreas administrativas y otras sedes,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 comunicarán al personal permanente y voluntario la existencia de esta directriz. Igualmente mantendrán esta directriz en un documento de los archivos de la Estación </w:t>
      </w:r>
      <w:r w:rsidR="00B9142C" w:rsidRPr="0036563F">
        <w:rPr>
          <w:rFonts w:ascii="Arial" w:hAnsi="Arial" w:cs="Arial"/>
          <w:sz w:val="24"/>
          <w:szCs w:val="24"/>
          <w:lang w:val="es-MX"/>
        </w:rPr>
        <w:t xml:space="preserve">o dependencia administrativa,  a </w:t>
      </w:r>
      <w:r w:rsidRPr="0036563F">
        <w:rPr>
          <w:rFonts w:ascii="Arial" w:hAnsi="Arial" w:cs="Arial"/>
          <w:sz w:val="24"/>
          <w:szCs w:val="24"/>
          <w:lang w:val="es-MX"/>
        </w:rPr>
        <w:t>disposición de los interesados para su consulta y análisis.</w:t>
      </w:r>
    </w:p>
    <w:p w:rsidR="0008353E" w:rsidRPr="0036563F" w:rsidRDefault="0008353E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534D20" w:rsidP="00201F3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 xml:space="preserve">Los responsables o encargados de toda Estación y edificación del Cuerpo de Bomberos deben implantar las medidas necesarias para reducir </w:t>
      </w:r>
      <w:r w:rsidR="00A22F77" w:rsidRPr="0036563F">
        <w:rPr>
          <w:rFonts w:ascii="Arial" w:hAnsi="Arial" w:cs="Arial"/>
          <w:sz w:val="24"/>
          <w:szCs w:val="24"/>
          <w:lang w:val="es-MX"/>
        </w:rPr>
        <w:lastRenderedPageBreak/>
        <w:t xml:space="preserve">permanentemente 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el consumo eléctrico medido en KW al menos en un 5% por mes con relación </w:t>
      </w:r>
      <w:r w:rsidR="00A22F77" w:rsidRPr="0036563F">
        <w:rPr>
          <w:rFonts w:ascii="Arial" w:hAnsi="Arial" w:cs="Arial"/>
          <w:sz w:val="24"/>
          <w:szCs w:val="24"/>
          <w:lang w:val="es-MX"/>
        </w:rPr>
        <w:t>con e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l </w:t>
      </w:r>
      <w:r w:rsidR="00A22F77" w:rsidRPr="0036563F">
        <w:rPr>
          <w:rFonts w:ascii="Arial" w:hAnsi="Arial" w:cs="Arial"/>
          <w:sz w:val="24"/>
          <w:szCs w:val="24"/>
          <w:lang w:val="es-MX"/>
        </w:rPr>
        <w:t xml:space="preserve">promedio </w:t>
      </w:r>
      <w:r w:rsidRPr="0036563F">
        <w:rPr>
          <w:rFonts w:ascii="Arial" w:hAnsi="Arial" w:cs="Arial"/>
          <w:sz w:val="24"/>
          <w:szCs w:val="24"/>
          <w:lang w:val="es-MX"/>
        </w:rPr>
        <w:t>de</w:t>
      </w:r>
      <w:r w:rsidR="00A22F77" w:rsidRPr="0036563F">
        <w:rPr>
          <w:rFonts w:ascii="Arial" w:hAnsi="Arial" w:cs="Arial"/>
          <w:sz w:val="24"/>
          <w:szCs w:val="24"/>
          <w:lang w:val="es-MX"/>
        </w:rPr>
        <w:t>l 1 semestre de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 este año.</w:t>
      </w:r>
    </w:p>
    <w:p w:rsidR="0008353E" w:rsidRPr="0036563F" w:rsidRDefault="0008353E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6563F" w:rsidRDefault="0036563F" w:rsidP="00201F38">
      <w:pPr>
        <w:pStyle w:val="Textoindependiente"/>
        <w:spacing w:line="276" w:lineRule="auto"/>
        <w:ind w:left="1416" w:hanging="1416"/>
        <w:jc w:val="center"/>
        <w:rPr>
          <w:rFonts w:ascii="Arial" w:hAnsi="Arial" w:cs="Arial"/>
          <w:b/>
          <w:sz w:val="24"/>
          <w:szCs w:val="24"/>
        </w:rPr>
      </w:pPr>
    </w:p>
    <w:p w:rsidR="0036563F" w:rsidRDefault="0036563F" w:rsidP="00201F38">
      <w:pPr>
        <w:pStyle w:val="Textoindependiente"/>
        <w:spacing w:line="276" w:lineRule="auto"/>
        <w:ind w:left="1416" w:hanging="1416"/>
        <w:jc w:val="center"/>
        <w:rPr>
          <w:rFonts w:ascii="Arial" w:hAnsi="Arial" w:cs="Arial"/>
          <w:b/>
          <w:sz w:val="24"/>
          <w:szCs w:val="24"/>
        </w:rPr>
      </w:pPr>
    </w:p>
    <w:p w:rsidR="0036563F" w:rsidRDefault="0036563F" w:rsidP="00201F38">
      <w:pPr>
        <w:pStyle w:val="Textoindependiente"/>
        <w:spacing w:line="276" w:lineRule="auto"/>
        <w:ind w:left="1416" w:hanging="1416"/>
        <w:jc w:val="center"/>
        <w:rPr>
          <w:rFonts w:ascii="Arial" w:hAnsi="Arial" w:cs="Arial"/>
          <w:b/>
          <w:sz w:val="24"/>
          <w:szCs w:val="24"/>
        </w:rPr>
      </w:pPr>
    </w:p>
    <w:p w:rsidR="0036563F" w:rsidRDefault="0036563F" w:rsidP="00201F38">
      <w:pPr>
        <w:pStyle w:val="Textoindependiente"/>
        <w:spacing w:line="276" w:lineRule="auto"/>
        <w:ind w:left="1416" w:hanging="1416"/>
        <w:jc w:val="center"/>
        <w:rPr>
          <w:rFonts w:ascii="Arial" w:hAnsi="Arial" w:cs="Arial"/>
          <w:b/>
          <w:sz w:val="24"/>
          <w:szCs w:val="24"/>
        </w:rPr>
      </w:pPr>
    </w:p>
    <w:p w:rsidR="00615FEA" w:rsidRPr="0036563F" w:rsidRDefault="00615FEA" w:rsidP="00201F38">
      <w:pPr>
        <w:pStyle w:val="Textoindependiente"/>
        <w:spacing w:line="276" w:lineRule="auto"/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36563F">
        <w:rPr>
          <w:rFonts w:ascii="Arial" w:hAnsi="Arial" w:cs="Arial"/>
          <w:b/>
          <w:sz w:val="24"/>
          <w:szCs w:val="24"/>
        </w:rPr>
        <w:t>CAPITULO II</w:t>
      </w:r>
    </w:p>
    <w:p w:rsidR="00615FEA" w:rsidRPr="0036563F" w:rsidRDefault="00615FEA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534D20" w:rsidP="00201F3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 xml:space="preserve">Las medidas a contemplar </w:t>
      </w:r>
      <w:r w:rsidR="004B71C0" w:rsidRPr="0036563F">
        <w:rPr>
          <w:rFonts w:ascii="Arial" w:hAnsi="Arial" w:cs="Arial"/>
          <w:sz w:val="24"/>
          <w:szCs w:val="24"/>
          <w:lang w:val="es-MX"/>
        </w:rPr>
        <w:t xml:space="preserve">en cuanto al uso del servicio eléctrico </w:t>
      </w:r>
      <w:r w:rsidRPr="0036563F">
        <w:rPr>
          <w:rFonts w:ascii="Arial" w:hAnsi="Arial" w:cs="Arial"/>
          <w:sz w:val="24"/>
          <w:szCs w:val="24"/>
          <w:lang w:val="es-MX"/>
        </w:rPr>
        <w:t>serán:</w:t>
      </w:r>
    </w:p>
    <w:p w:rsidR="0008353E" w:rsidRPr="0036563F" w:rsidRDefault="0008353E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534D20" w:rsidP="00201F38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 xml:space="preserve">Se aprovechará la iluminación natural, de las 6:00 horas hasta las 17:00 horas. Al respecto se debe mantener apagado el sistema de iluminación eléctrico y sólo en los casos de justificada razón se podrá </w:t>
      </w:r>
      <w:r w:rsidR="00474BA4">
        <w:rPr>
          <w:rFonts w:ascii="Arial" w:hAnsi="Arial" w:cs="Arial"/>
          <w:sz w:val="24"/>
          <w:szCs w:val="24"/>
          <w:lang w:val="es-MX"/>
        </w:rPr>
        <w:t>esta tipo de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 iluminación durante el día</w:t>
      </w:r>
      <w:r w:rsidR="00474BA4">
        <w:rPr>
          <w:rFonts w:ascii="Arial" w:hAnsi="Arial" w:cs="Arial"/>
          <w:sz w:val="24"/>
          <w:szCs w:val="24"/>
          <w:lang w:val="es-MX"/>
        </w:rPr>
        <w:t>,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 siempre y cuando se encuentre personal en alguna oficina o bodega.</w:t>
      </w:r>
    </w:p>
    <w:p w:rsidR="0008353E" w:rsidRPr="0036563F" w:rsidRDefault="0008353E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534D20" w:rsidP="00201F38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 xml:space="preserve">Las Estaciones de Bomberos y otras edificaciones que cuenten con aire acondicionado o ventiladores, deberán ser utilizados exclusivamente, durante el tiempo que se </w:t>
      </w:r>
      <w:r w:rsidR="00474BA4">
        <w:rPr>
          <w:rFonts w:ascii="Arial" w:hAnsi="Arial" w:cs="Arial"/>
          <w:sz w:val="24"/>
          <w:szCs w:val="24"/>
          <w:lang w:val="es-MX"/>
        </w:rPr>
        <w:t>encuentre personal en el sitio y que por las condiciones climatológicas, sea necesario su uso.</w:t>
      </w:r>
    </w:p>
    <w:p w:rsidR="0008353E" w:rsidRPr="0036563F" w:rsidRDefault="0008353E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534D20" w:rsidP="00201F38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A partir de las 17:00 horas sólo mantendrán encendidas las luces estrictamente necesarias como en sala de máquinas y pasillos que conduzcan o hagan llegar a la sala de máquinas. La iluminación perimetral u otras similares se deben desconectar a partir de las 22:00 horas.</w:t>
      </w:r>
    </w:p>
    <w:p w:rsidR="0008353E" w:rsidRPr="0036563F" w:rsidRDefault="0008353E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534D20" w:rsidP="00201F38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 xml:space="preserve">Se permite solo una “máquina enfriadora para el expendio de refrescos gaseosos u otros” en las Estaciones donde estén instaladas actualmente, siempre y cuando sus utilidades se inviertan en aspectos varios propios de la Estación. Cuando no se pueda demostrar o justificar ante los Supervisores que las utilidades de un enfriador se invierten directamente en aspectos propios de las Estaciones, deberán ser retiradas de inmediato del edificio. A partir de la vigencia de esta directriz la instalación de nuevos enfriadores se deberá autorizar previamente por parte de la </w:t>
      </w:r>
      <w:r w:rsidR="00765132">
        <w:rPr>
          <w:rFonts w:ascii="Arial" w:hAnsi="Arial" w:cs="Arial"/>
          <w:sz w:val="24"/>
          <w:szCs w:val="24"/>
          <w:lang w:val="es-MX"/>
        </w:rPr>
        <w:t>Dirección Operativa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 o la Dirección de </w:t>
      </w:r>
      <w:r w:rsidR="00765132">
        <w:rPr>
          <w:rFonts w:ascii="Arial" w:hAnsi="Arial" w:cs="Arial"/>
          <w:sz w:val="24"/>
          <w:szCs w:val="24"/>
          <w:lang w:val="es-MX"/>
        </w:rPr>
        <w:t>Administrativa</w:t>
      </w:r>
      <w:r w:rsidRPr="0036563F">
        <w:rPr>
          <w:rFonts w:ascii="Arial" w:hAnsi="Arial" w:cs="Arial"/>
          <w:sz w:val="24"/>
          <w:szCs w:val="24"/>
          <w:lang w:val="es-MX"/>
        </w:rPr>
        <w:t>.</w:t>
      </w:r>
    </w:p>
    <w:p w:rsidR="0008353E" w:rsidRPr="0036563F" w:rsidRDefault="0008353E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534D20" w:rsidP="00201F38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Queda prohibido la utilización del servicio eléctrico para asuntos personales.</w:t>
      </w:r>
    </w:p>
    <w:p w:rsidR="0008353E" w:rsidRPr="0036563F" w:rsidRDefault="0008353E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534D20" w:rsidP="00201F38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Los equipos de cómputo que no estén en uso se mantendrán apagados.</w:t>
      </w:r>
    </w:p>
    <w:p w:rsidR="0008353E" w:rsidRPr="0036563F" w:rsidRDefault="0008353E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534D20" w:rsidP="00201F38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lastRenderedPageBreak/>
        <w:t>En las Estaciones de Bomberos y otras instalaciones que cuenten con horno de microondas, debe restringirse el uso del horno eléctrico convencional para calentar alimentos.</w:t>
      </w:r>
    </w:p>
    <w:p w:rsidR="0008353E" w:rsidRPr="0036563F" w:rsidRDefault="0008353E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F61A8" w:rsidRPr="0036563F" w:rsidRDefault="00534D20" w:rsidP="00201F38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El Encargado de la Estación, tomando como prioridad la conveniencia del servicio, deberá establecer y supervisar lo siguiente:</w:t>
      </w:r>
    </w:p>
    <w:p w:rsidR="000F61A8" w:rsidRPr="0036563F" w:rsidRDefault="000F61A8" w:rsidP="00201F38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534D20" w:rsidP="00201F3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 xml:space="preserve">Autorizar un horario con las previsiones necesarias para el disfrute y uso de (los) aparato (s) de televisión </w:t>
      </w:r>
    </w:p>
    <w:p w:rsidR="0008353E" w:rsidRPr="0036563F" w:rsidRDefault="0008353E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765132" w:rsidP="00201F3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</w:t>
      </w:r>
      <w:r w:rsidR="00534D20" w:rsidRPr="0036563F">
        <w:rPr>
          <w:rFonts w:ascii="Arial" w:hAnsi="Arial" w:cs="Arial"/>
          <w:sz w:val="24"/>
          <w:szCs w:val="24"/>
          <w:lang w:val="es-MX"/>
        </w:rPr>
        <w:t>la</w:t>
      </w:r>
      <w:r>
        <w:rPr>
          <w:rFonts w:ascii="Arial" w:hAnsi="Arial" w:cs="Arial"/>
          <w:sz w:val="24"/>
          <w:szCs w:val="24"/>
          <w:lang w:val="es-MX"/>
        </w:rPr>
        <w:t>s Estacio</w:t>
      </w:r>
      <w:r w:rsidR="00534D20" w:rsidRPr="0036563F">
        <w:rPr>
          <w:rFonts w:ascii="Arial" w:hAnsi="Arial" w:cs="Arial"/>
          <w:sz w:val="24"/>
          <w:szCs w:val="24"/>
          <w:lang w:val="es-MX"/>
        </w:rPr>
        <w:t>n</w:t>
      </w:r>
      <w:r>
        <w:rPr>
          <w:rFonts w:ascii="Arial" w:hAnsi="Arial" w:cs="Arial"/>
          <w:sz w:val="24"/>
          <w:szCs w:val="24"/>
          <w:lang w:val="es-MX"/>
        </w:rPr>
        <w:t>es</w:t>
      </w:r>
      <w:r w:rsidR="00534D20" w:rsidRPr="0036563F">
        <w:rPr>
          <w:rFonts w:ascii="Arial" w:hAnsi="Arial" w:cs="Arial"/>
          <w:sz w:val="24"/>
          <w:szCs w:val="24"/>
          <w:lang w:val="es-MX"/>
        </w:rPr>
        <w:t xml:space="preserve"> que</w:t>
      </w:r>
      <w:r>
        <w:rPr>
          <w:rFonts w:ascii="Arial" w:hAnsi="Arial" w:cs="Arial"/>
          <w:sz w:val="24"/>
          <w:szCs w:val="24"/>
          <w:lang w:val="es-MX"/>
        </w:rPr>
        <w:t xml:space="preserve"> se</w:t>
      </w:r>
      <w:r w:rsidR="00534D20" w:rsidRPr="0036563F">
        <w:rPr>
          <w:rFonts w:ascii="Arial" w:hAnsi="Arial" w:cs="Arial"/>
          <w:sz w:val="24"/>
          <w:szCs w:val="24"/>
          <w:lang w:val="es-MX"/>
        </w:rPr>
        <w:t xml:space="preserve"> cuenta con más de un televisor, el horario deberán organizarse para evitar mantener funcionando más de un aparato a la vez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08353E" w:rsidRPr="0036563F" w:rsidRDefault="0008353E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534D20" w:rsidP="00201F38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 xml:space="preserve">A partir de las 23:00 horas se apagará el aparato de televisión y en todo caso, deberá estar apagado cuando no </w:t>
      </w:r>
      <w:r w:rsidR="00B9142C" w:rsidRPr="0036563F">
        <w:rPr>
          <w:rFonts w:ascii="Arial" w:hAnsi="Arial" w:cs="Arial"/>
          <w:sz w:val="24"/>
          <w:szCs w:val="24"/>
          <w:lang w:val="es-MX"/>
        </w:rPr>
        <w:t>esté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 siendo utilizado por alguno de los bomberos.</w:t>
      </w:r>
    </w:p>
    <w:p w:rsidR="0008353E" w:rsidRPr="0036563F" w:rsidRDefault="0008353E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F61A8" w:rsidRPr="0036563F" w:rsidRDefault="000F61A8" w:rsidP="00201F3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Todo los funcionarios de la organización deberán atender las siguientes acciones individuales:</w:t>
      </w:r>
    </w:p>
    <w:p w:rsidR="000F61A8" w:rsidRPr="0036563F" w:rsidRDefault="000F61A8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F61A8" w:rsidRPr="0036563F" w:rsidRDefault="000F61A8" w:rsidP="00201F38">
      <w:pPr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Al finalizar la jornada, es obligación de todos los colaboradores, apagar los dispositivos eléctricos a su alcance y que están bajo su responsabilidad, tales como CPU, monitor, parlantes de escritorio, ventiladores, luces de oficinas, cargadores de teléfonos celulares, reproductores de música y todo aquel aparato que requiera de alimentación eléctrica.</w:t>
      </w:r>
    </w:p>
    <w:p w:rsidR="000F61A8" w:rsidRPr="0036563F" w:rsidRDefault="000F61A8" w:rsidP="00201F38">
      <w:pPr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Apagar las luces de uso general cuando no se estén utilizando, por ejemplo las de pasillos, áreas comunes (áreas de cubículos), baños, o cualquier otra área del edificio donde se pueda prescindir de este servicio. Lo anterior aplica en todo momento, tanto dentro de la jornada laboral como fuera de ella, incluyendo feriados y fines de semana. Así mismo, al momento de retirarse de las instalaciones.</w:t>
      </w:r>
    </w:p>
    <w:p w:rsidR="000F61A8" w:rsidRPr="0036563F" w:rsidRDefault="000F61A8" w:rsidP="00201F38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:rsidR="000F61A8" w:rsidRPr="0036563F" w:rsidRDefault="000F61A8" w:rsidP="00201F38">
      <w:pPr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Al salir de los servicios sanitarios, cerciorarse de apagar la luz y de mantener la llave del lavatorio cerrada.</w:t>
      </w:r>
    </w:p>
    <w:p w:rsidR="000F61A8" w:rsidRPr="0036563F" w:rsidRDefault="000F61A8" w:rsidP="00201F38">
      <w:pPr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ab/>
      </w:r>
    </w:p>
    <w:p w:rsidR="000F61A8" w:rsidRPr="0036563F" w:rsidRDefault="000F61A8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534D20" w:rsidP="00201F3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Se autoriza cualquier otra medida que el Supervisor de Zona o la Jefatura de la Estación</w:t>
      </w:r>
      <w:r w:rsidR="00B9142C" w:rsidRPr="0036563F">
        <w:rPr>
          <w:rFonts w:ascii="Arial" w:hAnsi="Arial" w:cs="Arial"/>
          <w:sz w:val="24"/>
          <w:szCs w:val="24"/>
          <w:lang w:val="es-MX"/>
        </w:rPr>
        <w:t>, así como encargados de dependencias administrativas,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 determinen establecer en función del cumplimiento del objetivo propuesto.</w:t>
      </w:r>
    </w:p>
    <w:p w:rsidR="0008353E" w:rsidRPr="0036563F" w:rsidRDefault="0008353E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F61A8" w:rsidRPr="0036563F" w:rsidRDefault="00B9142C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lastRenderedPageBreak/>
        <w:tab/>
      </w:r>
    </w:p>
    <w:p w:rsidR="00615FEA" w:rsidRPr="0036563F" w:rsidRDefault="00615FEA" w:rsidP="00201F38">
      <w:pPr>
        <w:pStyle w:val="Textoindependiente"/>
        <w:spacing w:line="276" w:lineRule="auto"/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36563F">
        <w:rPr>
          <w:rFonts w:ascii="Arial" w:hAnsi="Arial" w:cs="Arial"/>
          <w:b/>
          <w:sz w:val="24"/>
          <w:szCs w:val="24"/>
        </w:rPr>
        <w:t>CAPITULO III</w:t>
      </w:r>
    </w:p>
    <w:p w:rsidR="004B71C0" w:rsidRPr="0036563F" w:rsidRDefault="004B71C0" w:rsidP="00201F3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4B71C0" w:rsidRPr="0036563F" w:rsidRDefault="004B71C0" w:rsidP="00201F3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 xml:space="preserve">Las medidas a contemplar en cuanto al uso de los derivados del petróleo (GLP, Gasolina, </w:t>
      </w:r>
      <w:proofErr w:type="spellStart"/>
      <w:r w:rsidRPr="0036563F">
        <w:rPr>
          <w:rFonts w:ascii="Arial" w:hAnsi="Arial" w:cs="Arial"/>
          <w:sz w:val="24"/>
          <w:szCs w:val="24"/>
          <w:lang w:val="es-MX"/>
        </w:rPr>
        <w:t>Diesel</w:t>
      </w:r>
      <w:proofErr w:type="spellEnd"/>
      <w:r w:rsidR="008B124D" w:rsidRPr="0036563F">
        <w:rPr>
          <w:rFonts w:ascii="Arial" w:hAnsi="Arial" w:cs="Arial"/>
          <w:sz w:val="24"/>
          <w:szCs w:val="24"/>
          <w:lang w:val="es-MX"/>
        </w:rPr>
        <w:t>, lubricantes</w:t>
      </w:r>
      <w:r w:rsidRPr="0036563F">
        <w:rPr>
          <w:rFonts w:ascii="Arial" w:hAnsi="Arial" w:cs="Arial"/>
          <w:sz w:val="24"/>
          <w:szCs w:val="24"/>
          <w:lang w:val="es-MX"/>
        </w:rPr>
        <w:t>) serán:</w:t>
      </w:r>
    </w:p>
    <w:p w:rsidR="00080FB7" w:rsidRPr="0036563F" w:rsidRDefault="00080FB7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80FB7" w:rsidRPr="0036563F" w:rsidRDefault="00080FB7" w:rsidP="00201F38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Los usuario</w:t>
      </w:r>
      <w:r w:rsidR="007B4165" w:rsidRPr="0036563F">
        <w:rPr>
          <w:rFonts w:ascii="Arial" w:hAnsi="Arial" w:cs="Arial"/>
          <w:sz w:val="24"/>
          <w:szCs w:val="24"/>
          <w:lang w:val="es-MX"/>
        </w:rPr>
        <w:t>s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 y responsables de administrar </w:t>
      </w:r>
      <w:r w:rsidR="00DB352F" w:rsidRPr="0036563F">
        <w:rPr>
          <w:rFonts w:ascii="Arial" w:hAnsi="Arial" w:cs="Arial"/>
          <w:sz w:val="24"/>
          <w:szCs w:val="24"/>
          <w:lang w:val="es-MX"/>
        </w:rPr>
        <w:t>vehículos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, deberán velar por el uso racional de los combustibles, por lo que maximizaran los viajes que deben realizarse para atender labores administrativas y de otra índole (autorizadas por la organización), </w:t>
      </w:r>
      <w:r w:rsidR="00DB352F" w:rsidRPr="0036563F">
        <w:rPr>
          <w:rFonts w:ascii="Arial" w:hAnsi="Arial" w:cs="Arial"/>
          <w:sz w:val="24"/>
          <w:szCs w:val="24"/>
          <w:lang w:val="es-MX"/>
        </w:rPr>
        <w:t xml:space="preserve">distintas a la atención de emergencias, 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mediante la coordinación </w:t>
      </w:r>
      <w:r w:rsidR="00DB352F" w:rsidRPr="0036563F">
        <w:rPr>
          <w:rFonts w:ascii="Arial" w:hAnsi="Arial" w:cs="Arial"/>
          <w:sz w:val="24"/>
          <w:szCs w:val="24"/>
          <w:lang w:val="es-MX"/>
        </w:rPr>
        <w:t>con sedes administrativas o estaciones de bomberos cercanas, de manera que sea posible utilizar una unidad vehicular para atender</w:t>
      </w:r>
      <w:r w:rsidR="00615FEA" w:rsidRPr="0036563F">
        <w:rPr>
          <w:rFonts w:ascii="Arial" w:hAnsi="Arial" w:cs="Arial"/>
          <w:sz w:val="24"/>
          <w:szCs w:val="24"/>
          <w:lang w:val="es-MX"/>
        </w:rPr>
        <w:t xml:space="preserve"> gestiones comunes, implementando así la metodología de “viaje compartido”.  </w:t>
      </w:r>
    </w:p>
    <w:p w:rsidR="00080FB7" w:rsidRPr="0036563F" w:rsidRDefault="00080FB7" w:rsidP="00201F38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:rsidR="004040B1" w:rsidRPr="0036563F" w:rsidRDefault="00DB352F" w:rsidP="00201F38">
      <w:pPr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Los usuario</w:t>
      </w:r>
      <w:r w:rsidR="007B4165" w:rsidRPr="0036563F">
        <w:rPr>
          <w:rFonts w:ascii="Arial" w:hAnsi="Arial" w:cs="Arial"/>
          <w:sz w:val="24"/>
          <w:szCs w:val="24"/>
          <w:lang w:val="es-MX"/>
        </w:rPr>
        <w:t>s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 y responsables de administrar vehículos, deben </w:t>
      </w:r>
      <w:r w:rsidR="004040B1" w:rsidRPr="0036563F">
        <w:rPr>
          <w:rFonts w:ascii="Arial" w:hAnsi="Arial" w:cs="Arial"/>
          <w:sz w:val="24"/>
          <w:szCs w:val="24"/>
          <w:lang w:val="es-MX"/>
        </w:rPr>
        <w:t xml:space="preserve">velar por la implementación de acciones como: </w:t>
      </w:r>
    </w:p>
    <w:p w:rsidR="004040B1" w:rsidRPr="0036563F" w:rsidRDefault="004040B1" w:rsidP="00201F38">
      <w:pPr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Apagar los vehículos mientras se encuentran en espera, se exceptúa aquellas unidades que deben permanecer encendidas por su condición de alerta</w:t>
      </w:r>
      <w:r w:rsidR="00DB352F" w:rsidRPr="0036563F">
        <w:rPr>
          <w:rFonts w:ascii="Arial" w:hAnsi="Arial" w:cs="Arial"/>
          <w:sz w:val="24"/>
          <w:szCs w:val="24"/>
          <w:lang w:val="es-MX"/>
        </w:rPr>
        <w:t>, en caso de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 la atención de una emergencia</w:t>
      </w:r>
    </w:p>
    <w:p w:rsidR="00080FB7" w:rsidRPr="0036563F" w:rsidRDefault="004040B1" w:rsidP="00201F38">
      <w:pPr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Utilizar el aire acondicionado de los vehículos</w:t>
      </w:r>
      <w:r w:rsidR="00765132">
        <w:rPr>
          <w:rFonts w:ascii="Arial" w:hAnsi="Arial" w:cs="Arial"/>
          <w:sz w:val="24"/>
          <w:szCs w:val="24"/>
          <w:lang w:val="es-MX"/>
        </w:rPr>
        <w:t xml:space="preserve"> solo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 cuando sea realmente necesario.</w:t>
      </w:r>
    </w:p>
    <w:p w:rsidR="00EE3C31" w:rsidRPr="0036563F" w:rsidRDefault="004040B1" w:rsidP="00201F38">
      <w:pPr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Velar siempre y cuando sea posible por la escogencia de las rutas más eficaces, con la intención de evitar rutas de alto tráfico, carreteras y/o autopistas de frecuente embotellamiento</w:t>
      </w:r>
      <w:r w:rsidR="00EE3C31" w:rsidRPr="0036563F">
        <w:rPr>
          <w:rFonts w:ascii="Arial" w:hAnsi="Arial" w:cs="Arial"/>
          <w:sz w:val="24"/>
          <w:szCs w:val="24"/>
          <w:lang w:val="es-MX"/>
        </w:rPr>
        <w:t>.</w:t>
      </w:r>
    </w:p>
    <w:p w:rsidR="00FB109C" w:rsidRPr="0036563F" w:rsidRDefault="002E2391" w:rsidP="00201F38">
      <w:pPr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Conducir a velocidades moderadas</w:t>
      </w:r>
      <w:r w:rsidR="00FB109C" w:rsidRPr="0036563F">
        <w:rPr>
          <w:rFonts w:ascii="Arial" w:hAnsi="Arial" w:cs="Arial"/>
          <w:sz w:val="24"/>
          <w:szCs w:val="24"/>
          <w:lang w:val="es-MX"/>
        </w:rPr>
        <w:t xml:space="preserve"> y constantes, </w:t>
      </w:r>
      <w:r w:rsidRPr="0036563F">
        <w:rPr>
          <w:rFonts w:ascii="Arial" w:hAnsi="Arial" w:cs="Arial"/>
          <w:sz w:val="24"/>
          <w:szCs w:val="24"/>
          <w:lang w:val="es-MX"/>
        </w:rPr>
        <w:t>evitando acelerar y frenar innecesariamente</w:t>
      </w:r>
      <w:r w:rsidR="00FB109C" w:rsidRPr="0036563F">
        <w:rPr>
          <w:rFonts w:ascii="Arial" w:hAnsi="Arial" w:cs="Arial"/>
          <w:sz w:val="24"/>
          <w:szCs w:val="24"/>
          <w:lang w:val="es-MX"/>
        </w:rPr>
        <w:t>.</w:t>
      </w:r>
    </w:p>
    <w:p w:rsidR="004040B1" w:rsidRPr="0036563F" w:rsidRDefault="00FB109C" w:rsidP="00201F38">
      <w:pPr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Antes de utilizar una unidad</w:t>
      </w:r>
      <w:r w:rsidR="00765132">
        <w:rPr>
          <w:rFonts w:ascii="Arial" w:hAnsi="Arial" w:cs="Arial"/>
          <w:sz w:val="24"/>
          <w:szCs w:val="24"/>
          <w:lang w:val="es-MX"/>
        </w:rPr>
        <w:t>,</w:t>
      </w:r>
      <w:r w:rsidRPr="0036563F">
        <w:rPr>
          <w:rFonts w:ascii="Arial" w:hAnsi="Arial" w:cs="Arial"/>
          <w:sz w:val="24"/>
          <w:szCs w:val="24"/>
          <w:lang w:val="es-MX"/>
        </w:rPr>
        <w:t xml:space="preserve"> verificar la presión de las llantas que corresponda a las sugeridas por el fabricante, impresa y a la vista en un costado de la llanta.</w:t>
      </w:r>
      <w:r w:rsidR="002E2391" w:rsidRPr="0036563F">
        <w:rPr>
          <w:rFonts w:ascii="Arial" w:hAnsi="Arial" w:cs="Arial"/>
          <w:sz w:val="24"/>
          <w:szCs w:val="24"/>
          <w:lang w:val="es-MX"/>
        </w:rPr>
        <w:t xml:space="preserve"> </w:t>
      </w:r>
      <w:r w:rsidR="004040B1" w:rsidRPr="0036563F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A0515A" w:rsidRPr="0036563F" w:rsidRDefault="00A0515A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0515A" w:rsidRPr="0036563F" w:rsidRDefault="00A0515A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11D10" w:rsidRPr="0036563F" w:rsidRDefault="00B9142C" w:rsidP="00201F3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La Dependencia de Servicios Generales</w:t>
      </w:r>
      <w:r w:rsidR="00611D10" w:rsidRPr="0036563F">
        <w:rPr>
          <w:rFonts w:ascii="Arial" w:hAnsi="Arial" w:cs="Arial"/>
          <w:sz w:val="24"/>
          <w:szCs w:val="24"/>
          <w:lang w:val="es-MX"/>
        </w:rPr>
        <w:t xml:space="preserve">, emitirá informes mensuales, para analizar trimestralmente la reducción del </w:t>
      </w:r>
      <w:r w:rsidR="00611D10" w:rsidRPr="0036563F">
        <w:rPr>
          <w:rFonts w:ascii="Arial" w:hAnsi="Arial" w:cs="Arial"/>
          <w:sz w:val="24"/>
          <w:szCs w:val="24"/>
        </w:rPr>
        <w:t xml:space="preserve">costo del servicio eléctrico en las edificaciones e instalaciones del Benemérito Cuerpo de Bomberos, así como en los </w:t>
      </w:r>
      <w:r w:rsidR="00611D10" w:rsidRPr="0036563F">
        <w:rPr>
          <w:rFonts w:ascii="Arial" w:hAnsi="Arial" w:cs="Arial"/>
          <w:sz w:val="24"/>
          <w:szCs w:val="24"/>
          <w:lang w:val="es-MX"/>
        </w:rPr>
        <w:t xml:space="preserve">derivados del petróleo (GLP, Gasolina, </w:t>
      </w:r>
      <w:proofErr w:type="spellStart"/>
      <w:r w:rsidR="00611D10" w:rsidRPr="0036563F">
        <w:rPr>
          <w:rFonts w:ascii="Arial" w:hAnsi="Arial" w:cs="Arial"/>
          <w:sz w:val="24"/>
          <w:szCs w:val="24"/>
          <w:lang w:val="es-MX"/>
        </w:rPr>
        <w:t>Diesel</w:t>
      </w:r>
      <w:proofErr w:type="spellEnd"/>
      <w:r w:rsidR="00611D10" w:rsidRPr="0036563F">
        <w:rPr>
          <w:rFonts w:ascii="Arial" w:hAnsi="Arial" w:cs="Arial"/>
          <w:sz w:val="24"/>
          <w:szCs w:val="24"/>
          <w:lang w:val="es-MX"/>
        </w:rPr>
        <w:t>, lubricantes), de forma tal que se evidencie la disminución de los costos y su comportamiento de un periodo a otro.</w:t>
      </w:r>
    </w:p>
    <w:p w:rsidR="000F61A8" w:rsidRPr="0036563F" w:rsidRDefault="000F61A8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F61A8" w:rsidRPr="0036563F" w:rsidRDefault="000F61A8" w:rsidP="00201F3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6563F">
        <w:rPr>
          <w:rFonts w:ascii="Arial" w:hAnsi="Arial" w:cs="Arial"/>
          <w:sz w:val="24"/>
          <w:szCs w:val="24"/>
          <w:lang w:val="es-MX"/>
        </w:rPr>
        <w:t>Esta directriz rige a partir de</w:t>
      </w:r>
      <w:r w:rsidR="00765132">
        <w:rPr>
          <w:rFonts w:ascii="Arial" w:hAnsi="Arial" w:cs="Arial"/>
          <w:sz w:val="24"/>
          <w:szCs w:val="24"/>
          <w:lang w:val="es-MX"/>
        </w:rPr>
        <w:t xml:space="preserve"> su comunicación </w:t>
      </w:r>
      <w:r w:rsidR="00511BD7">
        <w:rPr>
          <w:rFonts w:ascii="Arial" w:hAnsi="Arial" w:cs="Arial"/>
          <w:sz w:val="24"/>
          <w:szCs w:val="24"/>
          <w:lang w:val="es-MX"/>
        </w:rPr>
        <w:t>mediante correo formal</w:t>
      </w:r>
      <w:r w:rsidRPr="0036563F">
        <w:rPr>
          <w:rFonts w:ascii="Arial" w:hAnsi="Arial" w:cs="Arial"/>
          <w:sz w:val="24"/>
          <w:szCs w:val="24"/>
          <w:lang w:val="es-MX"/>
        </w:rPr>
        <w:t>.</w:t>
      </w:r>
    </w:p>
    <w:p w:rsidR="00A0515A" w:rsidRPr="0036563F" w:rsidRDefault="00A0515A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0515A" w:rsidRPr="0036563F" w:rsidRDefault="00A0515A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08353E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8353E" w:rsidRPr="0036563F" w:rsidRDefault="0008353E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74B8D" w:rsidRPr="0036563F" w:rsidRDefault="00474B8D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74B8D" w:rsidRPr="0036563F" w:rsidRDefault="00474B8D" w:rsidP="00201F38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15FEA" w:rsidRPr="0036563F" w:rsidRDefault="00615FE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15FEA" w:rsidRPr="0036563F" w:rsidRDefault="00615FE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15FEA" w:rsidRPr="0036563F" w:rsidRDefault="00615FEA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615FEA" w:rsidRPr="0036563F" w:rsidSect="0008353E">
      <w:headerReference w:type="default" r:id="rId8"/>
      <w:footerReference w:type="default" r:id="rId9"/>
      <w:headerReference w:type="first" r:id="rId10"/>
      <w:pgSz w:w="12240" w:h="15840" w:code="1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B2" w:rsidRDefault="008857B2" w:rsidP="005F1210">
      <w:r>
        <w:separator/>
      </w:r>
    </w:p>
  </w:endnote>
  <w:endnote w:type="continuationSeparator" w:id="0">
    <w:p w:rsidR="008857B2" w:rsidRDefault="008857B2" w:rsidP="005F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E" w:rsidRDefault="00534D20">
    <w:pPr>
      <w:pStyle w:val="Piedepgina"/>
      <w:pBdr>
        <w:top w:val="single" w:sz="4" w:space="1" w:color="auto"/>
      </w:pBdr>
      <w:jc w:val="right"/>
    </w:pPr>
    <w:r>
      <w:rPr>
        <w:snapToGrid w:val="0"/>
      </w:rPr>
      <w:t xml:space="preserve">Página </w:t>
    </w:r>
    <w:r w:rsidR="00AE2F0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E2F02">
      <w:rPr>
        <w:snapToGrid w:val="0"/>
      </w:rPr>
      <w:fldChar w:fldCharType="separate"/>
    </w:r>
    <w:r w:rsidR="00201F38">
      <w:rPr>
        <w:noProof/>
        <w:snapToGrid w:val="0"/>
      </w:rPr>
      <w:t>5</w:t>
    </w:r>
    <w:r w:rsidR="00AE2F02">
      <w:rPr>
        <w:snapToGrid w:val="0"/>
      </w:rPr>
      <w:fldChar w:fldCharType="end"/>
    </w:r>
    <w:r>
      <w:rPr>
        <w:snapToGrid w:val="0"/>
      </w:rPr>
      <w:t xml:space="preserve"> de </w:t>
    </w:r>
    <w:r w:rsidR="00AE2F02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E2F02">
      <w:rPr>
        <w:snapToGrid w:val="0"/>
      </w:rPr>
      <w:fldChar w:fldCharType="separate"/>
    </w:r>
    <w:r w:rsidR="00201F38">
      <w:rPr>
        <w:noProof/>
        <w:snapToGrid w:val="0"/>
      </w:rPr>
      <w:t>5</w:t>
    </w:r>
    <w:r w:rsidR="00AE2F02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B2" w:rsidRDefault="008857B2" w:rsidP="005F1210">
      <w:r>
        <w:separator/>
      </w:r>
    </w:p>
  </w:footnote>
  <w:footnote w:type="continuationSeparator" w:id="0">
    <w:p w:rsidR="008857B2" w:rsidRDefault="008857B2" w:rsidP="005F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E" w:rsidRDefault="00534D20">
    <w:pPr>
      <w:pStyle w:val="Ttulo"/>
      <w:pBdr>
        <w:bottom w:val="single" w:sz="4" w:space="1" w:color="auto"/>
      </w:pBdr>
      <w:jc w:val="both"/>
      <w:rPr>
        <w:b w:val="0"/>
        <w:sz w:val="20"/>
      </w:rPr>
    </w:pPr>
    <w:r>
      <w:rPr>
        <w:b w:val="0"/>
        <w:sz w:val="20"/>
      </w:rPr>
      <w:t xml:space="preserve">DIRECCION DE BOMBEROS </w:t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  <w:t>DIRECTRIZ  001-20</w:t>
    </w:r>
    <w:r w:rsidR="00474B8D">
      <w:rPr>
        <w:b w:val="0"/>
        <w:sz w:val="20"/>
      </w:rPr>
      <w:t>11</w:t>
    </w:r>
  </w:p>
  <w:p w:rsidR="0008353E" w:rsidRDefault="0008353E">
    <w:pPr>
      <w:pStyle w:val="Encabezad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0" w:tblpY="1"/>
      <w:tblOverlap w:val="never"/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4076"/>
      <w:gridCol w:w="2127"/>
    </w:tblGrid>
    <w:tr w:rsidR="00F237F8" w:rsidRPr="00637F37" w:rsidTr="001C7776">
      <w:trPr>
        <w:trHeight w:val="278"/>
      </w:trPr>
      <w:tc>
        <w:tcPr>
          <w:tcW w:w="2836" w:type="dxa"/>
          <w:vMerge w:val="restart"/>
          <w:vAlign w:val="center"/>
        </w:tcPr>
        <w:p w:rsidR="00F237F8" w:rsidRPr="00637F37" w:rsidRDefault="00F237F8" w:rsidP="001C7776">
          <w:pPr>
            <w:jc w:val="center"/>
            <w:rPr>
              <w:rFonts w:ascii="Arial" w:hAnsi="Arial" w:cs="Arial"/>
              <w:lang w:val="es-ES_tradnl"/>
            </w:rPr>
          </w:pPr>
          <w:r w:rsidRPr="00637F37">
            <w:rPr>
              <w:rFonts w:ascii="Arial" w:hAnsi="Arial" w:cs="Arial"/>
              <w:noProof/>
              <w:lang w:val="es-CR" w:eastAsia="es-CR"/>
            </w:rPr>
            <w:drawing>
              <wp:inline distT="0" distB="0" distL="0" distR="0" wp14:anchorId="0197E855" wp14:editId="3BB8A46D">
                <wp:extent cx="1683590" cy="607838"/>
                <wp:effectExtent l="1905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689" cy="60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6" w:type="dxa"/>
          <w:vMerge w:val="restart"/>
          <w:vAlign w:val="center"/>
        </w:tcPr>
        <w:p w:rsidR="00F237F8" w:rsidRPr="00637F37" w:rsidRDefault="00F237F8" w:rsidP="001C7776">
          <w:pPr>
            <w:pStyle w:val="BodyText21"/>
            <w:spacing w:line="240" w:lineRule="auto"/>
            <w:ind w:left="0"/>
            <w:jc w:val="center"/>
            <w:rPr>
              <w:rFonts w:cs="Arial"/>
              <w:spacing w:val="-3"/>
              <w:sz w:val="20"/>
            </w:rPr>
          </w:pPr>
          <w:r w:rsidRPr="00637F37">
            <w:rPr>
              <w:rFonts w:cs="Arial"/>
              <w:sz w:val="20"/>
            </w:rPr>
            <w:t>BENEMÉRITO CUERPO DE BOMBEROS DE COSTA RICA</w:t>
          </w:r>
        </w:p>
      </w:tc>
      <w:tc>
        <w:tcPr>
          <w:tcW w:w="2127" w:type="dxa"/>
        </w:tcPr>
        <w:p w:rsidR="00F237F8" w:rsidRPr="00637F37" w:rsidRDefault="00F237F8" w:rsidP="00C65F3F">
          <w:pPr>
            <w:pStyle w:val="BodyText21"/>
            <w:spacing w:line="240" w:lineRule="auto"/>
            <w:ind w:left="0"/>
            <w:rPr>
              <w:rFonts w:cs="Arial"/>
              <w:sz w:val="20"/>
            </w:rPr>
          </w:pPr>
          <w:r w:rsidRPr="00637F37">
            <w:rPr>
              <w:rFonts w:cs="Arial"/>
              <w:sz w:val="20"/>
            </w:rPr>
            <w:t xml:space="preserve">Código: </w:t>
          </w:r>
          <w:r w:rsidRPr="006036EF">
            <w:rPr>
              <w:rFonts w:cs="Arial"/>
              <w:i/>
              <w:sz w:val="20"/>
            </w:rPr>
            <w:t>2-01-00-</w:t>
          </w:r>
          <w:r>
            <w:rPr>
              <w:rFonts w:cs="Arial"/>
              <w:i/>
              <w:sz w:val="20"/>
            </w:rPr>
            <w:t>00</w:t>
          </w:r>
          <w:r w:rsidR="00C65F3F">
            <w:rPr>
              <w:rFonts w:cs="Arial"/>
              <w:i/>
              <w:sz w:val="20"/>
            </w:rPr>
            <w:t>1</w:t>
          </w:r>
        </w:p>
      </w:tc>
    </w:tr>
    <w:tr w:rsidR="00F237F8" w:rsidRPr="00637F37" w:rsidTr="001C7776">
      <w:trPr>
        <w:trHeight w:val="270"/>
      </w:trPr>
      <w:tc>
        <w:tcPr>
          <w:tcW w:w="2836" w:type="dxa"/>
          <w:vMerge/>
        </w:tcPr>
        <w:p w:rsidR="00F237F8" w:rsidRPr="00637F37" w:rsidRDefault="00F237F8" w:rsidP="001C7776">
          <w:pPr>
            <w:rPr>
              <w:rFonts w:ascii="Arial" w:hAnsi="Arial" w:cs="Arial"/>
              <w:lang w:val="es-ES_tradnl"/>
            </w:rPr>
          </w:pPr>
        </w:p>
      </w:tc>
      <w:tc>
        <w:tcPr>
          <w:tcW w:w="4076" w:type="dxa"/>
          <w:vMerge/>
        </w:tcPr>
        <w:p w:rsidR="00F237F8" w:rsidRPr="00637F37" w:rsidRDefault="00F237F8" w:rsidP="001C7776">
          <w:pPr>
            <w:rPr>
              <w:rFonts w:ascii="Arial" w:hAnsi="Arial" w:cs="Arial"/>
              <w:lang w:val="es-ES_tradnl"/>
            </w:rPr>
          </w:pPr>
        </w:p>
      </w:tc>
      <w:tc>
        <w:tcPr>
          <w:tcW w:w="2127" w:type="dxa"/>
        </w:tcPr>
        <w:p w:rsidR="00F237F8" w:rsidRPr="00637F37" w:rsidRDefault="00F237F8" w:rsidP="001C7776">
          <w:pPr>
            <w:pStyle w:val="BodyText21"/>
            <w:spacing w:line="240" w:lineRule="auto"/>
            <w:ind w:left="0"/>
            <w:rPr>
              <w:rFonts w:cs="Arial"/>
              <w:sz w:val="20"/>
            </w:rPr>
          </w:pPr>
          <w:r w:rsidRPr="006036EF">
            <w:rPr>
              <w:rFonts w:cs="Arial"/>
              <w:sz w:val="20"/>
            </w:rPr>
            <w:t>Versión: V01</w:t>
          </w:r>
        </w:p>
      </w:tc>
    </w:tr>
    <w:tr w:rsidR="00F237F8" w:rsidRPr="00637F37" w:rsidTr="001C7776">
      <w:trPr>
        <w:trHeight w:val="371"/>
      </w:trPr>
      <w:tc>
        <w:tcPr>
          <w:tcW w:w="2836" w:type="dxa"/>
          <w:vMerge/>
        </w:tcPr>
        <w:p w:rsidR="00F237F8" w:rsidRPr="00637F37" w:rsidRDefault="00F237F8" w:rsidP="001C7776">
          <w:pPr>
            <w:rPr>
              <w:rFonts w:ascii="Arial" w:hAnsi="Arial" w:cs="Arial"/>
              <w:lang w:val="es-ES_tradnl"/>
            </w:rPr>
          </w:pPr>
        </w:p>
      </w:tc>
      <w:tc>
        <w:tcPr>
          <w:tcW w:w="4076" w:type="dxa"/>
        </w:tcPr>
        <w:p w:rsidR="00F237F8" w:rsidRPr="00F237F8" w:rsidRDefault="00F237F8" w:rsidP="00F237F8">
          <w:pPr>
            <w:pStyle w:val="Ttulo"/>
            <w:rPr>
              <w:rFonts w:ascii="Arial" w:hAnsi="Arial" w:cs="Arial"/>
              <w:b w:val="0"/>
              <w:sz w:val="20"/>
              <w:lang w:val="es-ES"/>
            </w:rPr>
          </w:pPr>
          <w:r w:rsidRPr="00F237F8">
            <w:rPr>
              <w:rFonts w:ascii="Arial" w:hAnsi="Arial" w:cs="Arial"/>
              <w:b w:val="0"/>
              <w:sz w:val="20"/>
              <w:lang w:val="es-ES"/>
            </w:rPr>
            <w:t>DIRECTRIZ 001-2011</w:t>
          </w:r>
        </w:p>
        <w:p w:rsidR="00F237F8" w:rsidRPr="00F237F8" w:rsidRDefault="00F237F8" w:rsidP="00F237F8">
          <w:pPr>
            <w:jc w:val="center"/>
            <w:rPr>
              <w:rFonts w:ascii="Arial" w:hAnsi="Arial" w:cs="Arial"/>
            </w:rPr>
          </w:pPr>
          <w:r w:rsidRPr="00F237F8">
            <w:rPr>
              <w:rFonts w:ascii="Arial" w:hAnsi="Arial" w:cs="Arial"/>
            </w:rPr>
            <w:t>Acciones inmediatas de apoyo al Plan de eficiencia energética</w:t>
          </w:r>
        </w:p>
      </w:tc>
      <w:tc>
        <w:tcPr>
          <w:tcW w:w="2127" w:type="dxa"/>
        </w:tcPr>
        <w:p w:rsidR="00F237F8" w:rsidRPr="00637F37" w:rsidRDefault="00F237F8" w:rsidP="001C7776">
          <w:pPr>
            <w:pStyle w:val="BodyText21"/>
            <w:spacing w:line="240" w:lineRule="auto"/>
            <w:ind w:left="0"/>
            <w:rPr>
              <w:rFonts w:cs="Arial"/>
              <w:sz w:val="20"/>
            </w:rPr>
          </w:pPr>
          <w:r w:rsidRPr="00637F37">
            <w:rPr>
              <w:rFonts w:cs="Arial"/>
              <w:sz w:val="20"/>
            </w:rPr>
            <w:t>Oficio de aprobación:</w:t>
          </w:r>
        </w:p>
        <w:p w:rsidR="00F237F8" w:rsidRPr="00637F37" w:rsidRDefault="00F237F8" w:rsidP="001C7776">
          <w:pPr>
            <w:pStyle w:val="BodyText21"/>
            <w:spacing w:line="240" w:lineRule="auto"/>
            <w:ind w:left="0"/>
            <w:rPr>
              <w:rFonts w:cs="Arial"/>
              <w:sz w:val="20"/>
            </w:rPr>
          </w:pPr>
          <w:r w:rsidRPr="00F237F8">
            <w:rPr>
              <w:rFonts w:cs="Arial"/>
              <w:sz w:val="20"/>
            </w:rPr>
            <w:t>CBCR-025638-2011-DGB-00478</w:t>
          </w:r>
        </w:p>
      </w:tc>
    </w:tr>
    <w:tr w:rsidR="00F237F8" w:rsidRPr="00637F37" w:rsidTr="00DF3524">
      <w:tc>
        <w:tcPr>
          <w:tcW w:w="2836" w:type="dxa"/>
          <w:vMerge/>
        </w:tcPr>
        <w:p w:rsidR="00F237F8" w:rsidRPr="00637F37" w:rsidRDefault="00F237F8" w:rsidP="001C7776">
          <w:pPr>
            <w:rPr>
              <w:rFonts w:ascii="Arial" w:hAnsi="Arial" w:cs="Arial"/>
              <w:lang w:val="es-ES_tradnl"/>
            </w:rPr>
          </w:pPr>
        </w:p>
      </w:tc>
      <w:tc>
        <w:tcPr>
          <w:tcW w:w="4076" w:type="dxa"/>
        </w:tcPr>
        <w:p w:rsidR="00F237F8" w:rsidRPr="00637F37" w:rsidRDefault="00F237F8" w:rsidP="001C7776">
          <w:pPr>
            <w:rPr>
              <w:rFonts w:ascii="Arial" w:hAnsi="Arial" w:cs="Arial"/>
              <w:lang w:val="es-ES_tradnl"/>
            </w:rPr>
          </w:pPr>
          <w:r w:rsidRPr="00637F37">
            <w:rPr>
              <w:rFonts w:ascii="Arial" w:hAnsi="Arial" w:cs="Arial"/>
              <w:lang w:val="es-ES_tradnl"/>
            </w:rPr>
            <w:t>Aprobado por:</w:t>
          </w:r>
        </w:p>
        <w:p w:rsidR="00F237F8" w:rsidRPr="00637F37" w:rsidRDefault="00F237F8" w:rsidP="001C7776">
          <w:pPr>
            <w:rPr>
              <w:rFonts w:ascii="Arial" w:hAnsi="Arial" w:cs="Arial"/>
              <w:lang w:val="es-ES_tradnl"/>
            </w:rPr>
          </w:pPr>
          <w:r w:rsidRPr="00637F37">
            <w:rPr>
              <w:rFonts w:ascii="Arial" w:hAnsi="Arial" w:cs="Arial"/>
              <w:lang w:val="es-ES_tradnl"/>
            </w:rPr>
            <w:t>Héctor Chaves L.</w:t>
          </w:r>
        </w:p>
      </w:tc>
      <w:tc>
        <w:tcPr>
          <w:tcW w:w="2127" w:type="dxa"/>
        </w:tcPr>
        <w:p w:rsidR="00F237F8" w:rsidRPr="00637F37" w:rsidRDefault="00F237F8" w:rsidP="001C7776">
          <w:pPr>
            <w:pStyle w:val="BodyText21"/>
            <w:spacing w:line="240" w:lineRule="auto"/>
            <w:ind w:left="0"/>
            <w:rPr>
              <w:rFonts w:cs="Arial"/>
              <w:sz w:val="20"/>
            </w:rPr>
          </w:pPr>
          <w:r w:rsidRPr="00637F37">
            <w:rPr>
              <w:rFonts w:cs="Arial"/>
              <w:sz w:val="20"/>
            </w:rPr>
            <w:t>Fecha de aprobación:</w:t>
          </w:r>
        </w:p>
        <w:p w:rsidR="00F237F8" w:rsidRPr="00637F37" w:rsidRDefault="00F237F8" w:rsidP="00F237F8">
          <w:pPr>
            <w:pStyle w:val="BodyText21"/>
            <w:spacing w:line="240" w:lineRule="auto"/>
            <w:ind w:left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16/08/</w:t>
          </w:r>
          <w:r w:rsidRPr="00637F37">
            <w:rPr>
              <w:rFonts w:cs="Arial"/>
              <w:sz w:val="20"/>
            </w:rPr>
            <w:t>2012</w:t>
          </w:r>
        </w:p>
      </w:tc>
    </w:tr>
  </w:tbl>
  <w:p w:rsidR="00F237F8" w:rsidRPr="00F237F8" w:rsidRDefault="00F237F8">
    <w:pPr>
      <w:pStyle w:val="Encabezado"/>
    </w:pPr>
  </w:p>
  <w:p w:rsidR="00F237F8" w:rsidRDefault="00F237F8">
    <w:pPr>
      <w:pStyle w:val="Encabezado"/>
      <w:rPr>
        <w:lang w:val="es-CR"/>
      </w:rPr>
    </w:pPr>
  </w:p>
  <w:p w:rsidR="00F237F8" w:rsidRDefault="00F237F8">
    <w:pPr>
      <w:pStyle w:val="Encabezado"/>
      <w:rPr>
        <w:lang w:val="es-CR"/>
      </w:rPr>
    </w:pPr>
  </w:p>
  <w:p w:rsidR="00F237F8" w:rsidRDefault="00F237F8">
    <w:pPr>
      <w:pStyle w:val="Encabezado"/>
      <w:rPr>
        <w:lang w:val="es-CR"/>
      </w:rPr>
    </w:pPr>
  </w:p>
  <w:p w:rsidR="00F237F8" w:rsidRDefault="00F237F8">
    <w:pPr>
      <w:pStyle w:val="Encabezado"/>
      <w:rPr>
        <w:lang w:val="es-CR"/>
      </w:rPr>
    </w:pPr>
  </w:p>
  <w:p w:rsidR="00F237F8" w:rsidRDefault="00F237F8">
    <w:pPr>
      <w:pStyle w:val="Encabezado"/>
      <w:rPr>
        <w:lang w:val="es-CR"/>
      </w:rPr>
    </w:pPr>
  </w:p>
  <w:p w:rsidR="00F237F8" w:rsidRDefault="00F237F8">
    <w:pPr>
      <w:pStyle w:val="Encabezado"/>
      <w:rPr>
        <w:lang w:val="es-CR"/>
      </w:rPr>
    </w:pPr>
  </w:p>
  <w:p w:rsidR="00F237F8" w:rsidRDefault="00F237F8">
    <w:pPr>
      <w:pStyle w:val="Encabezado"/>
      <w:rPr>
        <w:lang w:val="es-CR"/>
      </w:rPr>
    </w:pPr>
  </w:p>
  <w:p w:rsidR="00F237F8" w:rsidRDefault="00F237F8">
    <w:pPr>
      <w:pStyle w:val="Encabezado"/>
      <w:rPr>
        <w:lang w:val="es-CR"/>
      </w:rPr>
    </w:pPr>
  </w:p>
  <w:p w:rsidR="00F237F8" w:rsidRDefault="00F237F8">
    <w:pPr>
      <w:pStyle w:val="Encabezado"/>
      <w:rPr>
        <w:lang w:val="es-CR"/>
      </w:rPr>
    </w:pPr>
  </w:p>
  <w:p w:rsidR="00F237F8" w:rsidRDefault="00F237F8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2BF"/>
    <w:multiLevelType w:val="multilevel"/>
    <w:tmpl w:val="9B56BE5E"/>
    <w:lvl w:ilvl="0">
      <w:start w:val="1"/>
      <w:numFmt w:val="decimal"/>
      <w:lvlText w:val="Artículo %1.-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0F53FB4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3666794"/>
    <w:multiLevelType w:val="multilevel"/>
    <w:tmpl w:val="CFC8CF46"/>
    <w:lvl w:ilvl="0">
      <w:start w:val="1"/>
      <w:numFmt w:val="decim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204B056C"/>
    <w:multiLevelType w:val="multilevel"/>
    <w:tmpl w:val="9B56BE5E"/>
    <w:lvl w:ilvl="0">
      <w:start w:val="1"/>
      <w:numFmt w:val="decimal"/>
      <w:lvlText w:val="Artículo %1.-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350736A"/>
    <w:multiLevelType w:val="hybridMultilevel"/>
    <w:tmpl w:val="A400FFB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8029C9"/>
    <w:multiLevelType w:val="multilevel"/>
    <w:tmpl w:val="9B56BE5E"/>
    <w:lvl w:ilvl="0">
      <w:start w:val="1"/>
      <w:numFmt w:val="decimal"/>
      <w:lvlText w:val="Artículo %1.-"/>
      <w:lvlJc w:val="left"/>
      <w:pPr>
        <w:ind w:left="1068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6">
    <w:nsid w:val="24A74FDA"/>
    <w:multiLevelType w:val="multilevel"/>
    <w:tmpl w:val="9B56BE5E"/>
    <w:lvl w:ilvl="0">
      <w:start w:val="1"/>
      <w:numFmt w:val="decimal"/>
      <w:lvlText w:val="Artículo %1.-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667527"/>
    <w:multiLevelType w:val="hybridMultilevel"/>
    <w:tmpl w:val="A400FFB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B72DDE"/>
    <w:multiLevelType w:val="multilevel"/>
    <w:tmpl w:val="96CEEDC4"/>
    <w:lvl w:ilvl="0">
      <w:start w:val="1"/>
      <w:numFmt w:val="decimal"/>
      <w:lvlText w:val="Artículo %1.-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2FF148B"/>
    <w:multiLevelType w:val="hybridMultilevel"/>
    <w:tmpl w:val="8132DF50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8F313DC"/>
    <w:multiLevelType w:val="hybridMultilevel"/>
    <w:tmpl w:val="326A5A9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3A769C"/>
    <w:multiLevelType w:val="multilevel"/>
    <w:tmpl w:val="9B56BE5E"/>
    <w:lvl w:ilvl="0">
      <w:start w:val="1"/>
      <w:numFmt w:val="decimal"/>
      <w:lvlText w:val="Artículo %1.-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A182E15"/>
    <w:multiLevelType w:val="multilevel"/>
    <w:tmpl w:val="1194D066"/>
    <w:lvl w:ilvl="0">
      <w:start w:val="1"/>
      <w:numFmt w:val="decimal"/>
      <w:lvlText w:val="Artículo %1.-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3B0581E"/>
    <w:multiLevelType w:val="singleLevel"/>
    <w:tmpl w:val="73003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E1F17F3"/>
    <w:multiLevelType w:val="multilevel"/>
    <w:tmpl w:val="DF9AB4AC"/>
    <w:lvl w:ilvl="0">
      <w:start w:val="1"/>
      <w:numFmt w:val="decimal"/>
      <w:lvlText w:val="Artículo %1.-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87039A"/>
    <w:multiLevelType w:val="singleLevel"/>
    <w:tmpl w:val="211EC944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77"/>
    <w:rsid w:val="00034B12"/>
    <w:rsid w:val="00080FB7"/>
    <w:rsid w:val="0008353E"/>
    <w:rsid w:val="00096307"/>
    <w:rsid w:val="000F61A8"/>
    <w:rsid w:val="001D4FFC"/>
    <w:rsid w:val="00201F38"/>
    <w:rsid w:val="00282D42"/>
    <w:rsid w:val="002B1A6E"/>
    <w:rsid w:val="002E2391"/>
    <w:rsid w:val="00346F1B"/>
    <w:rsid w:val="0036563F"/>
    <w:rsid w:val="004040B1"/>
    <w:rsid w:val="00474B8D"/>
    <w:rsid w:val="00474BA4"/>
    <w:rsid w:val="004B656E"/>
    <w:rsid w:val="004B71C0"/>
    <w:rsid w:val="00511BD7"/>
    <w:rsid w:val="00534D20"/>
    <w:rsid w:val="00611D10"/>
    <w:rsid w:val="00615FEA"/>
    <w:rsid w:val="006C4B5B"/>
    <w:rsid w:val="00707570"/>
    <w:rsid w:val="00765132"/>
    <w:rsid w:val="007B4165"/>
    <w:rsid w:val="008331B9"/>
    <w:rsid w:val="0086759B"/>
    <w:rsid w:val="008857B2"/>
    <w:rsid w:val="008B124D"/>
    <w:rsid w:val="00A0515A"/>
    <w:rsid w:val="00A22F77"/>
    <w:rsid w:val="00AE2F02"/>
    <w:rsid w:val="00B549EF"/>
    <w:rsid w:val="00B6795B"/>
    <w:rsid w:val="00B9142C"/>
    <w:rsid w:val="00BB1A43"/>
    <w:rsid w:val="00BC0B39"/>
    <w:rsid w:val="00BE32AE"/>
    <w:rsid w:val="00C32426"/>
    <w:rsid w:val="00C42721"/>
    <w:rsid w:val="00C46A81"/>
    <w:rsid w:val="00C65F3F"/>
    <w:rsid w:val="00C95FA3"/>
    <w:rsid w:val="00DB352F"/>
    <w:rsid w:val="00DB3C70"/>
    <w:rsid w:val="00EA1263"/>
    <w:rsid w:val="00EE3C31"/>
    <w:rsid w:val="00EE6A96"/>
    <w:rsid w:val="00F237F8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8353E"/>
    <w:pPr>
      <w:jc w:val="center"/>
    </w:pPr>
    <w:rPr>
      <w:b/>
      <w:sz w:val="32"/>
      <w:lang w:val="es-MX"/>
    </w:rPr>
  </w:style>
  <w:style w:type="paragraph" w:styleId="Textoindependiente">
    <w:name w:val="Body Text"/>
    <w:basedOn w:val="Normal"/>
    <w:semiHidden/>
    <w:rsid w:val="0008353E"/>
    <w:pPr>
      <w:jc w:val="both"/>
    </w:pPr>
    <w:rPr>
      <w:sz w:val="28"/>
      <w:lang w:val="es-MX"/>
    </w:rPr>
  </w:style>
  <w:style w:type="paragraph" w:styleId="Encabezado">
    <w:name w:val="header"/>
    <w:basedOn w:val="Normal"/>
    <w:semiHidden/>
    <w:rsid w:val="0008353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08353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096307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0F61A8"/>
    <w:rPr>
      <w:rFonts w:eastAsia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F8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F237F8"/>
    <w:pPr>
      <w:spacing w:line="288" w:lineRule="auto"/>
      <w:ind w:left="708"/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8353E"/>
    <w:pPr>
      <w:jc w:val="center"/>
    </w:pPr>
    <w:rPr>
      <w:b/>
      <w:sz w:val="32"/>
      <w:lang w:val="es-MX"/>
    </w:rPr>
  </w:style>
  <w:style w:type="paragraph" w:styleId="Textoindependiente">
    <w:name w:val="Body Text"/>
    <w:basedOn w:val="Normal"/>
    <w:semiHidden/>
    <w:rsid w:val="0008353E"/>
    <w:pPr>
      <w:jc w:val="both"/>
    </w:pPr>
    <w:rPr>
      <w:sz w:val="28"/>
      <w:lang w:val="es-MX"/>
    </w:rPr>
  </w:style>
  <w:style w:type="paragraph" w:styleId="Encabezado">
    <w:name w:val="header"/>
    <w:basedOn w:val="Normal"/>
    <w:semiHidden/>
    <w:rsid w:val="0008353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08353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096307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0F61A8"/>
    <w:rPr>
      <w:rFonts w:eastAsia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F8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F237F8"/>
    <w:pPr>
      <w:spacing w:line="288" w:lineRule="auto"/>
      <w:ind w:left="708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DIRECTRIZ INTERNA</vt:lpstr>
    </vt:vector>
  </TitlesOfParts>
  <Company>INSTITUTO NACIONAL DE SEGUROS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DIRECTRIZ INTERNA</dc:title>
  <dc:creator>db0jua</dc:creator>
  <cp:lastModifiedBy>Ariana Rodriguez Briceño</cp:lastModifiedBy>
  <cp:revision>5</cp:revision>
  <cp:lastPrinted>2011-08-04T15:57:00Z</cp:lastPrinted>
  <dcterms:created xsi:type="dcterms:W3CDTF">2015-06-30T16:20:00Z</dcterms:created>
  <dcterms:modified xsi:type="dcterms:W3CDTF">2015-07-06T15:09:00Z</dcterms:modified>
</cp:coreProperties>
</file>