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D1D92">
        <w:rPr>
          <w:rFonts w:ascii="Arial" w:hAnsi="Arial" w:cs="Arial"/>
          <w:b/>
          <w:bCs/>
          <w:lang w:val="es-ES"/>
        </w:rPr>
        <w:t>0102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525A42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28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abril</w:t>
      </w:r>
      <w:r w:rsidR="002222C4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C84107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5962AA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</w:p>
    <w:p w:rsidR="007276D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74EE">
        <w:rPr>
          <w:rFonts w:ascii="Arial" w:hAnsi="Arial" w:cs="Arial"/>
        </w:rPr>
        <w:t xml:space="preserve">CONOCIMIENTO DEL </w:t>
      </w:r>
      <w:hyperlink r:id="rId9" w:history="1">
        <w:r w:rsidRPr="002C5DEA">
          <w:rPr>
            <w:rStyle w:val="Hipervnculo"/>
            <w:rFonts w:ascii="Arial" w:hAnsi="Arial" w:cs="Arial"/>
          </w:rPr>
          <w:t xml:space="preserve">ACTA </w:t>
        </w:r>
        <w:r w:rsidR="007733FE" w:rsidRPr="002C5DEA">
          <w:rPr>
            <w:rStyle w:val="Hipervnculo"/>
            <w:rFonts w:ascii="Arial" w:hAnsi="Arial" w:cs="Arial"/>
          </w:rPr>
          <w:t>N°</w:t>
        </w:r>
        <w:r w:rsidR="00525A42" w:rsidRPr="002C5DEA">
          <w:rPr>
            <w:rStyle w:val="Hipervnculo"/>
            <w:rFonts w:ascii="Arial" w:hAnsi="Arial" w:cs="Arial"/>
          </w:rPr>
          <w:t xml:space="preserve"> 0101</w:t>
        </w:r>
        <w:r w:rsidR="007574EE" w:rsidRPr="002C5DEA">
          <w:rPr>
            <w:rStyle w:val="Hipervnculo"/>
            <w:rFonts w:ascii="Arial" w:hAnsi="Arial" w:cs="Arial"/>
          </w:rPr>
          <w:t>.</w:t>
        </w:r>
      </w:hyperlink>
      <w:r w:rsidR="007733FE" w:rsidRPr="007574EE">
        <w:rPr>
          <w:rFonts w:ascii="Arial" w:hAnsi="Arial" w:cs="Arial"/>
        </w:rPr>
        <w:t xml:space="preserve"> </w:t>
      </w:r>
    </w:p>
    <w:p w:rsidR="007574EE" w:rsidRPr="007574EE" w:rsidRDefault="007574EE" w:rsidP="00525A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356FD" w:rsidRPr="002222C4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ASUNTOS DE PRESIDENCIA DEL CONSEJO DIRECTIVO</w:t>
      </w:r>
    </w:p>
    <w:p w:rsidR="00D356FD" w:rsidRPr="00D356FD" w:rsidRDefault="00D356FD" w:rsidP="00525A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D116D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>TEMAS DE DIRECTORES DEL CONSEJO DIRECTIVO</w:t>
      </w:r>
    </w:p>
    <w:p w:rsidR="00FD116D" w:rsidRPr="00FD116D" w:rsidRDefault="00FD116D" w:rsidP="00525A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65F45" w:rsidRPr="00665F45" w:rsidRDefault="00FD116D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DE LA AUDITORÍA INTERNA</w:t>
      </w:r>
    </w:p>
    <w:p w:rsidR="00750C1C" w:rsidRPr="00525A42" w:rsidRDefault="002F0EC4" w:rsidP="00EF17F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0" w:history="1">
        <w:r w:rsidR="006F406E" w:rsidRPr="00EF17FE">
          <w:rPr>
            <w:rStyle w:val="Hipervnculo"/>
            <w:rFonts w:ascii="Arial" w:hAnsi="Arial" w:cs="Arial"/>
          </w:rPr>
          <w:t xml:space="preserve">Informe de Auditoría </w:t>
        </w:r>
        <w:r w:rsidR="00525A42" w:rsidRPr="00EF17FE">
          <w:rPr>
            <w:rStyle w:val="Hipervnculo"/>
            <w:rFonts w:ascii="Arial" w:hAnsi="Arial" w:cs="Arial"/>
          </w:rPr>
          <w:t>de Sistemas de Información 2015</w:t>
        </w:r>
      </w:hyperlink>
      <w:r w:rsidR="00525A42" w:rsidRPr="00525A42">
        <w:rPr>
          <w:rFonts w:ascii="Arial" w:hAnsi="Arial" w:cs="Arial"/>
        </w:rPr>
        <w:t xml:space="preserve">. </w:t>
      </w:r>
      <w:hyperlink r:id="rId11" w:history="1">
        <w:r w:rsidR="00EF17FE" w:rsidRPr="00EF17FE">
          <w:rPr>
            <w:rStyle w:val="Hipervnculo"/>
            <w:rFonts w:ascii="Arial" w:hAnsi="Arial" w:cs="Arial"/>
          </w:rPr>
          <w:t>Oficio AIB-048-2016.</w:t>
        </w:r>
      </w:hyperlink>
    </w:p>
    <w:p w:rsidR="00525A42" w:rsidRPr="00525A42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14"/>
        </w:rPr>
      </w:pPr>
    </w:p>
    <w:p w:rsidR="005758B3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 xml:space="preserve">ASUNTOS </w:t>
      </w:r>
      <w:r w:rsidR="005758B3" w:rsidRPr="00ED3021">
        <w:rPr>
          <w:rFonts w:ascii="Arial" w:hAnsi="Arial" w:cs="Arial"/>
        </w:rPr>
        <w:t>DEL DIRECTOR GENERAL DE BOMBEROS</w:t>
      </w:r>
    </w:p>
    <w:p w:rsidR="009C5DA0" w:rsidRPr="00C332B6" w:rsidRDefault="009C5DA0" w:rsidP="00525A4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ED3021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 xml:space="preserve">Informe de Asuntos Relevantes </w:t>
      </w:r>
      <w:r w:rsidR="00DC1F8D">
        <w:rPr>
          <w:rFonts w:ascii="Arial" w:hAnsi="Arial" w:cs="Arial"/>
          <w:b/>
        </w:rPr>
        <w:t>gestionar</w:t>
      </w:r>
    </w:p>
    <w:p w:rsidR="007F46B1" w:rsidRPr="00525A42" w:rsidRDefault="002F0EC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2" w:history="1">
        <w:r w:rsidR="002222C4" w:rsidRPr="002C5DEA">
          <w:rPr>
            <w:rStyle w:val="Hipervnculo"/>
            <w:rFonts w:ascii="Arial" w:hAnsi="Arial" w:cs="Arial"/>
            <w:bCs/>
          </w:rPr>
          <w:t>Resumen Estadístico de Emergencias Atendidas, p</w:t>
        </w:r>
        <w:r w:rsidR="00525A42" w:rsidRPr="002C5DEA">
          <w:rPr>
            <w:rStyle w:val="Hipervnculo"/>
            <w:rFonts w:ascii="Arial" w:hAnsi="Arial" w:cs="Arial"/>
            <w:bCs/>
          </w:rPr>
          <w:t xml:space="preserve">eríodo </w:t>
        </w:r>
        <w:r w:rsidR="00665F45" w:rsidRPr="002C5DEA">
          <w:rPr>
            <w:rStyle w:val="Hipervnculo"/>
            <w:rFonts w:ascii="Arial" w:hAnsi="Arial" w:cs="Arial"/>
            <w:bCs/>
          </w:rPr>
          <w:t xml:space="preserve">abril </w:t>
        </w:r>
        <w:r w:rsidR="00C84107" w:rsidRPr="002C5DEA">
          <w:rPr>
            <w:rStyle w:val="Hipervnculo"/>
            <w:rFonts w:ascii="Arial" w:hAnsi="Arial" w:cs="Arial"/>
            <w:bCs/>
          </w:rPr>
          <w:t xml:space="preserve"> </w:t>
        </w:r>
        <w:r w:rsidR="002222C4" w:rsidRPr="002C5DEA">
          <w:rPr>
            <w:rStyle w:val="Hipervnculo"/>
            <w:rFonts w:ascii="Arial" w:hAnsi="Arial" w:cs="Arial"/>
            <w:bCs/>
          </w:rPr>
          <w:t>2016.</w:t>
        </w:r>
      </w:hyperlink>
    </w:p>
    <w:p w:rsidR="001A0594" w:rsidRPr="00525A42" w:rsidRDefault="001A059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525A42">
        <w:rPr>
          <w:rFonts w:ascii="Arial" w:hAnsi="Arial" w:cs="Arial"/>
          <w:bCs/>
        </w:rPr>
        <w:t>Caso</w:t>
      </w:r>
      <w:r w:rsidR="00525A42">
        <w:rPr>
          <w:rFonts w:ascii="Arial" w:hAnsi="Arial" w:cs="Arial"/>
          <w:bCs/>
        </w:rPr>
        <w:t>s</w:t>
      </w:r>
      <w:r w:rsidRPr="00525A42">
        <w:rPr>
          <w:rFonts w:ascii="Arial" w:hAnsi="Arial" w:cs="Arial"/>
          <w:bCs/>
        </w:rPr>
        <w:t xml:space="preserve"> </w:t>
      </w:r>
      <w:r w:rsidR="00525A42">
        <w:rPr>
          <w:rFonts w:ascii="Arial" w:hAnsi="Arial" w:cs="Arial"/>
          <w:bCs/>
        </w:rPr>
        <w:t>específicos:</w:t>
      </w:r>
      <w:r w:rsidRPr="00525A42">
        <w:rPr>
          <w:rFonts w:ascii="Arial" w:hAnsi="Arial" w:cs="Arial"/>
          <w:bCs/>
        </w:rPr>
        <w:t xml:space="preserve">  </w:t>
      </w:r>
    </w:p>
    <w:p w:rsidR="00525A42" w:rsidRPr="00525A42" w:rsidRDefault="00525A42" w:rsidP="00525A42">
      <w:pPr>
        <w:pStyle w:val="Prrafodelista"/>
        <w:numPr>
          <w:ilvl w:val="4"/>
          <w:numId w:val="1"/>
        </w:numPr>
        <w:spacing w:line="360" w:lineRule="auto"/>
        <w:jc w:val="both"/>
        <w:rPr>
          <w:rFonts w:ascii="Arial" w:hAnsi="Arial" w:cs="Arial"/>
        </w:rPr>
      </w:pPr>
      <w:r w:rsidRPr="00525A42">
        <w:rPr>
          <w:rFonts w:ascii="Arial" w:hAnsi="Arial" w:cs="Arial"/>
        </w:rPr>
        <w:t>Accidente en Horquetas de Sarapiquí.</w:t>
      </w:r>
    </w:p>
    <w:p w:rsidR="00525A42" w:rsidRPr="00525A42" w:rsidRDefault="00525A42" w:rsidP="00525A42">
      <w:pPr>
        <w:pStyle w:val="Prrafodelista"/>
        <w:numPr>
          <w:ilvl w:val="4"/>
          <w:numId w:val="1"/>
        </w:numPr>
        <w:spacing w:line="360" w:lineRule="auto"/>
        <w:jc w:val="both"/>
        <w:rPr>
          <w:rFonts w:ascii="Arial" w:hAnsi="Arial" w:cs="Arial"/>
        </w:rPr>
      </w:pPr>
      <w:r w:rsidRPr="00525A42">
        <w:rPr>
          <w:rFonts w:ascii="Arial" w:hAnsi="Arial" w:cs="Arial"/>
        </w:rPr>
        <w:t>Incendio de Bodegas en Pavas.</w:t>
      </w:r>
    </w:p>
    <w:p w:rsidR="002222C4" w:rsidRPr="00846FDD" w:rsidRDefault="002222C4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10"/>
        </w:rPr>
      </w:pPr>
    </w:p>
    <w:p w:rsidR="007F46B1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D3021">
        <w:rPr>
          <w:rFonts w:ascii="Arial" w:hAnsi="Arial" w:cs="Arial"/>
          <w:b/>
        </w:rPr>
        <w:t>Información Financiera</w:t>
      </w:r>
    </w:p>
    <w:p w:rsidR="00581788" w:rsidRPr="00B14825" w:rsidRDefault="002F0EC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13" w:history="1">
        <w:r w:rsidR="00581788" w:rsidRPr="00B4544E">
          <w:rPr>
            <w:rStyle w:val="Hipervnculo"/>
            <w:rFonts w:ascii="Arial" w:hAnsi="Arial" w:cs="Arial"/>
          </w:rPr>
          <w:t>Estados Financieros I Trimestre-2016</w:t>
        </w:r>
      </w:hyperlink>
      <w:r w:rsidR="00581788">
        <w:rPr>
          <w:rFonts w:ascii="Arial" w:hAnsi="Arial" w:cs="Arial"/>
        </w:rPr>
        <w:t xml:space="preserve">, oficio </w:t>
      </w:r>
      <w:hyperlink r:id="rId14" w:history="1">
        <w:r w:rsidR="00CF48DA" w:rsidRPr="00B4544E">
          <w:rPr>
            <w:rStyle w:val="Hipervnculo"/>
            <w:rFonts w:ascii="Arial" w:eastAsia="Times New Roman" w:hAnsi="Arial" w:cs="Arial"/>
            <w:bCs/>
          </w:rPr>
          <w:t>CBCR-011108-2016-DGB-00444.</w:t>
        </w:r>
      </w:hyperlink>
    </w:p>
    <w:p w:rsidR="00B14825" w:rsidRDefault="00B14825" w:rsidP="00B14825">
      <w:pPr>
        <w:spacing w:line="360" w:lineRule="auto"/>
        <w:jc w:val="both"/>
        <w:rPr>
          <w:rFonts w:ascii="Arial" w:hAnsi="Arial" w:cs="Arial"/>
        </w:rPr>
      </w:pPr>
    </w:p>
    <w:p w:rsidR="00B14825" w:rsidRDefault="00B14825" w:rsidP="00B14825">
      <w:pPr>
        <w:spacing w:line="360" w:lineRule="auto"/>
        <w:jc w:val="both"/>
        <w:rPr>
          <w:rFonts w:ascii="Arial" w:hAnsi="Arial" w:cs="Arial"/>
        </w:rPr>
      </w:pPr>
    </w:p>
    <w:p w:rsidR="00B14825" w:rsidRPr="00B14825" w:rsidRDefault="00B14825" w:rsidP="00B14825">
      <w:pPr>
        <w:spacing w:line="360" w:lineRule="auto"/>
        <w:jc w:val="both"/>
        <w:rPr>
          <w:rFonts w:ascii="Arial" w:hAnsi="Arial" w:cs="Arial"/>
        </w:rPr>
      </w:pPr>
    </w:p>
    <w:p w:rsidR="00CF48DA" w:rsidRPr="00B14825" w:rsidRDefault="00B14825" w:rsidP="00CF48D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5" w:history="1">
        <w:r w:rsidR="00581788" w:rsidRPr="00B14825">
          <w:rPr>
            <w:rStyle w:val="Hipervnculo"/>
            <w:rFonts w:ascii="Arial" w:hAnsi="Arial" w:cs="Arial"/>
          </w:rPr>
          <w:t>Modificación presupuestaria No. 2</w:t>
        </w:r>
      </w:hyperlink>
      <w:r w:rsidR="00581788">
        <w:rPr>
          <w:rFonts w:ascii="Arial" w:hAnsi="Arial" w:cs="Arial"/>
        </w:rPr>
        <w:t xml:space="preserve">, </w:t>
      </w:r>
      <w:hyperlink r:id="rId16" w:history="1">
        <w:r w:rsidR="00581788" w:rsidRPr="00B14825">
          <w:rPr>
            <w:rStyle w:val="Hipervnculo"/>
            <w:rFonts w:ascii="Arial" w:hAnsi="Arial" w:cs="Arial"/>
          </w:rPr>
          <w:t>oficio</w:t>
        </w:r>
        <w:r w:rsidRPr="00B14825">
          <w:rPr>
            <w:rStyle w:val="Hipervnculo"/>
            <w:rFonts w:ascii="Arial" w:hAnsi="Arial" w:cs="Arial"/>
          </w:rPr>
          <w:t xml:space="preserve"> </w:t>
        </w:r>
        <w:r w:rsidRPr="00B14825">
          <w:rPr>
            <w:rStyle w:val="Hipervnculo"/>
            <w:rFonts w:ascii="Arial" w:eastAsia="Times New Roman" w:hAnsi="Arial" w:cs="Arial"/>
            <w:bCs/>
          </w:rPr>
          <w:t>CBCR-011273-2016-DGB-00457</w:t>
        </w:r>
      </w:hyperlink>
    </w:p>
    <w:p w:rsidR="00581788" w:rsidRPr="00CF48DA" w:rsidRDefault="002F0EC4" w:rsidP="0058178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7" w:history="1">
        <w:r w:rsidR="00581788" w:rsidRPr="00B4544E">
          <w:rPr>
            <w:rStyle w:val="Hipervnculo"/>
            <w:rFonts w:ascii="Arial" w:hAnsi="Arial" w:cs="Arial"/>
          </w:rPr>
          <w:t>Informe de ejecución, I Trimestre-2016</w:t>
        </w:r>
      </w:hyperlink>
      <w:r w:rsidR="00581788">
        <w:rPr>
          <w:rFonts w:ascii="Arial" w:hAnsi="Arial" w:cs="Arial"/>
        </w:rPr>
        <w:t xml:space="preserve">, </w:t>
      </w:r>
      <w:hyperlink r:id="rId18" w:history="1">
        <w:r w:rsidR="00581788" w:rsidRPr="00B4544E">
          <w:rPr>
            <w:rStyle w:val="Hipervnculo"/>
            <w:rFonts w:ascii="Arial" w:hAnsi="Arial" w:cs="Arial"/>
          </w:rPr>
          <w:t>oficio</w:t>
        </w:r>
        <w:r w:rsidR="00CF48DA" w:rsidRPr="00B4544E">
          <w:rPr>
            <w:rStyle w:val="Hipervnculo"/>
            <w:rFonts w:ascii="Arial" w:hAnsi="Arial" w:cs="Arial"/>
          </w:rPr>
          <w:t xml:space="preserve"> </w:t>
        </w:r>
        <w:r w:rsidR="00CF48DA" w:rsidRPr="00B4544E">
          <w:rPr>
            <w:rStyle w:val="Hipervnculo"/>
            <w:rFonts w:ascii="Arial" w:eastAsia="Times New Roman" w:hAnsi="Arial" w:cs="Arial"/>
            <w:bCs/>
          </w:rPr>
          <w:t>CBCR-011109-2016-DGB-00445.</w:t>
        </w:r>
      </w:hyperlink>
    </w:p>
    <w:p w:rsidR="00525A42" w:rsidRDefault="000D0CF4" w:rsidP="00C53FA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525A42">
        <w:rPr>
          <w:rFonts w:ascii="Arial" w:hAnsi="Arial" w:cs="Arial"/>
        </w:rPr>
        <w:t>Avance del Fideicomiso de Titularización del Benemérito C</w:t>
      </w:r>
      <w:r w:rsidR="00581788">
        <w:rPr>
          <w:rFonts w:ascii="Arial" w:hAnsi="Arial" w:cs="Arial"/>
        </w:rPr>
        <w:t>uerpo de Bomberos de Costa Rica.</w:t>
      </w:r>
    </w:p>
    <w:p w:rsidR="00913975" w:rsidRPr="0054145C" w:rsidRDefault="00913975" w:rsidP="00913975">
      <w:pPr>
        <w:pStyle w:val="Prrafodelista"/>
        <w:spacing w:line="360" w:lineRule="auto"/>
        <w:ind w:left="2138"/>
        <w:jc w:val="both"/>
        <w:rPr>
          <w:rFonts w:ascii="Arial" w:hAnsi="Arial" w:cs="Arial"/>
          <w:sz w:val="6"/>
        </w:rPr>
      </w:pPr>
    </w:p>
    <w:p w:rsidR="00913975" w:rsidRPr="0054145C" w:rsidRDefault="005C2B60" w:rsidP="0091397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9" w:history="1">
        <w:r w:rsidR="00913975" w:rsidRPr="005C2B60">
          <w:rPr>
            <w:rStyle w:val="Hipervnculo"/>
            <w:rFonts w:ascii="Arial" w:hAnsi="Arial" w:cs="Arial"/>
            <w:b/>
          </w:rPr>
          <w:t>Adjudicación  para la Licitación Pública 101502 “Unidades extintoras para el Cuerpo de Bomberos”.</w:t>
        </w:r>
      </w:hyperlink>
      <w:r w:rsidR="00913975" w:rsidRPr="00913975">
        <w:rPr>
          <w:rFonts w:ascii="Arial" w:hAnsi="Arial" w:cs="Arial"/>
          <w:b/>
        </w:rPr>
        <w:t xml:space="preserve"> </w:t>
      </w:r>
      <w:hyperlink r:id="rId20" w:history="1">
        <w:r w:rsidR="00913975" w:rsidRPr="0054145C">
          <w:rPr>
            <w:rStyle w:val="Hipervnculo"/>
            <w:rFonts w:ascii="Arial" w:hAnsi="Arial" w:cs="Arial"/>
            <w:b/>
          </w:rPr>
          <w:t xml:space="preserve">Oficio </w:t>
        </w:r>
        <w:r w:rsidR="0054145C" w:rsidRPr="0054145C">
          <w:rPr>
            <w:rStyle w:val="Hipervnculo"/>
            <w:rFonts w:ascii="Arial" w:hAnsi="Arial" w:cs="Arial"/>
            <w:b/>
          </w:rPr>
          <w:t>CBCR-011279-2016-DGB-00458</w:t>
        </w:r>
      </w:hyperlink>
    </w:p>
    <w:p w:rsidR="00C53FAB" w:rsidRPr="00B4544E" w:rsidRDefault="00C53FAB" w:rsidP="00C53FAB">
      <w:pPr>
        <w:pStyle w:val="Prrafodelista"/>
        <w:spacing w:line="360" w:lineRule="auto"/>
        <w:ind w:left="2138"/>
        <w:jc w:val="both"/>
        <w:rPr>
          <w:rFonts w:ascii="Arial" w:hAnsi="Arial" w:cs="Arial"/>
          <w:sz w:val="8"/>
        </w:rPr>
      </w:pPr>
    </w:p>
    <w:p w:rsidR="002222C4" w:rsidRPr="0062166C" w:rsidRDefault="002F0EC4" w:rsidP="00525A4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hyperlink r:id="rId21" w:history="1">
        <w:r w:rsidR="009E6C60" w:rsidRPr="002C5DEA">
          <w:rPr>
            <w:rStyle w:val="Hipervnculo"/>
            <w:rFonts w:ascii="Arial" w:hAnsi="Arial" w:cs="Arial"/>
            <w:b/>
          </w:rPr>
          <w:t>Informe</w:t>
        </w:r>
        <w:r w:rsidR="0062166C" w:rsidRPr="002C5DEA">
          <w:rPr>
            <w:rStyle w:val="Hipervnculo"/>
            <w:rFonts w:ascii="Arial" w:hAnsi="Arial" w:cs="Arial"/>
            <w:b/>
          </w:rPr>
          <w:t xml:space="preserve"> de visita a Bomberos Quito, Ecuador.</w:t>
        </w:r>
      </w:hyperlink>
    </w:p>
    <w:p w:rsidR="002222C4" w:rsidRDefault="002222C4" w:rsidP="00525A42">
      <w:pPr>
        <w:pStyle w:val="Prrafodelista"/>
        <w:ind w:left="2138"/>
        <w:jc w:val="both"/>
        <w:rPr>
          <w:rFonts w:ascii="Arial" w:hAnsi="Arial" w:cs="Arial"/>
          <w:color w:val="000000" w:themeColor="text1"/>
        </w:rPr>
      </w:pPr>
    </w:p>
    <w:p w:rsidR="00342055" w:rsidRPr="00F32B3E" w:rsidRDefault="002F0EC4" w:rsidP="00525A4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hyperlink r:id="rId22" w:history="1">
        <w:r w:rsidR="00E2686E" w:rsidRPr="00F32B3E">
          <w:rPr>
            <w:rStyle w:val="Hipervnculo"/>
            <w:rFonts w:ascii="Arial" w:hAnsi="Arial" w:cs="Arial"/>
            <w:b/>
          </w:rPr>
          <w:t>Informe de avance de c</w:t>
        </w:r>
        <w:r w:rsidR="001A0594" w:rsidRPr="00F32B3E">
          <w:rPr>
            <w:rStyle w:val="Hipervnculo"/>
            <w:rFonts w:ascii="Arial" w:hAnsi="Arial" w:cs="Arial"/>
            <w:b/>
          </w:rPr>
          <w:t>ronogr</w:t>
        </w:r>
        <w:r w:rsidR="00525A42" w:rsidRPr="00F32B3E">
          <w:rPr>
            <w:rStyle w:val="Hipervnculo"/>
            <w:rFonts w:ascii="Arial" w:hAnsi="Arial" w:cs="Arial"/>
            <w:b/>
          </w:rPr>
          <w:t>ama de construcciones 2016-2017.</w:t>
        </w:r>
      </w:hyperlink>
    </w:p>
    <w:p w:rsidR="002222C4" w:rsidRPr="001A0594" w:rsidRDefault="002222C4" w:rsidP="00525A42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:rsidR="001A0594" w:rsidRPr="00525A42" w:rsidRDefault="001A0594" w:rsidP="00525A42">
      <w:pPr>
        <w:pStyle w:val="Prrafodelista"/>
        <w:jc w:val="both"/>
        <w:rPr>
          <w:rFonts w:ascii="Arial" w:hAnsi="Arial" w:cs="Arial"/>
          <w:b/>
          <w:color w:val="000000" w:themeColor="text1"/>
          <w:sz w:val="2"/>
        </w:rPr>
      </w:pPr>
    </w:p>
    <w:p w:rsidR="00525A42" w:rsidRDefault="00846FDD" w:rsidP="0031172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Resultados</w:t>
      </w:r>
      <w:r w:rsidR="001A0594">
        <w:rPr>
          <w:rFonts w:ascii="Arial" w:hAnsi="Arial" w:cs="Arial"/>
          <w:b/>
          <w:color w:val="000000" w:themeColor="text1"/>
        </w:rPr>
        <w:t xml:space="preserve"> de</w:t>
      </w:r>
      <w:r>
        <w:rPr>
          <w:rFonts w:ascii="Arial" w:hAnsi="Arial" w:cs="Arial"/>
          <w:b/>
          <w:color w:val="000000" w:themeColor="text1"/>
        </w:rPr>
        <w:t xml:space="preserve"> la</w:t>
      </w:r>
      <w:r w:rsidR="001D0D0B">
        <w:rPr>
          <w:rFonts w:ascii="Arial" w:hAnsi="Arial" w:cs="Arial"/>
          <w:b/>
          <w:color w:val="000000" w:themeColor="text1"/>
        </w:rPr>
        <w:t xml:space="preserve"> reunión del </w:t>
      </w:r>
      <w:r w:rsidR="001D0D0B" w:rsidRPr="001D0D0B">
        <w:rPr>
          <w:rFonts w:ascii="Arial" w:hAnsi="Arial" w:cs="Arial"/>
          <w:b/>
          <w:color w:val="000000" w:themeColor="text1"/>
        </w:rPr>
        <w:t xml:space="preserve">Congreso </w:t>
      </w:r>
      <w:r w:rsidR="001D0D0B">
        <w:rPr>
          <w:rFonts w:ascii="Arial" w:hAnsi="Arial" w:cs="Arial"/>
          <w:b/>
          <w:color w:val="000000" w:themeColor="text1"/>
        </w:rPr>
        <w:t xml:space="preserve">de la Confederación de Cuerpos de Bomberos del </w:t>
      </w:r>
      <w:r w:rsidR="00D96E95">
        <w:rPr>
          <w:rFonts w:ascii="Arial" w:hAnsi="Arial" w:cs="Arial"/>
          <w:b/>
          <w:color w:val="000000" w:themeColor="text1"/>
        </w:rPr>
        <w:t>Istmo</w:t>
      </w:r>
      <w:r w:rsidR="001D0D0B">
        <w:rPr>
          <w:rFonts w:ascii="Arial" w:hAnsi="Arial" w:cs="Arial"/>
          <w:b/>
          <w:color w:val="000000" w:themeColor="text1"/>
        </w:rPr>
        <w:t xml:space="preserve"> Centroamericano y d</w:t>
      </w:r>
      <w:r w:rsidR="001D0D0B" w:rsidRPr="001D0D0B">
        <w:rPr>
          <w:rFonts w:ascii="Arial" w:hAnsi="Arial" w:cs="Arial"/>
          <w:b/>
          <w:color w:val="000000" w:themeColor="text1"/>
        </w:rPr>
        <w:t>el Caribe</w:t>
      </w:r>
      <w:r w:rsidR="001D0D0B">
        <w:rPr>
          <w:rFonts w:ascii="Arial" w:hAnsi="Arial" w:cs="Arial"/>
          <w:b/>
          <w:color w:val="000000" w:themeColor="text1"/>
        </w:rPr>
        <w:t xml:space="preserve"> (CCBICA).</w:t>
      </w:r>
    </w:p>
    <w:p w:rsidR="0031172E" w:rsidRPr="0031172E" w:rsidRDefault="0031172E" w:rsidP="0031172E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:rsidR="00665F45" w:rsidRPr="00E2686E" w:rsidRDefault="002F0EC4" w:rsidP="00E2686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hyperlink r:id="rId23" w:history="1">
        <w:r w:rsidR="00E2686E" w:rsidRPr="00EF4E3C">
          <w:rPr>
            <w:rStyle w:val="Hipervnculo"/>
            <w:rFonts w:ascii="Arial" w:hAnsi="Arial" w:cs="Arial"/>
            <w:b/>
          </w:rPr>
          <w:t xml:space="preserve">Proyecto de </w:t>
        </w:r>
        <w:r w:rsidR="00EC4D67" w:rsidRPr="00EF4E3C">
          <w:rPr>
            <w:rStyle w:val="Hipervnculo"/>
            <w:rFonts w:ascii="Arial" w:hAnsi="Arial" w:cs="Arial"/>
            <w:b/>
          </w:rPr>
          <w:t>Consultoría</w:t>
        </w:r>
        <w:r w:rsidR="00E2686E" w:rsidRPr="00EF4E3C">
          <w:rPr>
            <w:rStyle w:val="Hipervnculo"/>
            <w:rFonts w:ascii="Arial" w:hAnsi="Arial" w:cs="Arial"/>
            <w:b/>
          </w:rPr>
          <w:t xml:space="preserve"> Profesional</w:t>
        </w:r>
        <w:r w:rsidR="00EC4D67" w:rsidRPr="00EF4E3C">
          <w:rPr>
            <w:rStyle w:val="Hipervnculo"/>
            <w:rFonts w:ascii="Arial" w:hAnsi="Arial" w:cs="Arial"/>
            <w:b/>
          </w:rPr>
          <w:t xml:space="preserve"> – Plan de Mercadeo, realizado por </w:t>
        </w:r>
        <w:r w:rsidR="00525A42" w:rsidRPr="00EF4E3C">
          <w:rPr>
            <w:rStyle w:val="Hipervnculo"/>
            <w:rFonts w:ascii="Arial" w:hAnsi="Arial" w:cs="Arial"/>
            <w:b/>
          </w:rPr>
          <w:t xml:space="preserve">estudiantes del </w:t>
        </w:r>
        <w:r w:rsidR="00665F45" w:rsidRPr="00EF4E3C">
          <w:rPr>
            <w:rStyle w:val="Hipervnculo"/>
            <w:rFonts w:ascii="Arial" w:hAnsi="Arial" w:cs="Arial"/>
            <w:b/>
          </w:rPr>
          <w:t>INCAE</w:t>
        </w:r>
        <w:r w:rsidR="00525A42" w:rsidRPr="00EF4E3C">
          <w:rPr>
            <w:rStyle w:val="Hipervnculo"/>
            <w:rFonts w:ascii="Arial" w:hAnsi="Arial" w:cs="Arial"/>
            <w:b/>
          </w:rPr>
          <w:t>.</w:t>
        </w:r>
        <w:r w:rsidR="00E2686E" w:rsidRPr="00EF4E3C">
          <w:rPr>
            <w:rStyle w:val="Hipervnculo"/>
            <w:rFonts w:ascii="Arial" w:hAnsi="Arial" w:cs="Arial"/>
            <w:b/>
          </w:rPr>
          <w:t xml:space="preserve"> </w:t>
        </w:r>
      </w:hyperlink>
      <w:r w:rsidR="00E2686E">
        <w:rPr>
          <w:rFonts w:ascii="Arial" w:hAnsi="Arial" w:cs="Arial"/>
          <w:b/>
          <w:color w:val="000000" w:themeColor="text1"/>
        </w:rPr>
        <w:t xml:space="preserve"> </w:t>
      </w:r>
    </w:p>
    <w:p w:rsidR="00A33F46" w:rsidRPr="00A33F46" w:rsidRDefault="00A33F46" w:rsidP="00A33F46">
      <w:pPr>
        <w:pStyle w:val="Prrafodelista"/>
        <w:rPr>
          <w:rFonts w:ascii="Arial" w:hAnsi="Arial" w:cs="Arial"/>
          <w:b/>
          <w:color w:val="000000" w:themeColor="text1"/>
        </w:rPr>
      </w:pPr>
    </w:p>
    <w:p w:rsidR="00A33F46" w:rsidRDefault="002F0EC4" w:rsidP="00525A4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hyperlink r:id="rId24" w:history="1">
        <w:r w:rsidR="00C82D00" w:rsidRPr="00C82D00">
          <w:rPr>
            <w:rStyle w:val="Hipervnculo"/>
            <w:rFonts w:ascii="Arial" w:hAnsi="Arial" w:cs="Arial"/>
            <w:b/>
          </w:rPr>
          <w:t>Propuesta de m</w:t>
        </w:r>
        <w:r w:rsidR="00A33F46" w:rsidRPr="00C82D00">
          <w:rPr>
            <w:rStyle w:val="Hipervnculo"/>
            <w:rFonts w:ascii="Arial" w:hAnsi="Arial" w:cs="Arial"/>
            <w:b/>
          </w:rPr>
          <w:t>odificación de las tarifas cobradas por el visado de los proyectos constructivos</w:t>
        </w:r>
      </w:hyperlink>
      <w:r w:rsidR="00A33F46">
        <w:rPr>
          <w:rFonts w:ascii="Arial" w:hAnsi="Arial" w:cs="Arial"/>
          <w:b/>
          <w:color w:val="000000" w:themeColor="text1"/>
        </w:rPr>
        <w:t xml:space="preserve">. </w:t>
      </w:r>
      <w:hyperlink r:id="rId25" w:history="1">
        <w:r w:rsidR="00B518C2" w:rsidRPr="003E57B7">
          <w:rPr>
            <w:rStyle w:val="Hipervnculo"/>
            <w:rFonts w:ascii="Arial" w:hAnsi="Arial" w:cs="Arial"/>
            <w:b/>
          </w:rPr>
          <w:t>Oficio</w:t>
        </w:r>
        <w:r w:rsidR="00A33F46" w:rsidRPr="003E57B7">
          <w:rPr>
            <w:rStyle w:val="Hipervnculo"/>
            <w:rFonts w:ascii="Arial" w:hAnsi="Arial" w:cs="Arial"/>
            <w:b/>
          </w:rPr>
          <w:t xml:space="preserve"> </w:t>
        </w:r>
        <w:r w:rsidR="003E57B7" w:rsidRPr="003E57B7">
          <w:rPr>
            <w:rStyle w:val="Hipervnculo"/>
            <w:rFonts w:ascii="Arial" w:eastAsia="Times New Roman" w:hAnsi="Arial" w:cs="Arial"/>
            <w:b/>
            <w:bCs/>
          </w:rPr>
          <w:t>CBCR-011280-2016-DGB-00459.</w:t>
        </w:r>
      </w:hyperlink>
    </w:p>
    <w:p w:rsidR="00525A42" w:rsidRPr="00525A42" w:rsidRDefault="00525A42" w:rsidP="00525A42">
      <w:pPr>
        <w:pStyle w:val="Prrafodelista"/>
        <w:rPr>
          <w:rFonts w:ascii="Arial" w:hAnsi="Arial" w:cs="Arial"/>
          <w:b/>
          <w:color w:val="000000" w:themeColor="text1"/>
        </w:rPr>
      </w:pPr>
    </w:p>
    <w:p w:rsidR="00C84107" w:rsidRPr="000D5D6A" w:rsidRDefault="002F0EC4" w:rsidP="000D5D6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hyperlink r:id="rId26" w:history="1">
        <w:r w:rsidR="001A5483" w:rsidRPr="00B4544E">
          <w:rPr>
            <w:rStyle w:val="Hipervnculo"/>
            <w:rFonts w:ascii="Arial" w:hAnsi="Arial" w:cs="Arial"/>
            <w:b/>
          </w:rPr>
          <w:t xml:space="preserve">Modificación al artículo 35 del </w:t>
        </w:r>
        <w:r w:rsidR="00846FDD" w:rsidRPr="00B4544E">
          <w:rPr>
            <w:rStyle w:val="Hipervnculo"/>
            <w:rFonts w:ascii="Arial" w:hAnsi="Arial" w:cs="Arial"/>
            <w:b/>
          </w:rPr>
          <w:t>“Reglamento I</w:t>
        </w:r>
        <w:r w:rsidR="00525A42" w:rsidRPr="00B4544E">
          <w:rPr>
            <w:rStyle w:val="Hipervnculo"/>
            <w:rFonts w:ascii="Arial" w:hAnsi="Arial" w:cs="Arial"/>
            <w:b/>
          </w:rPr>
          <w:t>nterno d</w:t>
        </w:r>
        <w:r w:rsidR="001A5483" w:rsidRPr="00B4544E">
          <w:rPr>
            <w:rStyle w:val="Hipervnculo"/>
            <w:rFonts w:ascii="Arial" w:hAnsi="Arial" w:cs="Arial"/>
            <w:b/>
          </w:rPr>
          <w:t xml:space="preserve">e </w:t>
        </w:r>
        <w:r w:rsidR="00DE2B6D" w:rsidRPr="00B4544E">
          <w:rPr>
            <w:rStyle w:val="Hipervnculo"/>
            <w:rFonts w:ascii="Arial" w:hAnsi="Arial" w:cs="Arial"/>
            <w:b/>
          </w:rPr>
          <w:t xml:space="preserve">Contratación </w:t>
        </w:r>
        <w:bookmarkStart w:id="0" w:name="_GoBack"/>
        <w:bookmarkEnd w:id="0"/>
        <w:r w:rsidR="00DE2B6D" w:rsidRPr="00B4544E">
          <w:rPr>
            <w:rStyle w:val="Hipervnculo"/>
            <w:rFonts w:ascii="Arial" w:hAnsi="Arial" w:cs="Arial"/>
            <w:b/>
          </w:rPr>
          <w:t>Administrativa”.</w:t>
        </w:r>
      </w:hyperlink>
      <w:r w:rsidR="00DE2B6D">
        <w:rPr>
          <w:rFonts w:ascii="Arial" w:hAnsi="Arial" w:cs="Arial"/>
          <w:b/>
          <w:color w:val="000000" w:themeColor="text1"/>
        </w:rPr>
        <w:t xml:space="preserve"> </w:t>
      </w:r>
      <w:hyperlink r:id="rId27" w:history="1">
        <w:r w:rsidR="00DE2B6D" w:rsidRPr="00B4544E">
          <w:rPr>
            <w:rStyle w:val="Hipervnculo"/>
            <w:rFonts w:ascii="Arial" w:hAnsi="Arial" w:cs="Arial"/>
            <w:b/>
          </w:rPr>
          <w:t xml:space="preserve">Oficio </w:t>
        </w:r>
        <w:r w:rsidR="00932FF7" w:rsidRPr="00B4544E">
          <w:rPr>
            <w:rStyle w:val="Hipervnculo"/>
            <w:rFonts w:ascii="Arial" w:hAnsi="Arial" w:cs="Arial"/>
            <w:b/>
          </w:rPr>
          <w:t>CBCR-011107-2016-DGB-00443.</w:t>
        </w:r>
      </w:hyperlink>
    </w:p>
    <w:p w:rsidR="00C84107" w:rsidRPr="002222C4" w:rsidRDefault="00C84107" w:rsidP="00525A42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</w:p>
    <w:p w:rsidR="00C76336" w:rsidRDefault="007B6B9D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222C4">
        <w:rPr>
          <w:rFonts w:ascii="Arial" w:hAnsi="Arial" w:cs="Arial"/>
          <w:b/>
        </w:rPr>
        <w:t xml:space="preserve">CORRESPONDENCIA Y ASUNTOS VARIOS </w:t>
      </w:r>
    </w:p>
    <w:p w:rsidR="001A0594" w:rsidRPr="001A0594" w:rsidRDefault="002F0EC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28" w:history="1">
        <w:r w:rsidR="001A0594" w:rsidRPr="00C97F67">
          <w:rPr>
            <w:rStyle w:val="Hipervnculo"/>
            <w:rFonts w:ascii="Arial" w:hAnsi="Arial" w:cs="Arial"/>
          </w:rPr>
          <w:t>Criterio jurídico sobre el seguro de riesgos de trabajo en los bomberos voluntarios.</w:t>
        </w:r>
      </w:hyperlink>
      <w:r w:rsidR="001A0594">
        <w:rPr>
          <w:rFonts w:ascii="Arial" w:hAnsi="Arial" w:cs="Arial"/>
        </w:rPr>
        <w:t xml:space="preserve"> </w:t>
      </w:r>
    </w:p>
    <w:p w:rsidR="005F3539" w:rsidRPr="005F3539" w:rsidRDefault="002F0EC4" w:rsidP="005F3539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hyperlink r:id="rId29" w:history="1">
        <w:r w:rsidR="00CD1D92" w:rsidRPr="00C97F67">
          <w:rPr>
            <w:rStyle w:val="Hipervnculo"/>
            <w:rFonts w:ascii="Arial" w:hAnsi="Arial" w:cs="Arial"/>
          </w:rPr>
          <w:t>Nota</w:t>
        </w:r>
        <w:r w:rsidR="001A0594" w:rsidRPr="00C97F67">
          <w:rPr>
            <w:rStyle w:val="Hipervnculo"/>
            <w:rFonts w:ascii="Arial" w:hAnsi="Arial" w:cs="Arial"/>
          </w:rPr>
          <w:t xml:space="preserve"> dirigida a APM </w:t>
        </w:r>
        <w:proofErr w:type="spellStart"/>
        <w:r w:rsidR="001A0594" w:rsidRPr="00C97F67">
          <w:rPr>
            <w:rStyle w:val="Hipervnculo"/>
            <w:rFonts w:ascii="Arial" w:hAnsi="Arial" w:cs="Arial"/>
          </w:rPr>
          <w:t>Terminals</w:t>
        </w:r>
        <w:proofErr w:type="spellEnd"/>
        <w:r w:rsidR="001A0594" w:rsidRPr="00C97F67">
          <w:rPr>
            <w:rStyle w:val="Hipervnculo"/>
            <w:rFonts w:ascii="Arial" w:hAnsi="Arial" w:cs="Arial"/>
          </w:rPr>
          <w:t xml:space="preserve"> </w:t>
        </w:r>
        <w:proofErr w:type="spellStart"/>
        <w:r w:rsidR="001A0594" w:rsidRPr="00C97F67">
          <w:rPr>
            <w:rStyle w:val="Hipervnculo"/>
            <w:rFonts w:ascii="Arial" w:hAnsi="Arial" w:cs="Arial"/>
          </w:rPr>
          <w:t>Moín</w:t>
        </w:r>
        <w:proofErr w:type="spellEnd"/>
        <w:r w:rsidR="001A0594" w:rsidRPr="00C97F67">
          <w:rPr>
            <w:rStyle w:val="Hipervnculo"/>
            <w:rFonts w:ascii="Arial" w:hAnsi="Arial" w:cs="Arial"/>
          </w:rPr>
          <w:t xml:space="preserve"> </w:t>
        </w:r>
        <w:r w:rsidR="00DE2B6D" w:rsidRPr="00C97F67">
          <w:rPr>
            <w:rStyle w:val="Hipervnculo"/>
            <w:rFonts w:ascii="Arial" w:hAnsi="Arial" w:cs="Arial"/>
          </w:rPr>
          <w:t>S.A.</w:t>
        </w:r>
      </w:hyperlink>
      <w:r w:rsidR="00DE2B6D">
        <w:rPr>
          <w:rStyle w:val="st"/>
          <w:rFonts w:ascii="Arial" w:hAnsi="Arial" w:cs="Arial"/>
        </w:rPr>
        <w:t xml:space="preserve"> O</w:t>
      </w:r>
      <w:r w:rsidR="005F3539" w:rsidRPr="005F3539">
        <w:rPr>
          <w:rStyle w:val="st"/>
          <w:rFonts w:ascii="Arial" w:hAnsi="Arial" w:cs="Arial"/>
        </w:rPr>
        <w:t xml:space="preserve">ficio </w:t>
      </w:r>
      <w:r w:rsidR="005F3539" w:rsidRPr="005F3539">
        <w:rPr>
          <w:rFonts w:ascii="Arial" w:hAnsi="Arial" w:cs="Arial"/>
          <w:bCs/>
          <w:color w:val="000000"/>
          <w:szCs w:val="24"/>
        </w:rPr>
        <w:t>CBCR-006682-2016-DGB-00264</w:t>
      </w:r>
      <w:r w:rsidR="005F3539">
        <w:rPr>
          <w:rFonts w:ascii="Arial" w:hAnsi="Arial" w:cs="Arial"/>
          <w:bCs/>
          <w:color w:val="000000"/>
          <w:szCs w:val="24"/>
        </w:rPr>
        <w:t>.</w:t>
      </w:r>
    </w:p>
    <w:p w:rsidR="001A0594" w:rsidRPr="002D59D9" w:rsidRDefault="002F0EC4" w:rsidP="00C97F6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30" w:history="1">
        <w:r w:rsidR="00CD1D92" w:rsidRPr="00C97F67">
          <w:rPr>
            <w:rStyle w:val="Hipervnculo"/>
            <w:rFonts w:ascii="Arial" w:hAnsi="Arial" w:cs="Arial"/>
          </w:rPr>
          <w:t xml:space="preserve">Consulta </w:t>
        </w:r>
        <w:r w:rsidR="001A0594" w:rsidRPr="00C97F67">
          <w:rPr>
            <w:rStyle w:val="Hipervnculo"/>
            <w:rFonts w:ascii="Arial" w:hAnsi="Arial" w:cs="Arial"/>
          </w:rPr>
          <w:t>dirigida a la Procuraduría General de la República</w:t>
        </w:r>
      </w:hyperlink>
      <w:r w:rsidR="001A0594" w:rsidRPr="00C97F67">
        <w:rPr>
          <w:rStyle w:val="st"/>
          <w:rFonts w:ascii="Arial" w:hAnsi="Arial" w:cs="Arial"/>
        </w:rPr>
        <w:t xml:space="preserve">. </w:t>
      </w:r>
      <w:r w:rsidR="00DE2B6D" w:rsidRPr="00C97F67">
        <w:rPr>
          <w:rStyle w:val="st"/>
          <w:rFonts w:ascii="Arial" w:hAnsi="Arial" w:cs="Arial"/>
        </w:rPr>
        <w:t xml:space="preserve"> Oficio </w:t>
      </w:r>
      <w:r w:rsidR="003F5DEB" w:rsidRPr="00C97F67">
        <w:rPr>
          <w:rFonts w:ascii="Arial" w:eastAsia="Times New Roman" w:hAnsi="Arial" w:cs="Arial"/>
          <w:bCs/>
          <w:color w:val="000000"/>
        </w:rPr>
        <w:t>CBCR-009066-2016-DGB-00357.</w:t>
      </w:r>
    </w:p>
    <w:p w:rsidR="002D59D9" w:rsidRPr="0031172E" w:rsidRDefault="002F0EC4" w:rsidP="00C97F6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31" w:history="1">
        <w:r w:rsidR="002D59D9" w:rsidRPr="00B4544E">
          <w:rPr>
            <w:rStyle w:val="Hipervnculo"/>
            <w:rFonts w:ascii="Arial" w:eastAsia="Times New Roman" w:hAnsi="Arial" w:cs="Arial"/>
          </w:rPr>
          <w:t>Informe por Ajuste</w:t>
        </w:r>
        <w:r w:rsidR="0031172E" w:rsidRPr="00B4544E">
          <w:rPr>
            <w:rStyle w:val="Hipervnculo"/>
            <w:rFonts w:ascii="Arial" w:eastAsia="Times New Roman" w:hAnsi="Arial" w:cs="Arial"/>
          </w:rPr>
          <w:t xml:space="preserve"> liquidación 2015 CETAC</w:t>
        </w:r>
      </w:hyperlink>
      <w:r w:rsidR="0031172E">
        <w:rPr>
          <w:rFonts w:ascii="Arial" w:eastAsia="Times New Roman" w:hAnsi="Arial" w:cs="Arial"/>
        </w:rPr>
        <w:t>.</w:t>
      </w:r>
    </w:p>
    <w:p w:rsidR="006B4E6E" w:rsidRPr="00B14825" w:rsidRDefault="002F0EC4" w:rsidP="00C8410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32" w:history="1">
        <w:r w:rsidR="0031172E" w:rsidRPr="00B4544E">
          <w:rPr>
            <w:rStyle w:val="Hipervnculo"/>
            <w:rFonts w:ascii="Arial" w:eastAsia="Times New Roman" w:hAnsi="Arial" w:cs="Arial"/>
          </w:rPr>
          <w:t>Oficio DFOE-FG-0159</w:t>
        </w:r>
      </w:hyperlink>
      <w:r w:rsidR="0031172E">
        <w:rPr>
          <w:rFonts w:ascii="Arial" w:eastAsia="Times New Roman" w:hAnsi="Arial" w:cs="Arial"/>
        </w:rPr>
        <w:t>, Contraloría General de la República.</w:t>
      </w:r>
    </w:p>
    <w:sectPr w:rsidR="006B4E6E" w:rsidRPr="00B14825" w:rsidSect="004D1472">
      <w:headerReference w:type="default" r:id="rId3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4" w:rsidRDefault="002F0EC4" w:rsidP="00F41BFA">
      <w:pPr>
        <w:spacing w:after="0" w:line="240" w:lineRule="auto"/>
      </w:pPr>
      <w:r>
        <w:separator/>
      </w:r>
    </w:p>
  </w:endnote>
  <w:endnote w:type="continuationSeparator" w:id="0">
    <w:p w:rsidR="002F0EC4" w:rsidRDefault="002F0EC4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4" w:rsidRDefault="002F0EC4" w:rsidP="00F41BFA">
      <w:pPr>
        <w:spacing w:after="0" w:line="240" w:lineRule="auto"/>
      </w:pPr>
      <w:r>
        <w:separator/>
      </w:r>
    </w:p>
  </w:footnote>
  <w:footnote w:type="continuationSeparator" w:id="0">
    <w:p w:rsidR="002F0EC4" w:rsidRDefault="002F0EC4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1AB0EA18" wp14:editId="10114BF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5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0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6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4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3"/>
  </w:num>
  <w:num w:numId="6">
    <w:abstractNumId w:val="40"/>
  </w:num>
  <w:num w:numId="7">
    <w:abstractNumId w:val="32"/>
  </w:num>
  <w:num w:numId="8">
    <w:abstractNumId w:val="22"/>
  </w:num>
  <w:num w:numId="9">
    <w:abstractNumId w:val="28"/>
  </w:num>
  <w:num w:numId="10">
    <w:abstractNumId w:val="29"/>
  </w:num>
  <w:num w:numId="11">
    <w:abstractNumId w:val="34"/>
  </w:num>
  <w:num w:numId="12">
    <w:abstractNumId w:val="11"/>
  </w:num>
  <w:num w:numId="13">
    <w:abstractNumId w:val="5"/>
  </w:num>
  <w:num w:numId="14">
    <w:abstractNumId w:val="3"/>
  </w:num>
  <w:num w:numId="15">
    <w:abstractNumId w:val="41"/>
  </w:num>
  <w:num w:numId="16">
    <w:abstractNumId w:val="26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5"/>
  </w:num>
  <w:num w:numId="22">
    <w:abstractNumId w:val="1"/>
  </w:num>
  <w:num w:numId="23">
    <w:abstractNumId w:val="46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30"/>
  </w:num>
  <w:num w:numId="31">
    <w:abstractNumId w:val="45"/>
  </w:num>
  <w:num w:numId="32">
    <w:abstractNumId w:val="27"/>
  </w:num>
  <w:num w:numId="33">
    <w:abstractNumId w:val="25"/>
  </w:num>
  <w:num w:numId="34">
    <w:abstractNumId w:val="21"/>
  </w:num>
  <w:num w:numId="35">
    <w:abstractNumId w:val="10"/>
  </w:num>
  <w:num w:numId="36">
    <w:abstractNumId w:val="42"/>
  </w:num>
  <w:num w:numId="37">
    <w:abstractNumId w:val="6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7"/>
  </w:num>
  <w:num w:numId="42">
    <w:abstractNumId w:val="31"/>
  </w:num>
  <w:num w:numId="43">
    <w:abstractNumId w:val="44"/>
  </w:num>
  <w:num w:numId="44">
    <w:abstractNumId w:val="36"/>
  </w:num>
  <w:num w:numId="45">
    <w:abstractNumId w:val="33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05CB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7FE0"/>
    <w:rsid w:val="0005037A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BE1"/>
    <w:rsid w:val="00066E0D"/>
    <w:rsid w:val="0006709A"/>
    <w:rsid w:val="00072DC6"/>
    <w:rsid w:val="00073AF1"/>
    <w:rsid w:val="0007676D"/>
    <w:rsid w:val="000767CD"/>
    <w:rsid w:val="00076AD5"/>
    <w:rsid w:val="00077CEF"/>
    <w:rsid w:val="00083414"/>
    <w:rsid w:val="00084664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23D8"/>
    <w:rsid w:val="000F37CF"/>
    <w:rsid w:val="000F3F4B"/>
    <w:rsid w:val="000F4D2E"/>
    <w:rsid w:val="000F5A64"/>
    <w:rsid w:val="000F7F96"/>
    <w:rsid w:val="0010037B"/>
    <w:rsid w:val="00100BB7"/>
    <w:rsid w:val="00102985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4521"/>
    <w:rsid w:val="001A4575"/>
    <w:rsid w:val="001A5483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0EC4"/>
    <w:rsid w:val="002F1229"/>
    <w:rsid w:val="002F169B"/>
    <w:rsid w:val="002F203D"/>
    <w:rsid w:val="002F222E"/>
    <w:rsid w:val="002F2BD4"/>
    <w:rsid w:val="002F3010"/>
    <w:rsid w:val="002F4CC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3997"/>
    <w:rsid w:val="00334AB5"/>
    <w:rsid w:val="00335C1B"/>
    <w:rsid w:val="00335C39"/>
    <w:rsid w:val="00337428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2145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373"/>
    <w:rsid w:val="004A392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331C"/>
    <w:rsid w:val="00504096"/>
    <w:rsid w:val="0050595A"/>
    <w:rsid w:val="00505DCF"/>
    <w:rsid w:val="005065A4"/>
    <w:rsid w:val="00506FD6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45C"/>
    <w:rsid w:val="0054166D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80358"/>
    <w:rsid w:val="00680A25"/>
    <w:rsid w:val="006812E0"/>
    <w:rsid w:val="006824E8"/>
    <w:rsid w:val="00683285"/>
    <w:rsid w:val="006855A0"/>
    <w:rsid w:val="006868F2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75"/>
    <w:rsid w:val="006D5AEB"/>
    <w:rsid w:val="006D5F17"/>
    <w:rsid w:val="006E0B5B"/>
    <w:rsid w:val="006E0DD9"/>
    <w:rsid w:val="006E3883"/>
    <w:rsid w:val="006E6196"/>
    <w:rsid w:val="006E6282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9FC"/>
    <w:rsid w:val="006F62ED"/>
    <w:rsid w:val="006F657C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4C0D"/>
    <w:rsid w:val="007453E3"/>
    <w:rsid w:val="007454C5"/>
    <w:rsid w:val="00745526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71EC"/>
    <w:rsid w:val="007574EE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181C"/>
    <w:rsid w:val="00781B38"/>
    <w:rsid w:val="00783B57"/>
    <w:rsid w:val="00784669"/>
    <w:rsid w:val="00790C99"/>
    <w:rsid w:val="00790D53"/>
    <w:rsid w:val="00790E0A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4B15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6FDD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1483"/>
    <w:rsid w:val="00882419"/>
    <w:rsid w:val="00882F53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5BFF"/>
    <w:rsid w:val="00905E4D"/>
    <w:rsid w:val="009112A7"/>
    <w:rsid w:val="00911D28"/>
    <w:rsid w:val="009124CF"/>
    <w:rsid w:val="00913975"/>
    <w:rsid w:val="009202F3"/>
    <w:rsid w:val="00920B42"/>
    <w:rsid w:val="00920E1A"/>
    <w:rsid w:val="00920F9B"/>
    <w:rsid w:val="00921BEF"/>
    <w:rsid w:val="00922A5B"/>
    <w:rsid w:val="00922ADF"/>
    <w:rsid w:val="00926BD7"/>
    <w:rsid w:val="009273D5"/>
    <w:rsid w:val="00930755"/>
    <w:rsid w:val="00930CC4"/>
    <w:rsid w:val="00932FF7"/>
    <w:rsid w:val="00933913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DB9"/>
    <w:rsid w:val="00A22769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2701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2B6D"/>
    <w:rsid w:val="00DE34A2"/>
    <w:rsid w:val="00DE5BB5"/>
    <w:rsid w:val="00DE5E4D"/>
    <w:rsid w:val="00DE5EE1"/>
    <w:rsid w:val="00DE7122"/>
    <w:rsid w:val="00DE7348"/>
    <w:rsid w:val="00DF1415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2141"/>
    <w:rsid w:val="00E923D9"/>
    <w:rsid w:val="00E93B2B"/>
    <w:rsid w:val="00E946CF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0B9A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2500"/>
    <w:rsid w:val="00EF3090"/>
    <w:rsid w:val="00EF34FA"/>
    <w:rsid w:val="00EF4E3C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2B3E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163F"/>
    <w:rsid w:val="00F64AEF"/>
    <w:rsid w:val="00F666ED"/>
    <w:rsid w:val="00F67195"/>
    <w:rsid w:val="00F67BE6"/>
    <w:rsid w:val="00F703B5"/>
    <w:rsid w:val="00F70B13"/>
    <w:rsid w:val="00F71E16"/>
    <w:rsid w:val="00F72919"/>
    <w:rsid w:val="00F73852"/>
    <w:rsid w:val="00F74353"/>
    <w:rsid w:val="00F75003"/>
    <w:rsid w:val="00F75F0D"/>
    <w:rsid w:val="00F761D7"/>
    <w:rsid w:val="00F76D39"/>
    <w:rsid w:val="00F80FF4"/>
    <w:rsid w:val="00F82CC5"/>
    <w:rsid w:val="00F8667F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.1.%20Estados%20Financieros%20a%20marzo%202016%20BCBCR.pdf" TargetMode="External"/><Relationship Id="rId18" Type="http://schemas.openxmlformats.org/officeDocument/2006/relationships/hyperlink" Target="5.2.3.%20CBCR-011109-2016-DGB-00445.pdf" TargetMode="External"/><Relationship Id="rId26" Type="http://schemas.openxmlformats.org/officeDocument/2006/relationships/hyperlink" Target="5.9.%20Modificaci&#243;n%20al%20art&#237;culo%2035%20Reglamento%20interno%20de%20contratacion.doc" TargetMode="External"/><Relationship Id="rId3" Type="http://schemas.openxmlformats.org/officeDocument/2006/relationships/styles" Target="styles.xml"/><Relationship Id="rId21" Type="http://schemas.openxmlformats.org/officeDocument/2006/relationships/hyperlink" Target="5.4.%20Informe%20de%20visita%20a%20Bomberos%20de%20Quito,%20Ecuador.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5.1.1.%20Resumen%20estad&#237;stico%20de%20emergencias%20abril%202016.pdf" TargetMode="External"/><Relationship Id="rId17" Type="http://schemas.openxmlformats.org/officeDocument/2006/relationships/hyperlink" Target="5.2.3.%20Informe%20%20Ejecuci&#243;n%20I%20Trimestre%202016.pdf" TargetMode="External"/><Relationship Id="rId25" Type="http://schemas.openxmlformats.org/officeDocument/2006/relationships/hyperlink" Target="5.8.%20CBCR-011280-2016-DGB-00459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5.2.2.%20CBCR-011273-2016-DGB-00457%20.pdf" TargetMode="External"/><Relationship Id="rId20" Type="http://schemas.openxmlformats.org/officeDocument/2006/relationships/hyperlink" Target="5.3.%20CBCR-011279-2016-DGB-00458.pdf" TargetMode="External"/><Relationship Id="rId29" Type="http://schemas.openxmlformats.org/officeDocument/2006/relationships/hyperlink" Target="6.1.2.%20Nota%20dirigida%20a%20APM%20Terminals%20Mo&#237;n%20S.A.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.1.1.%20AIB-048-2016.pdf" TargetMode="External"/><Relationship Id="rId24" Type="http://schemas.openxmlformats.org/officeDocument/2006/relationships/hyperlink" Target="5.8.%20Propuesta%20de%20modificaci&#243;n%20de%20las%20tarifas%20cobradas%20por%20el%20visado%20de%20los%20proyectos.docx" TargetMode="External"/><Relationship Id="rId32" Type="http://schemas.openxmlformats.org/officeDocument/2006/relationships/hyperlink" Target="6.1.5.%20DFOE-PG-0159%20(5024)-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5.2.2.%20Modificaci&#243;n%202-2016.pdf" TargetMode="External"/><Relationship Id="rId23" Type="http://schemas.openxmlformats.org/officeDocument/2006/relationships/hyperlink" Target="5.7.%20Proyecto%20de%20Consultor&#237;a%20Profesional%20Plan%20de%20Mercadeo..pdf" TargetMode="External"/><Relationship Id="rId28" Type="http://schemas.openxmlformats.org/officeDocument/2006/relationships/hyperlink" Target="6.1.1.%20Bomberos%20voluntarios%20y%20el%20seguro%20de%20Riesgos%20de%20Trabajo%20DJUR-00677-2016.pdf" TargetMode="External"/><Relationship Id="rId10" Type="http://schemas.openxmlformats.org/officeDocument/2006/relationships/hyperlink" Target="4.1.1.%20Informe%20de%20Auditor&#237;a%20en%20Sistemas%20de%20Informaci&#243;n..pdf" TargetMode="External"/><Relationship Id="rId19" Type="http://schemas.openxmlformats.org/officeDocument/2006/relationships/hyperlink" Target="5.3.%20Anexo%20Acuerdo%20de%20adjudicacion%20LN101502.doc" TargetMode="External"/><Relationship Id="rId31" Type="http://schemas.openxmlformats.org/officeDocument/2006/relationships/hyperlink" Target="6.1.4.%20Informe%20%20Ajuste%20Liquidaci&#243;n%20CETAC%20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&#211;N%200101.docx" TargetMode="External"/><Relationship Id="rId14" Type="http://schemas.openxmlformats.org/officeDocument/2006/relationships/hyperlink" Target="5.2.1.%20CBCR-011108-2016-DGB-00444%20.pdf" TargetMode="External"/><Relationship Id="rId22" Type="http://schemas.openxmlformats.org/officeDocument/2006/relationships/hyperlink" Target="5.5.%20Informe%20de%20avance%20de%20construcciones%20y%20remodelaciones%20-%20Abril%202016%20VF.pdf" TargetMode="External"/><Relationship Id="rId27" Type="http://schemas.openxmlformats.org/officeDocument/2006/relationships/hyperlink" Target="5.9.%20CBCR-011107-2016-DGB-00443.pdf" TargetMode="External"/><Relationship Id="rId30" Type="http://schemas.openxmlformats.org/officeDocument/2006/relationships/hyperlink" Target="6.1.3.%20Consulta%20diriguda%20a%20la%20Procuradur&#237;a%20General%20de%20la%20Rep&#250;blica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53B-CE90-418B-AC76-1DCFD22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70</cp:revision>
  <cp:lastPrinted>2016-04-21T22:27:00Z</cp:lastPrinted>
  <dcterms:created xsi:type="dcterms:W3CDTF">2016-02-01T18:03:00Z</dcterms:created>
  <dcterms:modified xsi:type="dcterms:W3CDTF">2016-04-22T21:45:00Z</dcterms:modified>
</cp:coreProperties>
</file>