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4" w:rsidRPr="00F17EF1" w:rsidRDefault="004E7CFB" w:rsidP="00D55942">
      <w:pPr>
        <w:jc w:val="center"/>
        <w:rPr>
          <w:rFonts w:ascii="Arial" w:hAnsi="Arial" w:cs="Arial"/>
          <w:b/>
          <w:sz w:val="22"/>
          <w:szCs w:val="22"/>
        </w:rPr>
      </w:pPr>
      <w:r w:rsidRPr="004E7CFB">
        <w:rPr>
          <w:rFonts w:ascii="Arial" w:hAnsi="Arial" w:cs="Arial"/>
          <w:b/>
          <w:sz w:val="22"/>
          <w:szCs w:val="22"/>
        </w:rPr>
        <w:t xml:space="preserve">CBCR-013213-2016-PRB-00649 </w:t>
      </w:r>
    </w:p>
    <w:p w:rsidR="00611FE4" w:rsidRPr="00F17EF1" w:rsidRDefault="00D55942" w:rsidP="00D55942">
      <w:pPr>
        <w:jc w:val="center"/>
        <w:rPr>
          <w:rFonts w:ascii="Arial" w:hAnsi="Arial" w:cs="Arial"/>
          <w:b/>
          <w:sz w:val="22"/>
          <w:szCs w:val="22"/>
        </w:rPr>
      </w:pPr>
      <w:r>
        <w:rPr>
          <w:rFonts w:ascii="Arial" w:hAnsi="Arial" w:cs="Arial"/>
          <w:b/>
          <w:sz w:val="22"/>
          <w:szCs w:val="22"/>
        </w:rPr>
        <w:t>09</w:t>
      </w:r>
      <w:r w:rsidR="00611FE4" w:rsidRPr="00F17EF1">
        <w:rPr>
          <w:rFonts w:ascii="Arial" w:hAnsi="Arial" w:cs="Arial"/>
          <w:b/>
          <w:sz w:val="22"/>
          <w:szCs w:val="22"/>
        </w:rPr>
        <w:t xml:space="preserve"> de</w:t>
      </w:r>
      <w:r w:rsidR="00875439" w:rsidRPr="00F17EF1">
        <w:rPr>
          <w:rFonts w:ascii="Arial" w:hAnsi="Arial" w:cs="Arial"/>
          <w:b/>
          <w:sz w:val="22"/>
          <w:szCs w:val="22"/>
        </w:rPr>
        <w:t xml:space="preserve"> </w:t>
      </w:r>
      <w:r>
        <w:rPr>
          <w:rFonts w:ascii="Arial" w:hAnsi="Arial" w:cs="Arial"/>
          <w:b/>
          <w:sz w:val="22"/>
          <w:szCs w:val="22"/>
        </w:rPr>
        <w:t>mayo</w:t>
      </w:r>
      <w:r w:rsidR="00611FE4" w:rsidRPr="00F17EF1">
        <w:rPr>
          <w:rFonts w:ascii="Arial" w:hAnsi="Arial" w:cs="Arial"/>
          <w:b/>
          <w:sz w:val="22"/>
          <w:szCs w:val="22"/>
        </w:rPr>
        <w:t xml:space="preserve"> de 201</w:t>
      </w:r>
      <w:r>
        <w:rPr>
          <w:rFonts w:ascii="Arial" w:hAnsi="Arial" w:cs="Arial"/>
          <w:b/>
          <w:sz w:val="22"/>
          <w:szCs w:val="22"/>
        </w:rPr>
        <w:t>6</w:t>
      </w:r>
    </w:p>
    <w:p w:rsidR="00DE6BFC" w:rsidRPr="00CA0C12" w:rsidRDefault="00DE6BFC" w:rsidP="00D55942">
      <w:pPr>
        <w:jc w:val="center"/>
        <w:rPr>
          <w:rFonts w:ascii="Arial" w:hAnsi="Arial" w:cs="Arial"/>
          <w:b/>
          <w:sz w:val="22"/>
          <w:szCs w:val="22"/>
        </w:rPr>
      </w:pPr>
    </w:p>
    <w:p w:rsidR="00DE6BFC" w:rsidRPr="00797C17" w:rsidRDefault="00473979" w:rsidP="00D55942">
      <w:pPr>
        <w:jc w:val="center"/>
        <w:rPr>
          <w:rFonts w:ascii="Arial" w:hAnsi="Arial" w:cs="Arial"/>
          <w:b/>
          <w:sz w:val="22"/>
          <w:szCs w:val="22"/>
        </w:rPr>
      </w:pPr>
      <w:r w:rsidRPr="00797C17">
        <w:rPr>
          <w:rFonts w:ascii="Arial" w:hAnsi="Arial" w:cs="Arial"/>
          <w:b/>
          <w:sz w:val="22"/>
          <w:szCs w:val="22"/>
        </w:rPr>
        <w:t xml:space="preserve">LICITACIÓN </w:t>
      </w:r>
      <w:r w:rsidR="00C46ED4" w:rsidRPr="00797C17">
        <w:rPr>
          <w:rFonts w:ascii="Arial" w:hAnsi="Arial" w:cs="Arial"/>
          <w:b/>
          <w:sz w:val="22"/>
          <w:szCs w:val="22"/>
        </w:rPr>
        <w:t>ABREVIADA</w:t>
      </w:r>
      <w:r w:rsidR="00DE6BFC" w:rsidRPr="00797C17">
        <w:rPr>
          <w:rFonts w:ascii="Arial" w:hAnsi="Arial" w:cs="Arial"/>
          <w:b/>
          <w:sz w:val="22"/>
          <w:szCs w:val="22"/>
        </w:rPr>
        <w:t xml:space="preserve"> </w:t>
      </w:r>
      <w:r w:rsidR="00611FE4" w:rsidRPr="00797C17">
        <w:rPr>
          <w:rFonts w:ascii="Arial" w:hAnsi="Arial" w:cs="Arial"/>
          <w:b/>
          <w:sz w:val="22"/>
          <w:szCs w:val="22"/>
        </w:rPr>
        <w:t>201</w:t>
      </w:r>
      <w:r w:rsidR="00217139" w:rsidRPr="00797C17">
        <w:rPr>
          <w:rFonts w:ascii="Arial" w:hAnsi="Arial" w:cs="Arial"/>
          <w:b/>
          <w:sz w:val="22"/>
          <w:szCs w:val="22"/>
        </w:rPr>
        <w:t>6</w:t>
      </w:r>
      <w:r w:rsidR="00611FE4" w:rsidRPr="00797C17">
        <w:rPr>
          <w:rFonts w:ascii="Arial" w:hAnsi="Arial" w:cs="Arial"/>
          <w:b/>
          <w:sz w:val="22"/>
          <w:szCs w:val="22"/>
        </w:rPr>
        <w:t>L</w:t>
      </w:r>
      <w:r w:rsidR="00C46ED4" w:rsidRPr="00797C17">
        <w:rPr>
          <w:rFonts w:ascii="Arial" w:hAnsi="Arial" w:cs="Arial"/>
          <w:b/>
          <w:sz w:val="22"/>
          <w:szCs w:val="22"/>
        </w:rPr>
        <w:t>A</w:t>
      </w:r>
      <w:r w:rsidR="00611FE4" w:rsidRPr="00797C17">
        <w:rPr>
          <w:rFonts w:ascii="Arial" w:hAnsi="Arial" w:cs="Arial"/>
          <w:b/>
          <w:sz w:val="22"/>
          <w:szCs w:val="22"/>
        </w:rPr>
        <w:t>-</w:t>
      </w:r>
      <w:r w:rsidR="00217139" w:rsidRPr="00797C17">
        <w:rPr>
          <w:rFonts w:ascii="Arial" w:hAnsi="Arial" w:cs="Arial"/>
          <w:b/>
          <w:sz w:val="22"/>
          <w:szCs w:val="22"/>
        </w:rPr>
        <w:t>000014-</w:t>
      </w:r>
      <w:r w:rsidR="00611FE4" w:rsidRPr="00797C17">
        <w:rPr>
          <w:rFonts w:ascii="Arial" w:hAnsi="Arial" w:cs="Arial"/>
          <w:b/>
          <w:sz w:val="22"/>
          <w:szCs w:val="22"/>
        </w:rPr>
        <w:t>UP</w:t>
      </w:r>
    </w:p>
    <w:p w:rsidR="00DE6BFC" w:rsidRPr="00CA0C12" w:rsidRDefault="00DE6BFC" w:rsidP="00D55942">
      <w:pPr>
        <w:autoSpaceDE w:val="0"/>
        <w:autoSpaceDN w:val="0"/>
        <w:adjustRightInd w:val="0"/>
        <w:jc w:val="center"/>
        <w:rPr>
          <w:rFonts w:ascii="Arial" w:hAnsi="Arial" w:cs="Arial"/>
          <w:b/>
          <w:sz w:val="22"/>
          <w:szCs w:val="22"/>
        </w:rPr>
      </w:pPr>
      <w:r w:rsidRPr="00797C17">
        <w:rPr>
          <w:rFonts w:ascii="Arial" w:hAnsi="Arial" w:cs="Arial"/>
          <w:b/>
          <w:sz w:val="22"/>
          <w:szCs w:val="22"/>
        </w:rPr>
        <w:t xml:space="preserve"> “</w:t>
      </w:r>
      <w:r w:rsidR="00E45364" w:rsidRPr="00797C17">
        <w:rPr>
          <w:rFonts w:ascii="Arial" w:hAnsi="Arial" w:cs="Arial"/>
          <w:b/>
          <w:sz w:val="22"/>
          <w:szCs w:val="22"/>
        </w:rPr>
        <w:t>Servicios de mantenimiento preventivo y correctivo de los aires acondicionados de las edificaciones del Cuerpo de Bomberos en todo el país</w:t>
      </w:r>
      <w:r w:rsidRPr="00797C17">
        <w:rPr>
          <w:rFonts w:ascii="Arial" w:hAnsi="Arial" w:cs="Arial"/>
          <w:b/>
          <w:sz w:val="22"/>
          <w:szCs w:val="22"/>
          <w:lang w:eastAsia="es-CR"/>
        </w:rPr>
        <w:t>”</w:t>
      </w:r>
    </w:p>
    <w:p w:rsidR="00DE6BFC" w:rsidRPr="00CA0C12" w:rsidRDefault="00DE6BFC" w:rsidP="00D55942">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E5097D" w:rsidRPr="00E5097D" w:rsidTr="00E5097D">
        <w:trPr>
          <w:trHeight w:val="384"/>
        </w:trPr>
        <w:tc>
          <w:tcPr>
            <w:tcW w:w="8980" w:type="dxa"/>
            <w:shd w:val="clear" w:color="auto" w:fill="C00000"/>
            <w:vAlign w:val="center"/>
          </w:tcPr>
          <w:p w:rsidR="00DE6BFC" w:rsidRPr="00E5097D" w:rsidRDefault="00DE6BFC" w:rsidP="00D55942">
            <w:pPr>
              <w:jc w:val="center"/>
              <w:rPr>
                <w:rFonts w:ascii="Arial" w:hAnsi="Arial" w:cs="Arial"/>
                <w:b/>
                <w:sz w:val="22"/>
                <w:szCs w:val="22"/>
              </w:rPr>
            </w:pPr>
            <w:r w:rsidRPr="00E5097D">
              <w:rPr>
                <w:rFonts w:ascii="Arial" w:hAnsi="Arial" w:cs="Arial"/>
                <w:b/>
                <w:sz w:val="22"/>
                <w:szCs w:val="22"/>
              </w:rPr>
              <w:t>PLIEGO DE CONDICIONES PARTICULARES</w:t>
            </w:r>
          </w:p>
        </w:tc>
      </w:tr>
    </w:tbl>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CA0C12">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875439" w:rsidRPr="00CA0C12">
        <w:rPr>
          <w:rFonts w:ascii="Arial" w:hAnsi="Arial" w:cs="Arial"/>
          <w:b/>
          <w:sz w:val="22"/>
          <w:szCs w:val="22"/>
          <w:lang w:val="es-ES_tradnl"/>
        </w:rPr>
        <w:t>1</w:t>
      </w:r>
      <w:r w:rsidR="00797C17">
        <w:rPr>
          <w:rFonts w:ascii="Arial" w:hAnsi="Arial" w:cs="Arial"/>
          <w:b/>
          <w:sz w:val="22"/>
          <w:szCs w:val="22"/>
          <w:lang w:val="es-ES_tradnl"/>
        </w:rPr>
        <w:t>1</w:t>
      </w:r>
      <w:r w:rsidRPr="00CA0C12">
        <w:rPr>
          <w:rFonts w:ascii="Arial" w:hAnsi="Arial" w:cs="Arial"/>
          <w:b/>
          <w:sz w:val="22"/>
          <w:szCs w:val="22"/>
          <w:lang w:val="es-ES_tradnl"/>
        </w:rPr>
        <w:t xml:space="preserve">:00 horas del </w:t>
      </w:r>
      <w:r w:rsidR="00777152">
        <w:rPr>
          <w:rFonts w:ascii="Arial" w:hAnsi="Arial" w:cs="Arial"/>
          <w:b/>
          <w:sz w:val="22"/>
          <w:szCs w:val="22"/>
          <w:lang w:val="es-ES_tradnl"/>
        </w:rPr>
        <w:t>02</w:t>
      </w:r>
      <w:r w:rsidR="00611FE4" w:rsidRPr="00CA0C12">
        <w:rPr>
          <w:rFonts w:ascii="Arial" w:hAnsi="Arial" w:cs="Arial"/>
          <w:b/>
          <w:sz w:val="22"/>
          <w:szCs w:val="22"/>
          <w:lang w:val="es-ES_tradnl"/>
        </w:rPr>
        <w:t xml:space="preserve"> de </w:t>
      </w:r>
      <w:r w:rsidR="00777152">
        <w:rPr>
          <w:rFonts w:ascii="Arial" w:hAnsi="Arial" w:cs="Arial"/>
          <w:b/>
          <w:sz w:val="22"/>
          <w:szCs w:val="22"/>
          <w:lang w:val="es-ES_tradnl"/>
        </w:rPr>
        <w:t>junio</w:t>
      </w:r>
      <w:r w:rsidR="00611FE4" w:rsidRPr="00CA0C12">
        <w:rPr>
          <w:rFonts w:ascii="Arial" w:hAnsi="Arial" w:cs="Arial"/>
          <w:b/>
          <w:sz w:val="22"/>
          <w:szCs w:val="22"/>
          <w:lang w:val="es-ES_tradnl"/>
        </w:rPr>
        <w:t xml:space="preserve"> de 201</w:t>
      </w:r>
      <w:r w:rsidR="00797C17">
        <w:rPr>
          <w:rFonts w:ascii="Arial" w:hAnsi="Arial" w:cs="Arial"/>
          <w:b/>
          <w:sz w:val="22"/>
          <w:szCs w:val="22"/>
          <w:lang w:val="es-ES_tradnl"/>
        </w:rPr>
        <w:t>6</w:t>
      </w:r>
      <w:r w:rsidRPr="00CA0C12">
        <w:rPr>
          <w:rFonts w:ascii="Arial" w:hAnsi="Arial" w:cs="Arial"/>
          <w:sz w:val="22"/>
          <w:szCs w:val="22"/>
          <w:lang w:val="es-ES_tradnl"/>
        </w:rPr>
        <w:t xml:space="preserve">, con </w:t>
      </w:r>
      <w:r w:rsidR="00127701" w:rsidRPr="00CA0C12">
        <w:rPr>
          <w:rFonts w:ascii="Arial" w:hAnsi="Arial" w:cs="Arial"/>
          <w:sz w:val="22"/>
          <w:szCs w:val="22"/>
          <w:lang w:val="es-ES_tradnl"/>
        </w:rPr>
        <w:t>t</w:t>
      </w:r>
      <w:r w:rsidRPr="00CA0C12">
        <w:rPr>
          <w:rFonts w:ascii="Arial" w:hAnsi="Arial" w:cs="Arial"/>
          <w:sz w:val="22"/>
          <w:szCs w:val="22"/>
          <w:lang w:val="es-ES_tradnl"/>
        </w:rPr>
        <w:t>odo gasto pagado e impuestos incluidos, para lo siguiente</w:t>
      </w: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E5097D" w:rsidRPr="00E5097D" w:rsidTr="00E5097D">
        <w:trPr>
          <w:trHeight w:val="606"/>
        </w:trPr>
        <w:tc>
          <w:tcPr>
            <w:tcW w:w="8980" w:type="dxa"/>
            <w:shd w:val="clear" w:color="auto" w:fill="C00000"/>
            <w:vAlign w:val="center"/>
          </w:tcPr>
          <w:p w:rsidR="00DE6BFC" w:rsidRPr="00E5097D" w:rsidRDefault="00DE6BFC" w:rsidP="00D55942">
            <w:pPr>
              <w:jc w:val="center"/>
              <w:rPr>
                <w:rFonts w:ascii="Arial" w:hAnsi="Arial" w:cs="Arial"/>
                <w:b/>
                <w:sz w:val="22"/>
                <w:szCs w:val="22"/>
              </w:rPr>
            </w:pPr>
            <w:r w:rsidRPr="00E5097D">
              <w:rPr>
                <w:rFonts w:ascii="Arial" w:hAnsi="Arial" w:cs="Arial"/>
                <w:b/>
                <w:sz w:val="22"/>
                <w:szCs w:val="22"/>
              </w:rPr>
              <w:t>CAPÍTULO I</w:t>
            </w:r>
          </w:p>
          <w:p w:rsidR="00DE6BFC" w:rsidRPr="00E5097D" w:rsidRDefault="00DE6BFC" w:rsidP="00D55942">
            <w:pPr>
              <w:jc w:val="center"/>
              <w:rPr>
                <w:rFonts w:ascii="Arial" w:hAnsi="Arial" w:cs="Arial"/>
                <w:b/>
                <w:sz w:val="22"/>
                <w:szCs w:val="22"/>
              </w:rPr>
            </w:pPr>
            <w:r w:rsidRPr="00E5097D">
              <w:rPr>
                <w:rFonts w:ascii="Arial" w:hAnsi="Arial" w:cs="Arial"/>
                <w:b/>
                <w:sz w:val="22"/>
                <w:szCs w:val="22"/>
              </w:rPr>
              <w:t>ASPECTOS TÉCNICOS</w:t>
            </w:r>
          </w:p>
        </w:tc>
      </w:tr>
    </w:tbl>
    <w:p w:rsidR="00DE6BFC" w:rsidRPr="00CA0C12" w:rsidRDefault="00DE6BFC" w:rsidP="00D559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CA0C12" w:rsidRDefault="00DE6BFC" w:rsidP="00D55942">
      <w:pPr>
        <w:numPr>
          <w:ilvl w:val="0"/>
          <w:numId w:val="2"/>
        </w:numPr>
        <w:tabs>
          <w:tab w:val="clear" w:pos="720"/>
          <w:tab w:val="left" w:pos="-720"/>
        </w:tabs>
        <w:suppressAutoHyphens/>
        <w:ind w:left="0"/>
        <w:jc w:val="both"/>
        <w:rPr>
          <w:rFonts w:ascii="Arial" w:hAnsi="Arial" w:cs="Arial"/>
          <w:b/>
          <w:bCs/>
          <w:sz w:val="22"/>
          <w:szCs w:val="22"/>
          <w:lang w:val="es-CR"/>
        </w:rPr>
      </w:pPr>
      <w:r w:rsidRPr="00CA0C12">
        <w:rPr>
          <w:rFonts w:ascii="Arial" w:hAnsi="Arial" w:cs="Arial"/>
          <w:b/>
          <w:bCs/>
          <w:sz w:val="22"/>
          <w:szCs w:val="22"/>
          <w:lang w:val="es-CR"/>
        </w:rPr>
        <w:t>DESCRIPCIÓN DEL REQUERIMIENTO:</w:t>
      </w:r>
    </w:p>
    <w:p w:rsidR="00B75994" w:rsidRPr="002663C8" w:rsidRDefault="00B75994" w:rsidP="00E45364">
      <w:pPr>
        <w:keepNext/>
        <w:autoSpaceDE w:val="0"/>
        <w:autoSpaceDN w:val="0"/>
        <w:adjustRightInd w:val="0"/>
        <w:jc w:val="both"/>
        <w:rPr>
          <w:rFonts w:ascii="Arial" w:hAnsi="Arial" w:cs="Arial"/>
          <w:b/>
          <w:bCs/>
          <w:color w:val="000000"/>
          <w:sz w:val="22"/>
          <w:szCs w:val="22"/>
          <w:lang w:val="es-CR"/>
        </w:rPr>
      </w:pPr>
    </w:p>
    <w:p w:rsidR="00B75994" w:rsidRPr="002663C8" w:rsidRDefault="00B75994" w:rsidP="00E45364">
      <w:pPr>
        <w:rPr>
          <w:rFonts w:ascii="Arial" w:hAnsi="Arial" w:cs="Arial"/>
          <w:b/>
          <w:sz w:val="22"/>
          <w:szCs w:val="22"/>
        </w:rPr>
      </w:pPr>
      <w:r w:rsidRPr="002663C8">
        <w:rPr>
          <w:rFonts w:ascii="Arial" w:hAnsi="Arial" w:cs="Arial"/>
          <w:b/>
          <w:sz w:val="22"/>
          <w:szCs w:val="22"/>
        </w:rPr>
        <w:t>Renglón Único:</w:t>
      </w:r>
    </w:p>
    <w:p w:rsidR="00B75994" w:rsidRPr="002663C8" w:rsidRDefault="00B75994" w:rsidP="00E45364">
      <w:pPr>
        <w:jc w:val="both"/>
        <w:rPr>
          <w:rFonts w:ascii="Arial" w:hAnsi="Arial" w:cs="Arial"/>
          <w:sz w:val="22"/>
          <w:szCs w:val="22"/>
        </w:rPr>
      </w:pPr>
    </w:p>
    <w:p w:rsidR="00B75994" w:rsidRDefault="00B75994" w:rsidP="00E45364">
      <w:pPr>
        <w:jc w:val="both"/>
        <w:rPr>
          <w:rFonts w:ascii="Arial" w:hAnsi="Arial" w:cs="Arial"/>
          <w:color w:val="3366FF"/>
          <w:sz w:val="22"/>
          <w:szCs w:val="22"/>
        </w:rPr>
      </w:pPr>
      <w:r w:rsidRPr="002663C8">
        <w:rPr>
          <w:rFonts w:ascii="Arial" w:hAnsi="Arial" w:cs="Arial"/>
          <w:sz w:val="22"/>
          <w:szCs w:val="22"/>
        </w:rPr>
        <w:t>Se requieren los servicios de mantenimiento preventivo y correctivo a los sistemas de aire acondicionado en las diferentes edificaciones del Cuerpo de Bomberos de Costa Rica, según la siguiente tabla:</w:t>
      </w:r>
      <w:r w:rsidRPr="002663C8">
        <w:rPr>
          <w:rFonts w:ascii="Arial" w:hAnsi="Arial" w:cs="Arial"/>
          <w:color w:val="3366FF"/>
          <w:sz w:val="22"/>
          <w:szCs w:val="22"/>
        </w:rPr>
        <w:t xml:space="preserve"> </w:t>
      </w:r>
    </w:p>
    <w:p w:rsidR="00B75994" w:rsidRDefault="00B75994" w:rsidP="00E45364">
      <w:pPr>
        <w:jc w:val="both"/>
        <w:rPr>
          <w:rFonts w:ascii="Arial" w:hAnsi="Arial" w:cs="Arial"/>
          <w:color w:val="3366FF"/>
          <w:sz w:val="22"/>
          <w:szCs w:val="22"/>
        </w:rPr>
      </w:pPr>
    </w:p>
    <w:p w:rsidR="00B75994" w:rsidRPr="002663C8" w:rsidRDefault="00B75994" w:rsidP="00E45364">
      <w:pPr>
        <w:jc w:val="both"/>
        <w:rPr>
          <w:rFonts w:ascii="Arial" w:hAnsi="Arial" w:cs="Arial"/>
          <w:color w:val="3366FF"/>
          <w:sz w:val="22"/>
          <w:szCs w:val="22"/>
        </w:rPr>
      </w:pPr>
    </w:p>
    <w:tbl>
      <w:tblPr>
        <w:tblW w:w="7476" w:type="dxa"/>
        <w:jc w:val="center"/>
        <w:tblInd w:w="55" w:type="dxa"/>
        <w:tblCellMar>
          <w:left w:w="70" w:type="dxa"/>
          <w:right w:w="70" w:type="dxa"/>
        </w:tblCellMar>
        <w:tblLook w:val="04A0" w:firstRow="1" w:lastRow="0" w:firstColumn="1" w:lastColumn="0" w:noHBand="0" w:noVBand="1"/>
      </w:tblPr>
      <w:tblGrid>
        <w:gridCol w:w="1203"/>
        <w:gridCol w:w="1666"/>
        <w:gridCol w:w="1456"/>
        <w:gridCol w:w="1924"/>
        <w:gridCol w:w="1227"/>
      </w:tblGrid>
      <w:tr w:rsidR="00B75994" w:rsidRPr="003B4990" w:rsidTr="00E45364">
        <w:trPr>
          <w:trHeight w:val="528"/>
          <w:jc w:val="center"/>
        </w:trPr>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CANT.</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TIPO DE EQUIPO</w:t>
            </w:r>
          </w:p>
        </w:tc>
        <w:tc>
          <w:tcPr>
            <w:tcW w:w="1456" w:type="dxa"/>
            <w:tcBorders>
              <w:top w:val="single" w:sz="4" w:space="0" w:color="auto"/>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MARCA</w:t>
            </w:r>
          </w:p>
        </w:tc>
        <w:tc>
          <w:tcPr>
            <w:tcW w:w="1924" w:type="dxa"/>
            <w:tcBorders>
              <w:top w:val="single" w:sz="4" w:space="0" w:color="auto"/>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MODELO</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CAPACIDAD BTU/H</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B75994" w:rsidRPr="003B4990" w:rsidRDefault="00B75994" w:rsidP="00E45364">
            <w:pPr>
              <w:jc w:val="center"/>
              <w:rPr>
                <w:rFonts w:ascii="Arial" w:hAnsi="Arial" w:cs="Arial"/>
                <w:b/>
                <w:bCs/>
                <w:color w:val="FFFFFF"/>
                <w:sz w:val="16"/>
                <w:szCs w:val="16"/>
                <w:lang w:val="es-CR" w:eastAsia="es-CR"/>
              </w:rPr>
            </w:pPr>
            <w:r w:rsidRPr="003B4990">
              <w:rPr>
                <w:rFonts w:ascii="Arial" w:hAnsi="Arial" w:cs="Arial"/>
                <w:b/>
                <w:bCs/>
                <w:color w:val="FFFFFF"/>
                <w:sz w:val="16"/>
                <w:szCs w:val="16"/>
                <w:lang w:val="es-CR" w:eastAsia="es-CR"/>
              </w:rPr>
              <w:t>ZONA 1</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OFICINAS CENTRALES</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r w:rsidRPr="003B4990">
              <w:rPr>
                <w:rFonts w:ascii="Arial" w:hAnsi="Arial" w:cs="Arial"/>
                <w:color w:val="000000"/>
                <w:sz w:val="16"/>
                <w:szCs w:val="16"/>
                <w:lang w:val="es-CR" w:eastAsia="es-CR"/>
              </w:rPr>
              <w:t xml:space="preserve"> S1</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r w:rsidRPr="003B4990">
              <w:rPr>
                <w:rFonts w:ascii="Arial" w:hAnsi="Arial" w:cs="Arial"/>
                <w:color w:val="000000"/>
                <w:sz w:val="16"/>
                <w:szCs w:val="16"/>
                <w:lang w:val="es-CR" w:eastAsia="es-CR"/>
              </w:rPr>
              <w:t xml:space="preserve"> S1</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r w:rsidRPr="003B4990">
              <w:rPr>
                <w:rFonts w:ascii="Arial" w:hAnsi="Arial" w:cs="Arial"/>
                <w:color w:val="000000"/>
                <w:sz w:val="16"/>
                <w:szCs w:val="16"/>
                <w:lang w:val="es-CR" w:eastAsia="es-CR"/>
              </w:rPr>
              <w:t xml:space="preserve">  S1</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S1</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FDC155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53.000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Green</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AG-DCIVMIEV-24/MICO-24(G15C14C4M24)</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AM018FNMDCH/AA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AM024FNMDCH/AA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AM036FNMDCH/AA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AM096FNHDCH/AA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AM096FNHDCH/AA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AM264FXVAFH/AA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264.000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CSP-1410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1330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AM024FNMDCH/AA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AM408FXVAFH/AA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408.000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CSP-700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592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CSP-390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319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CSP-390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319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CSP-510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423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GREENHEEK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CSP-780</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605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AM048FNMDCH/AA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Fan </w:t>
            </w:r>
            <w:proofErr w:type="spellStart"/>
            <w:r w:rsidRPr="003B4990">
              <w:rPr>
                <w:rFonts w:ascii="Arial" w:hAnsi="Arial" w:cs="Arial"/>
                <w:color w:val="000000"/>
                <w:sz w:val="16"/>
                <w:szCs w:val="16"/>
                <w:lang w:val="es-CR" w:eastAsia="es-CR"/>
              </w:rPr>
              <w:t>Coil</w:t>
            </w:r>
            <w:proofErr w:type="spellEnd"/>
            <w:r w:rsidRPr="003B4990">
              <w:rPr>
                <w:rFonts w:ascii="Arial" w:hAnsi="Arial" w:cs="Arial"/>
                <w:color w:val="000000"/>
                <w:sz w:val="16"/>
                <w:szCs w:val="16"/>
                <w:lang w:val="es-CR" w:eastAsia="es-CR"/>
              </w:rPr>
              <w:t xml:space="preserv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AM076FNHDCH/AA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76.800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AM432FXVAFH/AA</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432.000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METROPOLITANA NORTE</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WCHXD6-18K4A/WIHXD6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METROPOLITANA SUR</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INNOVAIR</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SUPER GENERAL</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auto" w:fill="auto"/>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auto" w:fill="auto"/>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auto" w:fill="auto"/>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ES4BX-036</w:t>
            </w:r>
            <w:r w:rsidRPr="003B4990">
              <w:rPr>
                <w:rFonts w:ascii="Arial" w:hAnsi="Arial" w:cs="Arial"/>
                <w:color w:val="000000"/>
                <w:sz w:val="16"/>
                <w:szCs w:val="16"/>
                <w:lang w:val="es-CR" w:eastAsia="es-CR"/>
              </w:rPr>
              <w:t>KB/WICF</w:t>
            </w:r>
          </w:p>
        </w:tc>
        <w:tc>
          <w:tcPr>
            <w:tcW w:w="1227" w:type="dxa"/>
            <w:tcBorders>
              <w:top w:val="nil"/>
              <w:left w:val="nil"/>
              <w:bottom w:val="single" w:sz="4" w:space="0" w:color="auto"/>
              <w:right w:val="single" w:sz="4" w:space="0" w:color="auto"/>
            </w:tcBorders>
            <w:shd w:val="clear" w:color="auto" w:fill="auto"/>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36.000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CENTRAL DE BOMBEROS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PRO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ECOX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MSE-09CR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ECOX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MSE-09CR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TIBAS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12 000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BARRIO MÉXICO</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PRO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ACADEMIA DE BOMBEROS PATARRA</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LENNOX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BCRMC3260/ACD-060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LENNOX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RCF-12/ACD-036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Condensador </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FDC155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53.000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Central de Ductos </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TCGD36S41S3A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TCGD48S41S3A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Mini </w:t>
            </w:r>
            <w:proofErr w:type="spellStart"/>
            <w:r w:rsidRPr="003B4990">
              <w:rPr>
                <w:rFonts w:ascii="Arial" w:hAnsi="Arial" w:cs="Arial"/>
                <w:color w:val="000000"/>
                <w:sz w:val="16"/>
                <w:szCs w:val="16"/>
                <w:lang w:val="es-CR" w:eastAsia="es-CR"/>
              </w:rPr>
              <w:t>split</w:t>
            </w:r>
            <w:proofErr w:type="spellEnd"/>
            <w:r w:rsidRPr="003B4990">
              <w:rPr>
                <w:rFonts w:ascii="Arial" w:hAnsi="Arial" w:cs="Arial"/>
                <w:color w:val="000000"/>
                <w:sz w:val="16"/>
                <w:szCs w:val="16"/>
                <w:lang w:val="es-CR" w:eastAsia="es-CR"/>
              </w:rPr>
              <w:t xml:space="preserve">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HADC18FS-ADS</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Mini Split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TLDA09FS-ADR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AM007FN1DCH/AA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AM009FN1DCH/AA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AM009FN1DCH/AA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AM030FN4DCH/AA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AM020FNNDCH/AA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AM024FN4DCH/AA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AM009FN1DCH/AA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AM009FN1DCH/AA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1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AM009FN1DCH/AA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AM012FNNDCH/AA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AM036FN4DCH/AA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 4 VÍA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AM036FN4DCH/AA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SAMSUNG</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AM192FXVAFH/AA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192.000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GREENHECK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CSP-A3600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2430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Inyector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GREENHECK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CSP-A700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723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Extractor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GREENHECK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CSP-A1410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1368 CFM</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Extractor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GREENHECK</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CWB-180HP-15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 CFM</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PAVAS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PRO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PCU-0126216-STD</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AEROPUERTO TOBÍAS BOLAÑOS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SAN MARCOS DE TARRAZÚ</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ACOSTA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WCHXD6-18K4A/WIHXD6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SANTA ANA</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CONFORT STAR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HEREDIA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COOLTEK</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SD12CRDN1-RM</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SAN ANTONIO DE BELEN</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RADCO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FB4ANF060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FRIGILUX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ASFR-18R3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Y7USC12-2R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SANTO DOMINGO DE HEREDIA</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GOODMAN</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CK36-1C</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404"/>
          <w:jc w:val="center"/>
        </w:trPr>
        <w:tc>
          <w:tcPr>
            <w:tcW w:w="7476"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CENTRO DE OPERACIONES F5 (SANTO DOMINGO HEREDIA)</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6</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PLFY-P50VBM-E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18000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6</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PLFY-P24NBMU-E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24000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13</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PLFY-P30NBMU-E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30000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CENTRAL DUCTOS</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PEFY-P72NMHSU</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72000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0477E"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CENTRAL DUCTOS</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PEFY-P96NMHSU</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96000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6</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PUHY-P400THM-A</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400000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CONDENSADORES MULTISPLIT</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TRANE</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TTA-240E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240000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CONDENSADOR MULTISPLIT</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TRANE</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TTA-180E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180000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4</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TRANE</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TWE120E</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120000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TRANE</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TWE090D</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90000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22</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EXTRACTORES DE AIRE</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GREENHECK</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Default="00B75994" w:rsidP="00E45364">
            <w:pPr>
              <w:jc w:val="center"/>
              <w:rPr>
                <w:rFonts w:ascii="Arial" w:hAnsi="Arial" w:cs="Arial"/>
                <w:b/>
                <w:bCs/>
                <w:color w:val="000000"/>
                <w:sz w:val="16"/>
                <w:szCs w:val="16"/>
                <w:lang w:val="es-CR" w:eastAsia="es-CR"/>
              </w:rPr>
            </w:pPr>
            <w:r>
              <w:rPr>
                <w:rFonts w:ascii="Arial" w:hAnsi="Arial" w:cs="Arial"/>
                <w:b/>
                <w:bCs/>
                <w:color w:val="000000"/>
                <w:sz w:val="16"/>
                <w:szCs w:val="16"/>
                <w:lang w:val="es-CR" w:eastAsia="es-CR"/>
              </w:rPr>
              <w:t>10</w:t>
            </w:r>
          </w:p>
        </w:tc>
        <w:tc>
          <w:tcPr>
            <w:tcW w:w="166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INYECTORES DE AIRE</w:t>
            </w:r>
          </w:p>
        </w:tc>
        <w:tc>
          <w:tcPr>
            <w:tcW w:w="1456"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GREENHEECK</w:t>
            </w:r>
          </w:p>
        </w:tc>
        <w:tc>
          <w:tcPr>
            <w:tcW w:w="1924"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r w:rsidRPr="001138C4">
              <w:rPr>
                <w:rFonts w:ascii="Arial" w:hAnsi="Arial" w:cs="Arial"/>
                <w:bCs/>
                <w:color w:val="000000"/>
                <w:sz w:val="16"/>
                <w:szCs w:val="16"/>
                <w:lang w:val="es-CR" w:eastAsia="es-CR"/>
              </w:rPr>
              <w:t>N/V</w:t>
            </w:r>
          </w:p>
        </w:tc>
        <w:tc>
          <w:tcPr>
            <w:tcW w:w="1227" w:type="dxa"/>
            <w:tcBorders>
              <w:top w:val="nil"/>
              <w:left w:val="nil"/>
              <w:bottom w:val="single" w:sz="4" w:space="0" w:color="auto"/>
              <w:right w:val="single" w:sz="4" w:space="0" w:color="auto"/>
            </w:tcBorders>
            <w:shd w:val="clear" w:color="000000" w:fill="FFFFFF"/>
            <w:vAlign w:val="center"/>
          </w:tcPr>
          <w:p w:rsidR="00B75994" w:rsidRPr="001138C4" w:rsidRDefault="00B75994" w:rsidP="00E45364">
            <w:pPr>
              <w:jc w:val="center"/>
              <w:rPr>
                <w:rFonts w:ascii="Arial" w:hAnsi="Arial" w:cs="Arial"/>
                <w:bCs/>
                <w:color w:val="000000"/>
                <w:sz w:val="16"/>
                <w:szCs w:val="16"/>
                <w:lang w:val="es-CR" w:eastAsia="es-CR"/>
              </w:rPr>
            </w:pP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B75994" w:rsidRPr="003B4990" w:rsidRDefault="00B75994" w:rsidP="00E45364">
            <w:pPr>
              <w:jc w:val="center"/>
              <w:rPr>
                <w:rFonts w:ascii="Arial" w:hAnsi="Arial" w:cs="Arial"/>
                <w:b/>
                <w:bCs/>
                <w:color w:val="FFFFFF"/>
                <w:sz w:val="16"/>
                <w:szCs w:val="16"/>
                <w:lang w:val="es-CR" w:eastAsia="es-CR"/>
              </w:rPr>
            </w:pPr>
            <w:r w:rsidRPr="003B4990">
              <w:rPr>
                <w:rFonts w:ascii="Arial" w:hAnsi="Arial" w:cs="Arial"/>
                <w:b/>
                <w:bCs/>
                <w:color w:val="FFFFFF"/>
                <w:sz w:val="16"/>
                <w:szCs w:val="16"/>
                <w:lang w:val="es-CR" w:eastAsia="es-CR"/>
              </w:rPr>
              <w:t>ZONA 2</w:t>
            </w:r>
          </w:p>
        </w:tc>
      </w:tr>
      <w:tr w:rsidR="00B75994" w:rsidRPr="003B4990" w:rsidTr="00E45364">
        <w:trPr>
          <w:trHeight w:val="300"/>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ALAJUELA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ES4BX-036KB/WICXF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WCHXD6-24K4A/WIHXD6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AEROPUERTO JUAN SANTA MARÍA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WCHXD6-24K4A/WIHXD6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WIWXR-09KNWL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GRECIA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ES4BX-048KB/WICF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PITAL</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COOLTEK</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SD12CRDN1-RM</w:t>
            </w:r>
          </w:p>
        </w:tc>
        <w:tc>
          <w:tcPr>
            <w:tcW w:w="1227"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LOS CHILES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B75994" w:rsidRPr="003B4990" w:rsidRDefault="00B75994" w:rsidP="00E45364">
            <w:pPr>
              <w:jc w:val="center"/>
              <w:rPr>
                <w:rFonts w:ascii="Arial" w:hAnsi="Arial" w:cs="Arial"/>
                <w:b/>
                <w:bCs/>
                <w:color w:val="FFFFFF"/>
                <w:sz w:val="16"/>
                <w:szCs w:val="16"/>
                <w:lang w:val="es-CR" w:eastAsia="es-CR"/>
              </w:rPr>
            </w:pPr>
            <w:r w:rsidRPr="003B4990">
              <w:rPr>
                <w:rFonts w:ascii="Arial" w:hAnsi="Arial" w:cs="Arial"/>
                <w:b/>
                <w:bCs/>
                <w:color w:val="FFFFFF"/>
                <w:sz w:val="16"/>
                <w:szCs w:val="16"/>
                <w:lang w:val="es-CR" w:eastAsia="es-CR"/>
              </w:rPr>
              <w:t>ZONA 3</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TURRIALBA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TEMP</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C1K30E7A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LENNOX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LS-1222AL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Gair</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036K/WIFXV-36SVW2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GUAPILES</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CENTRAL DE DUCTOS</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LENNOX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BCRMC3205001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GSC09</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048KB/WIFXV</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CARIARI</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SIQUIRRES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WCHXD1-24K4A/WIHXD1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SANKEY</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EK6000CRN</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WCHXD1-12K4A/WIHXD1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SANKEY</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BATAN</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WIHX01-24KW40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FDTC45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15.000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FDTC45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15.000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Condensador </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FDC155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53.000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LIMON</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INNOVAIR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EV10C2DB6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WCHXD6-24K4A/WIHXD6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BRIBRÍ</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GSC09</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B75994" w:rsidRPr="003B4990" w:rsidRDefault="00B75994" w:rsidP="00E45364">
            <w:pPr>
              <w:jc w:val="center"/>
              <w:rPr>
                <w:rFonts w:ascii="Arial" w:hAnsi="Arial" w:cs="Arial"/>
                <w:b/>
                <w:bCs/>
                <w:color w:val="FFFFFF"/>
                <w:sz w:val="16"/>
                <w:szCs w:val="16"/>
                <w:lang w:val="es-CR" w:eastAsia="es-CR"/>
              </w:rPr>
            </w:pPr>
            <w:r w:rsidRPr="003B4990">
              <w:rPr>
                <w:rFonts w:ascii="Arial" w:hAnsi="Arial" w:cs="Arial"/>
                <w:b/>
                <w:bCs/>
                <w:color w:val="FFFFFF"/>
                <w:sz w:val="16"/>
                <w:szCs w:val="16"/>
                <w:lang w:val="es-CR" w:eastAsia="es-CR"/>
              </w:rPr>
              <w:t>ZONA 4</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ESPARZA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H40BO12S6A41614</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MCC18P17</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PRO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APFCE54821CM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24K4A/WIHD6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EL ROBLE</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7.507</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7.507</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7.507</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7.507</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7.507</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19.108</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19.108</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19.108</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24.226</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24.226</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GMV-R</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30.709</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GMV-Pd140W/</w:t>
            </w:r>
            <w:proofErr w:type="spellStart"/>
            <w:r w:rsidRPr="003B4990">
              <w:rPr>
                <w:rFonts w:ascii="Arial" w:hAnsi="Arial" w:cs="Arial"/>
                <w:color w:val="000000"/>
                <w:sz w:val="16"/>
                <w:szCs w:val="16"/>
                <w:lang w:val="es-CR" w:eastAsia="es-CR"/>
              </w:rPr>
              <w:t>NaB</w:t>
            </w:r>
            <w:proofErr w:type="spellEnd"/>
            <w:r w:rsidRPr="003B4990">
              <w:rPr>
                <w:rFonts w:ascii="Arial" w:hAnsi="Arial" w:cs="Arial"/>
                <w:color w:val="000000"/>
                <w:sz w:val="16"/>
                <w:szCs w:val="16"/>
                <w:lang w:val="es-CR" w:eastAsia="es-CR"/>
              </w:rPr>
              <w:t>-D</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477.700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GMV-Pd160W/</w:t>
            </w:r>
            <w:proofErr w:type="spellStart"/>
            <w:r w:rsidRPr="003B4990">
              <w:rPr>
                <w:rFonts w:ascii="Arial" w:hAnsi="Arial" w:cs="Arial"/>
                <w:color w:val="000000"/>
                <w:sz w:val="16"/>
                <w:szCs w:val="16"/>
                <w:lang w:val="es-CR" w:eastAsia="es-CR"/>
              </w:rPr>
              <w:t>NaB</w:t>
            </w:r>
            <w:proofErr w:type="spellEnd"/>
            <w:r w:rsidRPr="003B4990">
              <w:rPr>
                <w:rFonts w:ascii="Arial" w:hAnsi="Arial" w:cs="Arial"/>
                <w:color w:val="000000"/>
                <w:sz w:val="16"/>
                <w:szCs w:val="16"/>
                <w:lang w:val="es-CR" w:eastAsia="es-CR"/>
              </w:rPr>
              <w:t>-D</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545.943</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 VRV</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GREE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GMV-Pd160W/</w:t>
            </w:r>
            <w:proofErr w:type="spellStart"/>
            <w:r w:rsidRPr="003B4990">
              <w:rPr>
                <w:rFonts w:ascii="Arial" w:hAnsi="Arial" w:cs="Arial"/>
                <w:color w:val="000000"/>
                <w:sz w:val="16"/>
                <w:szCs w:val="16"/>
                <w:lang w:val="es-CR" w:eastAsia="es-CR"/>
              </w:rPr>
              <w:t>NaB</w:t>
            </w:r>
            <w:proofErr w:type="spellEnd"/>
            <w:r w:rsidRPr="003B4990">
              <w:rPr>
                <w:rFonts w:ascii="Arial" w:hAnsi="Arial" w:cs="Arial"/>
                <w:color w:val="000000"/>
                <w:sz w:val="16"/>
                <w:szCs w:val="16"/>
                <w:lang w:val="es-CR" w:eastAsia="es-CR"/>
              </w:rPr>
              <w:t>-D</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545.943</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PUNTARENAS</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BRISA 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A12C1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GENERAL</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ASW12ASACW</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GENERAL</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ASW9ASACW</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LENNOX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LXLC25BKFAF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Y2US 012 2B</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GOLSTAR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LWC1030L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10.000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NAVAL (PUNTARENAS)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SANKEY</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N/I</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PAQUERA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Gair</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GAW36HRDN1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Condensador </w:t>
            </w:r>
            <w:proofErr w:type="spellStart"/>
            <w:r w:rsidRPr="003B4990">
              <w:rPr>
                <w:rFonts w:ascii="Arial" w:hAnsi="Arial" w:cs="Arial"/>
                <w:color w:val="000000"/>
                <w:sz w:val="16"/>
                <w:szCs w:val="16"/>
                <w:lang w:val="es-CR" w:eastAsia="es-CR"/>
              </w:rPr>
              <w:t>vrv</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FDC155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53.000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LAS JUNTAS DE ABANGARES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 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ARMSTRONG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N/I</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Confort </w:t>
            </w:r>
            <w:proofErr w:type="spellStart"/>
            <w:r w:rsidRPr="003B4990">
              <w:rPr>
                <w:rFonts w:ascii="Arial" w:hAnsi="Arial" w:cs="Arial"/>
                <w:color w:val="000000"/>
                <w:sz w:val="16"/>
                <w:szCs w:val="16"/>
                <w:lang w:val="es-CR" w:eastAsia="es-CR"/>
              </w:rPr>
              <w:t>Star</w:t>
            </w:r>
            <w:proofErr w:type="spellEnd"/>
            <w:r w:rsidRPr="003B4990">
              <w:rPr>
                <w:rFonts w:ascii="Arial" w:hAnsi="Arial" w:cs="Arial"/>
                <w:color w:val="000000"/>
                <w:sz w:val="16"/>
                <w:szCs w:val="16"/>
                <w:lang w:val="es-CR" w:eastAsia="es-CR"/>
              </w:rPr>
              <w:t xml:space="preserve">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AG HIGH EFFICIENCY</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AG0366B2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AIRPRO </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APWIN-007-016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TELSTAR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N/I</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TELSTAR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N/I</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BAGACES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YORK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N/I</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MINI SPLIT</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Gair</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12K4A/WIHD6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CAÑAS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LT-E2420AA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LS-C182TMB0(u)</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LS-C122RMA0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LS-C122RMA0</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TILARÁN</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UPALA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PARED ALTA </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12K4A/WIHD6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LIBERIA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Gair</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FRIGILUX</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ASFR-18KCH-M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Gair</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LA CRUZ</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FTKS25KVM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FTKS25KVM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FTKS25KVM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FTKS35KVM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4MKS100KVM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FFQ35KVL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FFQ60KVL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Condensador</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Daikin</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3MKS75KVM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MQuay</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MQS-24036-CCK</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MQuay</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MQS-24036-CCK</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MQuay</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MQS-24024-CCK</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MQuay</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MQS-24024-CCK</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proofErr w:type="spellStart"/>
            <w:r w:rsidRPr="003B4990">
              <w:rPr>
                <w:rFonts w:ascii="Arial" w:hAnsi="Arial" w:cs="Arial"/>
                <w:color w:val="000000"/>
                <w:sz w:val="16"/>
                <w:szCs w:val="16"/>
                <w:lang w:val="es-CR" w:eastAsia="es-CR"/>
              </w:rPr>
              <w:t>MQuay</w:t>
            </w:r>
            <w:proofErr w:type="spellEnd"/>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MQS-24024-CCK</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AEROPUERTO DANIEL ODUBER</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CONFORT STAR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CHH818CD-13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FILADELFIA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PIONNER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WAN009GBA-L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018KB/WICXF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PIONNER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WAN018GBA-L</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SANTA CRUZ</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CONFORT STAR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WIHXD2-18KW4A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NICOYA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VENTANA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AIRPRO</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APWIN-007-016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Confort </w:t>
            </w:r>
            <w:proofErr w:type="spellStart"/>
            <w:r w:rsidRPr="003B4990">
              <w:rPr>
                <w:rFonts w:ascii="Arial" w:hAnsi="Arial" w:cs="Arial"/>
                <w:color w:val="000000"/>
                <w:sz w:val="16"/>
                <w:szCs w:val="16"/>
                <w:lang w:val="es-CR" w:eastAsia="es-CR"/>
              </w:rPr>
              <w:t>Star</w:t>
            </w:r>
            <w:proofErr w:type="spellEnd"/>
            <w:r w:rsidRPr="003B4990">
              <w:rPr>
                <w:rFonts w:ascii="Arial" w:hAnsi="Arial" w:cs="Arial"/>
                <w:color w:val="000000"/>
                <w:sz w:val="16"/>
                <w:szCs w:val="16"/>
                <w:lang w:val="es-CR" w:eastAsia="es-CR"/>
              </w:rPr>
              <w:t xml:space="preserve">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ES6BF-036K/WICCF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NANDAYURE</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B75994" w:rsidRPr="003B4990" w:rsidRDefault="00B75994" w:rsidP="00E45364">
            <w:pPr>
              <w:jc w:val="center"/>
              <w:rPr>
                <w:rFonts w:ascii="Arial" w:hAnsi="Arial" w:cs="Arial"/>
                <w:b/>
                <w:bCs/>
                <w:color w:val="FFFFFF"/>
                <w:sz w:val="16"/>
                <w:szCs w:val="16"/>
                <w:lang w:val="es-CR" w:eastAsia="es-CR"/>
              </w:rPr>
            </w:pPr>
            <w:r w:rsidRPr="003B4990">
              <w:rPr>
                <w:rFonts w:ascii="Arial" w:hAnsi="Arial" w:cs="Arial"/>
                <w:b/>
                <w:bCs/>
                <w:color w:val="FFFFFF"/>
                <w:sz w:val="16"/>
                <w:szCs w:val="16"/>
                <w:lang w:val="es-CR" w:eastAsia="es-CR"/>
              </w:rPr>
              <w:t>ZONA 5</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OROTINA</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Evaporadora  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FDK22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7.500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FDT71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lastRenderedPageBreak/>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Evaporadora  </w:t>
            </w:r>
            <w:proofErr w:type="spellStart"/>
            <w:r w:rsidRPr="003B4990">
              <w:rPr>
                <w:rFonts w:ascii="Arial" w:hAnsi="Arial" w:cs="Arial"/>
                <w:color w:val="000000"/>
                <w:sz w:val="16"/>
                <w:szCs w:val="16"/>
                <w:lang w:val="es-CR" w:eastAsia="es-CR"/>
              </w:rPr>
              <w:t>Cassette</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FDTC36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 xml:space="preserve">Condensador </w:t>
            </w:r>
            <w:proofErr w:type="spellStart"/>
            <w:r w:rsidRPr="003B4990">
              <w:rPr>
                <w:rFonts w:ascii="Arial" w:hAnsi="Arial" w:cs="Arial"/>
                <w:color w:val="000000"/>
                <w:sz w:val="16"/>
                <w:szCs w:val="16"/>
                <w:lang w:val="es-CR" w:eastAsia="es-CR"/>
              </w:rPr>
              <w:t>vrv</w:t>
            </w:r>
            <w:proofErr w:type="spellEnd"/>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Mitsubishi</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FDC155</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53.000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CASSETTE</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 HOUSE</w:t>
            </w:r>
          </w:p>
        </w:tc>
        <w:tc>
          <w:tcPr>
            <w:tcW w:w="1924" w:type="dxa"/>
            <w:tcBorders>
              <w:top w:val="nil"/>
              <w:left w:val="nil"/>
              <w:bottom w:val="single" w:sz="4" w:space="0" w:color="auto"/>
              <w:right w:val="single" w:sz="4" w:space="0" w:color="auto"/>
            </w:tcBorders>
            <w:shd w:val="clear" w:color="auto" w:fill="auto"/>
            <w:noWrap/>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ES4BX-036KB/WICXF</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7476"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rsidR="00B75994" w:rsidRPr="0030477E" w:rsidRDefault="00B75994" w:rsidP="00E45364">
            <w:pPr>
              <w:jc w:val="center"/>
              <w:rPr>
                <w:rFonts w:ascii="Arial" w:hAnsi="Arial" w:cs="Arial"/>
                <w:b/>
                <w:color w:val="000000"/>
                <w:sz w:val="16"/>
                <w:szCs w:val="16"/>
                <w:lang w:val="es-CR" w:eastAsia="es-CR"/>
              </w:rPr>
            </w:pPr>
            <w:r w:rsidRPr="0030477E">
              <w:rPr>
                <w:rFonts w:ascii="Arial" w:hAnsi="Arial" w:cs="Arial"/>
                <w:b/>
                <w:color w:val="000000"/>
                <w:sz w:val="16"/>
                <w:szCs w:val="16"/>
                <w:lang w:val="es-CR" w:eastAsia="es-CR"/>
              </w:rPr>
              <w:t>BOMBEROS ATENAS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tcPr>
          <w:p w:rsidR="00B75994" w:rsidRPr="003B4990" w:rsidRDefault="00B75994" w:rsidP="00E45364">
            <w:pPr>
              <w:jc w:val="center"/>
              <w:rPr>
                <w:rFonts w:ascii="Arial" w:hAnsi="Arial" w:cs="Arial"/>
                <w:color w:val="000000"/>
                <w:sz w:val="16"/>
                <w:szCs w:val="16"/>
                <w:lang w:val="es-CR" w:eastAsia="es-CR"/>
              </w:rPr>
            </w:pPr>
            <w:r>
              <w:rPr>
                <w:rFonts w:ascii="Arial" w:hAnsi="Arial" w:cs="Arial"/>
                <w:color w:val="000000"/>
                <w:sz w:val="16"/>
                <w:szCs w:val="16"/>
                <w:lang w:val="es-CR" w:eastAsia="es-CR"/>
              </w:rPr>
              <w:t>COOLTEK</w:t>
            </w:r>
          </w:p>
        </w:tc>
        <w:tc>
          <w:tcPr>
            <w:tcW w:w="1924" w:type="dxa"/>
            <w:tcBorders>
              <w:top w:val="nil"/>
              <w:left w:val="nil"/>
              <w:bottom w:val="single" w:sz="4" w:space="0" w:color="auto"/>
              <w:right w:val="single" w:sz="4" w:space="0" w:color="auto"/>
            </w:tcBorders>
            <w:shd w:val="clear" w:color="auto" w:fill="auto"/>
            <w:noWrap/>
            <w:vAlign w:val="center"/>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SD12CRDN1-RM</w:t>
            </w:r>
          </w:p>
        </w:tc>
        <w:tc>
          <w:tcPr>
            <w:tcW w:w="1227" w:type="dxa"/>
            <w:tcBorders>
              <w:top w:val="nil"/>
              <w:left w:val="nil"/>
              <w:bottom w:val="single" w:sz="4" w:space="0" w:color="auto"/>
              <w:right w:val="single" w:sz="4" w:space="0" w:color="auto"/>
            </w:tcBorders>
            <w:shd w:val="clear" w:color="000000" w:fill="FFFFFF"/>
            <w:vAlign w:val="center"/>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PARRITA</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AIR GREEN</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G18C14C4M12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PEREZ ZELEDÓN</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GSC24</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QUEPOS</w:t>
            </w:r>
          </w:p>
        </w:tc>
      </w:tr>
      <w:tr w:rsidR="00B75994" w:rsidRPr="003B4990" w:rsidTr="00E45364">
        <w:trPr>
          <w:trHeight w:val="40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CONFORT STAR PLUS</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WIHXD2-18KW4A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ES48KB/WIFXV</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48.000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BUENOS AIRES</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060KB/WIFXV</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60.000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GSC24</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WIHXD2-12KW4A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WIHXD2-18KW4A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PALMAR NORTE</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COOLTEK</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SD12CRDN1-RM</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GOLFITO</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LG</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LWM1835BCG</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CONFORT STAR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CHH018CD-13</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WIHXD2-18KW4A</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CIUDAD NEILY</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WCHXD6-12K4A/WIHXD6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WSC24CMGH</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WCHXD6-18K4A/WIHXD6</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WESTINGHOUSE</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WSC24CMGH</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24.000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PISO CIELO</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GUB-36CRN1</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36.000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t>BOMBEROS PUERTO JIMÉNEZ</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GSC09</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9.000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7476" w:type="dxa"/>
            <w:gridSpan w:val="5"/>
            <w:tcBorders>
              <w:top w:val="single" w:sz="4" w:space="0" w:color="auto"/>
              <w:left w:val="single" w:sz="4" w:space="0" w:color="auto"/>
              <w:bottom w:val="single" w:sz="4" w:space="0" w:color="auto"/>
              <w:right w:val="single" w:sz="4" w:space="0" w:color="auto"/>
            </w:tcBorders>
            <w:shd w:val="clear" w:color="000000" w:fill="A5A5A5"/>
            <w:vAlign w:val="center"/>
            <w:hideMark/>
          </w:tcPr>
          <w:p w:rsidR="00B75994" w:rsidRPr="003B4990" w:rsidRDefault="00B75994" w:rsidP="00E45364">
            <w:pPr>
              <w:jc w:val="center"/>
              <w:rPr>
                <w:rFonts w:ascii="Arial" w:hAnsi="Arial" w:cs="Arial"/>
                <w:b/>
                <w:bCs/>
                <w:color w:val="000000"/>
                <w:sz w:val="16"/>
                <w:szCs w:val="16"/>
                <w:lang w:val="es-CR" w:eastAsia="es-CR"/>
              </w:rPr>
            </w:pPr>
            <w:r w:rsidRPr="003B4990">
              <w:rPr>
                <w:rFonts w:ascii="Arial" w:hAnsi="Arial" w:cs="Arial"/>
                <w:b/>
                <w:bCs/>
                <w:color w:val="000000"/>
                <w:sz w:val="16"/>
                <w:szCs w:val="16"/>
                <w:lang w:val="es-CR" w:eastAsia="es-CR"/>
              </w:rPr>
              <w:lastRenderedPageBreak/>
              <w:t>BOMBEROS GARABITO</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GSC18</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18.000</w:t>
            </w:r>
          </w:p>
        </w:tc>
      </w:tr>
      <w:tr w:rsidR="00B75994" w:rsidRPr="003B4990" w:rsidTr="00E45364">
        <w:trPr>
          <w:trHeight w:val="288"/>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2</w:t>
            </w:r>
          </w:p>
        </w:tc>
        <w:tc>
          <w:tcPr>
            <w:tcW w:w="1666" w:type="dxa"/>
            <w:tcBorders>
              <w:top w:val="nil"/>
              <w:left w:val="nil"/>
              <w:bottom w:val="single" w:sz="4" w:space="0" w:color="auto"/>
              <w:right w:val="single" w:sz="4" w:space="0" w:color="auto"/>
            </w:tcBorders>
            <w:shd w:val="clear" w:color="auto" w:fill="auto"/>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PARED ALTA</w:t>
            </w:r>
          </w:p>
        </w:tc>
        <w:tc>
          <w:tcPr>
            <w:tcW w:w="1456"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GAIR</w:t>
            </w:r>
          </w:p>
        </w:tc>
        <w:tc>
          <w:tcPr>
            <w:tcW w:w="1924"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GSC12</w:t>
            </w:r>
          </w:p>
        </w:tc>
        <w:tc>
          <w:tcPr>
            <w:tcW w:w="1227" w:type="dxa"/>
            <w:tcBorders>
              <w:top w:val="nil"/>
              <w:left w:val="nil"/>
              <w:bottom w:val="single" w:sz="4" w:space="0" w:color="auto"/>
              <w:right w:val="single" w:sz="4" w:space="0" w:color="auto"/>
            </w:tcBorders>
            <w:shd w:val="clear" w:color="000000" w:fill="FFFFFF"/>
            <w:vAlign w:val="center"/>
            <w:hideMark/>
          </w:tcPr>
          <w:p w:rsidR="00B75994" w:rsidRPr="003B4990" w:rsidRDefault="00B75994" w:rsidP="00E45364">
            <w:pPr>
              <w:jc w:val="center"/>
              <w:rPr>
                <w:rFonts w:ascii="Arial" w:hAnsi="Arial" w:cs="Arial"/>
                <w:color w:val="000000"/>
                <w:sz w:val="16"/>
                <w:szCs w:val="16"/>
                <w:lang w:val="es-CR" w:eastAsia="es-CR"/>
              </w:rPr>
            </w:pPr>
            <w:r w:rsidRPr="003B4990">
              <w:rPr>
                <w:rFonts w:ascii="Arial" w:hAnsi="Arial" w:cs="Arial"/>
                <w:color w:val="000000"/>
                <w:sz w:val="16"/>
                <w:szCs w:val="16"/>
                <w:lang w:val="es-CR" w:eastAsia="es-CR"/>
              </w:rPr>
              <w:t>12.000</w:t>
            </w:r>
          </w:p>
        </w:tc>
      </w:tr>
    </w:tbl>
    <w:p w:rsidR="00B75994" w:rsidRPr="002663C8" w:rsidRDefault="00B75994" w:rsidP="00E45364">
      <w:pPr>
        <w:jc w:val="both"/>
        <w:rPr>
          <w:rFonts w:ascii="Arial" w:hAnsi="Arial" w:cs="Arial"/>
          <w:color w:val="3366FF"/>
          <w:sz w:val="22"/>
          <w:szCs w:val="22"/>
        </w:rPr>
      </w:pPr>
    </w:p>
    <w:p w:rsidR="00B75994" w:rsidRPr="002663C8" w:rsidRDefault="00B75994" w:rsidP="00E45364">
      <w:pPr>
        <w:jc w:val="both"/>
        <w:rPr>
          <w:rFonts w:ascii="Arial" w:hAnsi="Arial" w:cs="Arial"/>
          <w:sz w:val="22"/>
          <w:szCs w:val="22"/>
        </w:rPr>
      </w:pPr>
    </w:p>
    <w:p w:rsidR="00B75994" w:rsidRPr="002663C8" w:rsidRDefault="00B75994" w:rsidP="00E45364">
      <w:pPr>
        <w:jc w:val="both"/>
        <w:rPr>
          <w:rFonts w:ascii="Arial" w:hAnsi="Arial" w:cs="Arial"/>
          <w:sz w:val="22"/>
          <w:szCs w:val="22"/>
        </w:rPr>
      </w:pPr>
      <w:r>
        <w:rPr>
          <w:rFonts w:ascii="Arial" w:hAnsi="Arial" w:cs="Arial"/>
          <w:sz w:val="22"/>
          <w:szCs w:val="22"/>
        </w:rPr>
        <w:t>Pa</w:t>
      </w:r>
      <w:r w:rsidRPr="002663C8">
        <w:rPr>
          <w:rFonts w:ascii="Arial" w:hAnsi="Arial" w:cs="Arial"/>
          <w:sz w:val="22"/>
          <w:szCs w:val="22"/>
        </w:rPr>
        <w:t>ra el mantenimiento preventivo se debe brindar el servicio de revisión general de los equipos para determinar de esta forma el estado actual de lo</w:t>
      </w:r>
      <w:r>
        <w:rPr>
          <w:rFonts w:ascii="Arial" w:hAnsi="Arial" w:cs="Arial"/>
          <w:sz w:val="22"/>
          <w:szCs w:val="22"/>
        </w:rPr>
        <w:t xml:space="preserve">s equipos existentes. En caso </w:t>
      </w:r>
      <w:r w:rsidRPr="002663C8">
        <w:rPr>
          <w:rFonts w:ascii="Arial" w:hAnsi="Arial" w:cs="Arial"/>
          <w:sz w:val="22"/>
          <w:szCs w:val="22"/>
        </w:rPr>
        <w:t xml:space="preserve">que se requiera efectuar alguna reparación, el </w:t>
      </w:r>
      <w:r>
        <w:rPr>
          <w:rFonts w:ascii="Arial" w:hAnsi="Arial" w:cs="Arial"/>
          <w:sz w:val="22"/>
          <w:szCs w:val="22"/>
        </w:rPr>
        <w:t xml:space="preserve">Oferente que resulte </w:t>
      </w:r>
      <w:r w:rsidRPr="002663C8">
        <w:rPr>
          <w:rFonts w:ascii="Arial" w:hAnsi="Arial" w:cs="Arial"/>
          <w:sz w:val="22"/>
          <w:szCs w:val="22"/>
        </w:rPr>
        <w:t>Adjudicatario debe brindar un reporte con información del trabajo a realizar y el costo del mismo.</w:t>
      </w:r>
    </w:p>
    <w:p w:rsidR="00B75994" w:rsidRPr="002663C8" w:rsidRDefault="00B75994" w:rsidP="00E45364">
      <w:pPr>
        <w:jc w:val="both"/>
        <w:rPr>
          <w:rFonts w:ascii="Arial" w:hAnsi="Arial" w:cs="Arial"/>
          <w:sz w:val="22"/>
          <w:szCs w:val="22"/>
        </w:rPr>
      </w:pPr>
    </w:p>
    <w:p w:rsidR="00B75994" w:rsidRPr="002663C8" w:rsidRDefault="00B75994" w:rsidP="00E45364">
      <w:pPr>
        <w:jc w:val="both"/>
        <w:rPr>
          <w:rFonts w:ascii="Arial" w:hAnsi="Arial" w:cs="Arial"/>
          <w:sz w:val="22"/>
          <w:szCs w:val="22"/>
        </w:rPr>
      </w:pPr>
      <w:r w:rsidRPr="002663C8">
        <w:rPr>
          <w:rFonts w:ascii="Arial" w:hAnsi="Arial" w:cs="Arial"/>
          <w:sz w:val="22"/>
          <w:szCs w:val="22"/>
        </w:rPr>
        <w:t xml:space="preserve">El mantenimiento se debe efectuar a todos los equipos una vez cada tres meses. Además, debe realizar los trabajos de tipo correctivo cuando el Cuerpo de Bomberos, así lo requiera. </w:t>
      </w:r>
    </w:p>
    <w:p w:rsidR="00B75994" w:rsidRPr="002663C8" w:rsidRDefault="00B75994" w:rsidP="00E45364">
      <w:pPr>
        <w:jc w:val="both"/>
        <w:rPr>
          <w:rFonts w:ascii="Arial" w:hAnsi="Arial" w:cs="Arial"/>
          <w:b/>
          <w:sz w:val="22"/>
          <w:szCs w:val="22"/>
        </w:rPr>
      </w:pPr>
    </w:p>
    <w:p w:rsidR="00E45364" w:rsidRPr="00D55942" w:rsidRDefault="00E45364" w:rsidP="00D8123E">
      <w:pPr>
        <w:pStyle w:val="Prrafodelista"/>
        <w:numPr>
          <w:ilvl w:val="0"/>
          <w:numId w:val="23"/>
        </w:numPr>
        <w:tabs>
          <w:tab w:val="left" w:pos="-720"/>
          <w:tab w:val="left" w:pos="0"/>
        </w:tabs>
        <w:suppressAutoHyphens/>
        <w:ind w:left="426" w:hanging="426"/>
        <w:jc w:val="both"/>
        <w:rPr>
          <w:rFonts w:ascii="Arial" w:hAnsi="Arial" w:cs="Arial"/>
          <w:b/>
          <w:sz w:val="22"/>
          <w:szCs w:val="22"/>
        </w:rPr>
      </w:pPr>
      <w:r w:rsidRPr="00D55942">
        <w:rPr>
          <w:rFonts w:ascii="Arial" w:hAnsi="Arial" w:cs="Arial"/>
          <w:b/>
          <w:sz w:val="22"/>
          <w:szCs w:val="22"/>
        </w:rPr>
        <w:t>ESPECIFICACIONES TECNICAS:</w:t>
      </w:r>
    </w:p>
    <w:p w:rsidR="00E45364" w:rsidRDefault="00E45364" w:rsidP="00E45364">
      <w:pPr>
        <w:tabs>
          <w:tab w:val="left" w:pos="-720"/>
          <w:tab w:val="left" w:pos="0"/>
        </w:tabs>
        <w:suppressAutoHyphens/>
        <w:jc w:val="both"/>
        <w:rPr>
          <w:rFonts w:ascii="Arial" w:hAnsi="Arial" w:cs="Arial"/>
          <w:b/>
          <w:sz w:val="22"/>
          <w:szCs w:val="22"/>
        </w:rPr>
      </w:pPr>
    </w:p>
    <w:p w:rsidR="00E45364" w:rsidRPr="00D55942" w:rsidRDefault="00E45364" w:rsidP="00D8123E">
      <w:pPr>
        <w:pStyle w:val="Prrafodelista"/>
        <w:numPr>
          <w:ilvl w:val="2"/>
          <w:numId w:val="27"/>
        </w:numPr>
        <w:tabs>
          <w:tab w:val="clear" w:pos="1277"/>
        </w:tabs>
        <w:ind w:left="426" w:hanging="426"/>
        <w:jc w:val="both"/>
        <w:rPr>
          <w:rFonts w:ascii="Arial" w:hAnsi="Arial" w:cs="Arial"/>
          <w:b/>
          <w:sz w:val="22"/>
          <w:szCs w:val="22"/>
        </w:rPr>
      </w:pPr>
      <w:r w:rsidRPr="00D55942">
        <w:rPr>
          <w:rFonts w:ascii="Arial" w:hAnsi="Arial" w:cs="Arial"/>
          <w:b/>
          <w:bCs/>
          <w:spacing w:val="-3"/>
          <w:sz w:val="22"/>
          <w:szCs w:val="22"/>
        </w:rPr>
        <w:t>MANTENIMIENTO PREVENTIVO:</w:t>
      </w:r>
    </w:p>
    <w:p w:rsidR="00B75994" w:rsidRPr="002663C8" w:rsidRDefault="00B75994" w:rsidP="00E45364">
      <w:pPr>
        <w:jc w:val="both"/>
        <w:rPr>
          <w:rFonts w:ascii="Arial" w:hAnsi="Arial" w:cs="Arial"/>
          <w:b/>
          <w:bCs/>
          <w:spacing w:val="-3"/>
          <w:sz w:val="22"/>
          <w:szCs w:val="22"/>
          <w:u w:val="single"/>
        </w:rPr>
      </w:pPr>
    </w:p>
    <w:p w:rsidR="00B75994" w:rsidRPr="002663C8" w:rsidRDefault="00B75994" w:rsidP="00E45364">
      <w:pPr>
        <w:jc w:val="both"/>
        <w:rPr>
          <w:rFonts w:ascii="Arial" w:hAnsi="Arial" w:cs="Arial"/>
          <w:sz w:val="22"/>
          <w:szCs w:val="22"/>
        </w:rPr>
      </w:pPr>
      <w:r w:rsidRPr="002663C8">
        <w:rPr>
          <w:rFonts w:ascii="Arial" w:hAnsi="Arial" w:cs="Arial"/>
          <w:sz w:val="22"/>
          <w:szCs w:val="22"/>
        </w:rPr>
        <w:t>El mantenimiento preventivo debe contemplar todas las operaciones necesarias para mantener el equipo en buen estado, por lo tanto, en cada visita se ejecutarán al menos, todas las operaciones de control de mantenimiento que se señalan para cada equipo o parte del sistema. Se aclara que el listado indicado no pretende agotar todas las tareas que deben hacerse, sino que se pretende indicar el mínimo requerido, en el entendido que el servicio es completo, desde el punto de vista de mantenimiento preventivo.</w:t>
      </w:r>
    </w:p>
    <w:p w:rsidR="00B75994" w:rsidRPr="002663C8" w:rsidRDefault="00B75994" w:rsidP="00E45364">
      <w:pPr>
        <w:jc w:val="both"/>
        <w:rPr>
          <w:rFonts w:ascii="Arial" w:hAnsi="Arial" w:cs="Arial"/>
          <w:b/>
          <w:bCs/>
          <w:sz w:val="22"/>
          <w:szCs w:val="22"/>
        </w:rPr>
      </w:pPr>
    </w:p>
    <w:p w:rsidR="00B75994" w:rsidRPr="002663C8" w:rsidRDefault="00B75994" w:rsidP="00D8123E">
      <w:pPr>
        <w:pStyle w:val="Prrafodelista"/>
        <w:numPr>
          <w:ilvl w:val="1"/>
          <w:numId w:val="29"/>
        </w:numPr>
        <w:ind w:left="426" w:hanging="426"/>
        <w:jc w:val="both"/>
        <w:rPr>
          <w:rFonts w:ascii="Arial" w:hAnsi="Arial" w:cs="Arial"/>
          <w:b/>
          <w:bCs/>
          <w:sz w:val="22"/>
          <w:szCs w:val="22"/>
        </w:rPr>
      </w:pPr>
      <w:r w:rsidRPr="002663C8">
        <w:rPr>
          <w:rFonts w:ascii="Arial" w:hAnsi="Arial" w:cs="Arial"/>
          <w:b/>
          <w:bCs/>
          <w:sz w:val="22"/>
          <w:szCs w:val="22"/>
        </w:rPr>
        <w:t>ESPECIFICACIONES TÉCNICAS PARA EL MANTENIMIENTO PREVENTIVO A SISTEMAS VRV (volumen variable de refrigerante)</w:t>
      </w:r>
    </w:p>
    <w:p w:rsidR="00B75994" w:rsidRPr="002663C8" w:rsidRDefault="00B75994" w:rsidP="00E45364">
      <w:pPr>
        <w:jc w:val="both"/>
        <w:rPr>
          <w:rFonts w:ascii="Arial" w:hAnsi="Arial" w:cs="Arial"/>
          <w:bCs/>
          <w:sz w:val="22"/>
          <w:szCs w:val="22"/>
        </w:rPr>
      </w:pPr>
    </w:p>
    <w:p w:rsidR="00B75994" w:rsidRPr="002663C8" w:rsidRDefault="00B75994" w:rsidP="00E45364">
      <w:pPr>
        <w:autoSpaceDE w:val="0"/>
        <w:autoSpaceDN w:val="0"/>
        <w:adjustRightInd w:val="0"/>
        <w:rPr>
          <w:rFonts w:ascii="Arial" w:hAnsi="Arial" w:cs="Arial"/>
          <w:bCs/>
          <w:sz w:val="22"/>
          <w:szCs w:val="22"/>
        </w:rPr>
      </w:pPr>
      <w:r w:rsidRPr="002663C8">
        <w:rPr>
          <w:rFonts w:ascii="Arial" w:hAnsi="Arial" w:cs="Arial"/>
          <w:bCs/>
          <w:sz w:val="22"/>
          <w:szCs w:val="22"/>
        </w:rPr>
        <w:t>Detalle de las actividades mínimas por realizar:</w:t>
      </w:r>
    </w:p>
    <w:p w:rsidR="00B75994" w:rsidRPr="002663C8" w:rsidRDefault="00B75994" w:rsidP="00E45364">
      <w:pPr>
        <w:autoSpaceDE w:val="0"/>
        <w:autoSpaceDN w:val="0"/>
        <w:adjustRightInd w:val="0"/>
        <w:rPr>
          <w:rFonts w:ascii="Arial" w:hAnsi="Arial" w:cs="Arial"/>
          <w:bCs/>
          <w:sz w:val="22"/>
          <w:szCs w:val="22"/>
        </w:rPr>
      </w:pPr>
    </w:p>
    <w:p w:rsidR="00B75994" w:rsidRPr="002663C8" w:rsidRDefault="00B75994" w:rsidP="00D8123E">
      <w:pPr>
        <w:numPr>
          <w:ilvl w:val="4"/>
          <w:numId w:val="28"/>
        </w:numPr>
        <w:autoSpaceDE w:val="0"/>
        <w:autoSpaceDN w:val="0"/>
        <w:adjustRightInd w:val="0"/>
        <w:ind w:left="0" w:firstLine="0"/>
        <w:jc w:val="both"/>
        <w:rPr>
          <w:rFonts w:ascii="Arial" w:hAnsi="Arial" w:cs="Arial"/>
          <w:b/>
          <w:bCs/>
          <w:sz w:val="22"/>
          <w:szCs w:val="22"/>
        </w:rPr>
      </w:pPr>
      <w:r w:rsidRPr="002663C8">
        <w:rPr>
          <w:rFonts w:ascii="Arial" w:hAnsi="Arial" w:cs="Arial"/>
          <w:b/>
          <w:bCs/>
          <w:sz w:val="22"/>
          <w:szCs w:val="22"/>
        </w:rPr>
        <w:t xml:space="preserve">Sistema Eléctrico (*): </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 regleta de contactos (potencia y control).</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 fusibles en tarjeta electrónica.</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 xml:space="preserve">Revisión de </w:t>
      </w:r>
      <w:proofErr w:type="spellStart"/>
      <w:r w:rsidRPr="00E45364">
        <w:rPr>
          <w:rFonts w:ascii="Arial" w:hAnsi="Arial" w:cs="Arial"/>
          <w:sz w:val="22"/>
          <w:szCs w:val="22"/>
          <w:lang w:val="es-CR"/>
        </w:rPr>
        <w:t>Dip</w:t>
      </w:r>
      <w:proofErr w:type="spellEnd"/>
      <w:r w:rsidRPr="00E45364">
        <w:rPr>
          <w:rFonts w:ascii="Arial" w:hAnsi="Arial" w:cs="Arial"/>
          <w:sz w:val="22"/>
          <w:szCs w:val="22"/>
          <w:lang w:val="es-CR"/>
        </w:rPr>
        <w:t xml:space="preserve"> </w:t>
      </w:r>
      <w:proofErr w:type="spellStart"/>
      <w:r w:rsidRPr="00E45364">
        <w:rPr>
          <w:rFonts w:ascii="Arial" w:hAnsi="Arial" w:cs="Arial"/>
          <w:sz w:val="22"/>
          <w:szCs w:val="22"/>
          <w:lang w:val="es-CR"/>
        </w:rPr>
        <w:t>Switch</w:t>
      </w:r>
      <w:proofErr w:type="spellEnd"/>
      <w:r w:rsidRPr="00E45364">
        <w:rPr>
          <w:rFonts w:ascii="Arial" w:hAnsi="Arial" w:cs="Arial"/>
          <w:sz w:val="22"/>
          <w:szCs w:val="22"/>
          <w:lang w:val="es-CR"/>
        </w:rPr>
        <w:t xml:space="preserve"> (# dirección de la unidad, configuración de la tarjeta).</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del estado del transformador.</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del control remoto del equipo.</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Cambio de terminales eléctricas dañadas en caso necesario.</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 parámetros, temperatura.</w:t>
      </w:r>
    </w:p>
    <w:p w:rsidR="00B75994" w:rsidRPr="00E45364"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E45364">
        <w:rPr>
          <w:rFonts w:ascii="Arial" w:hAnsi="Arial" w:cs="Arial"/>
          <w:sz w:val="22"/>
          <w:szCs w:val="22"/>
          <w:lang w:val="es-CR"/>
        </w:rPr>
        <w:t>Revisión de la acometida eléctrica y condición de la tierra.</w:t>
      </w:r>
    </w:p>
    <w:p w:rsidR="00B75994" w:rsidRPr="002663C8" w:rsidRDefault="00B75994" w:rsidP="00D8123E">
      <w:pPr>
        <w:numPr>
          <w:ilvl w:val="0"/>
          <w:numId w:val="30"/>
        </w:numPr>
        <w:tabs>
          <w:tab w:val="left" w:pos="-720"/>
        </w:tabs>
        <w:suppressAutoHyphens/>
        <w:ind w:left="426" w:hanging="426"/>
        <w:jc w:val="both"/>
        <w:rPr>
          <w:rFonts w:ascii="Arial" w:hAnsi="Arial" w:cs="Arial"/>
          <w:sz w:val="22"/>
          <w:szCs w:val="22"/>
        </w:rPr>
      </w:pPr>
      <w:r w:rsidRPr="00E45364">
        <w:rPr>
          <w:rFonts w:ascii="Arial" w:hAnsi="Arial" w:cs="Arial"/>
          <w:sz w:val="22"/>
          <w:szCs w:val="22"/>
          <w:lang w:val="es-CR"/>
        </w:rPr>
        <w:t>Revisión de Sistema de control y sus Componentes</w:t>
      </w:r>
      <w:r w:rsidRPr="002663C8">
        <w:rPr>
          <w:rFonts w:ascii="Arial" w:hAnsi="Arial" w:cs="Arial"/>
          <w:sz w:val="22"/>
          <w:szCs w:val="22"/>
        </w:rPr>
        <w:t>.</w:t>
      </w:r>
    </w:p>
    <w:p w:rsidR="00B75994" w:rsidRPr="002663C8" w:rsidRDefault="00B75994" w:rsidP="00E45364">
      <w:pPr>
        <w:autoSpaceDE w:val="0"/>
        <w:autoSpaceDN w:val="0"/>
        <w:adjustRightInd w:val="0"/>
        <w:jc w:val="both"/>
        <w:rPr>
          <w:rFonts w:ascii="Arial" w:hAnsi="Arial" w:cs="Arial"/>
          <w:sz w:val="22"/>
          <w:szCs w:val="22"/>
        </w:rPr>
      </w:pPr>
    </w:p>
    <w:p w:rsidR="00B75994" w:rsidRPr="002663C8" w:rsidRDefault="00B75994" w:rsidP="00D8123E">
      <w:pPr>
        <w:numPr>
          <w:ilvl w:val="4"/>
          <w:numId w:val="28"/>
        </w:numPr>
        <w:autoSpaceDE w:val="0"/>
        <w:autoSpaceDN w:val="0"/>
        <w:adjustRightInd w:val="0"/>
        <w:ind w:left="0" w:firstLine="0"/>
        <w:jc w:val="both"/>
        <w:rPr>
          <w:rFonts w:ascii="Arial" w:hAnsi="Arial" w:cs="Arial"/>
          <w:b/>
          <w:bCs/>
          <w:sz w:val="22"/>
          <w:szCs w:val="22"/>
        </w:rPr>
      </w:pPr>
      <w:r w:rsidRPr="002663C8">
        <w:rPr>
          <w:rFonts w:ascii="Arial" w:hAnsi="Arial" w:cs="Arial"/>
          <w:b/>
          <w:bCs/>
          <w:sz w:val="22"/>
          <w:szCs w:val="22"/>
        </w:rPr>
        <w:t xml:space="preserve">Sistema Mecánico (*): </w:t>
      </w:r>
    </w:p>
    <w:p w:rsidR="00B75994" w:rsidRPr="002663C8" w:rsidRDefault="00B75994" w:rsidP="00E45364">
      <w:pPr>
        <w:autoSpaceDE w:val="0"/>
        <w:autoSpaceDN w:val="0"/>
        <w:adjustRightInd w:val="0"/>
        <w:rPr>
          <w:rFonts w:ascii="Arial" w:hAnsi="Arial" w:cs="Arial"/>
          <w:b/>
          <w:bCs/>
          <w:sz w:val="22"/>
          <w:szCs w:val="22"/>
        </w:rPr>
      </w:pP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y lavado de filtros.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Desmontaje y limpieza de la bandeja que recoge el agua en el evaporador.</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de serpentines (lavado con líquido especial y cepillo).</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de drenajes (remoción de obstrucciones en la tubería).</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Inspección, limpieza del estado físico de la consola de la unidad.</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lastRenderedPageBreak/>
        <w:t>Limpieza de la turbina o ventiladores del sistema (desmontaje, lavado, montaje, ajuste).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Desmontaje, limpieza y prueba de funcionamiento de la bomba de condensado.</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soportes de la unidad evaporadora.</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 ductos rígidos y flexibles.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de rejillas (salida y retorno).</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 presiones de refrigerante.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 carga de refrigerante.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Verificación del aislamiento térmico de las tuberías de refrigeración.</w:t>
      </w:r>
    </w:p>
    <w:p w:rsidR="00B75994" w:rsidRPr="002663C8" w:rsidRDefault="00B75994" w:rsidP="00E45364">
      <w:pPr>
        <w:jc w:val="both"/>
        <w:rPr>
          <w:rFonts w:ascii="Arial" w:hAnsi="Arial" w:cs="Arial"/>
          <w:b/>
          <w:bCs/>
          <w:sz w:val="22"/>
          <w:szCs w:val="22"/>
        </w:rPr>
      </w:pPr>
    </w:p>
    <w:p w:rsidR="00B75994" w:rsidRPr="002663C8" w:rsidRDefault="00B75994" w:rsidP="00D8123E">
      <w:pPr>
        <w:pStyle w:val="Prrafodelista"/>
        <w:numPr>
          <w:ilvl w:val="1"/>
          <w:numId w:val="29"/>
        </w:numPr>
        <w:ind w:left="426" w:hanging="426"/>
        <w:jc w:val="both"/>
        <w:rPr>
          <w:rFonts w:ascii="Arial" w:hAnsi="Arial" w:cs="Arial"/>
          <w:b/>
          <w:bCs/>
          <w:sz w:val="22"/>
          <w:szCs w:val="22"/>
        </w:rPr>
      </w:pPr>
      <w:r w:rsidRPr="002663C8">
        <w:rPr>
          <w:rFonts w:ascii="Arial" w:hAnsi="Arial" w:cs="Arial"/>
          <w:b/>
          <w:bCs/>
          <w:sz w:val="22"/>
          <w:szCs w:val="22"/>
        </w:rPr>
        <w:t xml:space="preserve">ESPECIFICACIONES TÉCNICAS PARA EL MANTENIMIENTO PREVENTIVO A SISTEMAS SPLIT (PARED ALTA, PISO CIELO, CASSETTE) (*). </w:t>
      </w:r>
    </w:p>
    <w:p w:rsidR="00B75994" w:rsidRPr="002663C8" w:rsidRDefault="00B75994" w:rsidP="00E45364">
      <w:pPr>
        <w:jc w:val="both"/>
        <w:rPr>
          <w:rFonts w:ascii="Arial" w:hAnsi="Arial" w:cs="Arial"/>
          <w:b/>
          <w:bCs/>
          <w:sz w:val="22"/>
          <w:szCs w:val="22"/>
        </w:rPr>
      </w:pPr>
    </w:p>
    <w:p w:rsidR="00B75994" w:rsidRPr="002663C8" w:rsidRDefault="00B75994" w:rsidP="00E45364">
      <w:pPr>
        <w:autoSpaceDE w:val="0"/>
        <w:autoSpaceDN w:val="0"/>
        <w:adjustRightInd w:val="0"/>
        <w:rPr>
          <w:rFonts w:ascii="Arial" w:hAnsi="Arial" w:cs="Arial"/>
          <w:bCs/>
          <w:sz w:val="22"/>
          <w:szCs w:val="22"/>
        </w:rPr>
      </w:pPr>
      <w:r w:rsidRPr="002663C8">
        <w:rPr>
          <w:rFonts w:ascii="Arial" w:hAnsi="Arial" w:cs="Arial"/>
          <w:bCs/>
          <w:sz w:val="22"/>
          <w:szCs w:val="22"/>
        </w:rPr>
        <w:t xml:space="preserve">Detalle de las actividades mínimas a realizar: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y lavado de filtros de aire.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del sistema eléctrico de potencia y control.</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del voltaje y amperaje de todos los motores eléctricos.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Inspección general de motores en forma visual y auditiva.</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Lavado de serpentines.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 bornes y terminales.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Inspección del estado físico del evaporador.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Inspección del estado físico del condensador.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limpieza y lubricación de rodamientos.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de bandejas de condensado, tuberías de drenaje y sifones.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Lubricación en general.</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de los gabinetes.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de las turbinas.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Medición de presiones de refrigerante ajuste si es necesario, en caso de fugas se debe localizar y reparar.</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Verificación del aislamiento térmico de las tuberías de refrigeración.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general del lugar donde se ubica el condensador</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En caso de corrosión se debe pintar la </w:t>
      </w:r>
      <w:proofErr w:type="spellStart"/>
      <w:r w:rsidRPr="00C65650">
        <w:rPr>
          <w:rFonts w:ascii="Arial" w:hAnsi="Arial" w:cs="Arial"/>
          <w:sz w:val="22"/>
          <w:szCs w:val="22"/>
          <w:lang w:val="es-CR"/>
        </w:rPr>
        <w:t>carcaza</w:t>
      </w:r>
      <w:proofErr w:type="spellEnd"/>
      <w:r w:rsidRPr="00C65650">
        <w:rPr>
          <w:rFonts w:ascii="Arial" w:hAnsi="Arial" w:cs="Arial"/>
          <w:sz w:val="22"/>
          <w:szCs w:val="22"/>
          <w:lang w:val="es-CR"/>
        </w:rPr>
        <w:t xml:space="preserve"> y bases, del mismo color de la existente.</w:t>
      </w:r>
    </w:p>
    <w:p w:rsidR="00B75994" w:rsidRPr="002663C8" w:rsidRDefault="00B75994" w:rsidP="00E45364">
      <w:pPr>
        <w:jc w:val="both"/>
        <w:rPr>
          <w:rFonts w:ascii="Arial" w:hAnsi="Arial" w:cs="Arial"/>
          <w:b/>
          <w:bCs/>
          <w:sz w:val="22"/>
          <w:szCs w:val="22"/>
        </w:rPr>
      </w:pPr>
    </w:p>
    <w:p w:rsidR="00B75994" w:rsidRPr="002663C8" w:rsidRDefault="00B75994" w:rsidP="00E45364">
      <w:pPr>
        <w:jc w:val="both"/>
        <w:rPr>
          <w:rFonts w:ascii="Arial" w:hAnsi="Arial" w:cs="Arial"/>
          <w:sz w:val="22"/>
          <w:szCs w:val="22"/>
        </w:rPr>
      </w:pPr>
    </w:p>
    <w:p w:rsidR="00B75994" w:rsidRPr="002663C8" w:rsidRDefault="00B75994" w:rsidP="00D8123E">
      <w:pPr>
        <w:pStyle w:val="Prrafodelista"/>
        <w:numPr>
          <w:ilvl w:val="1"/>
          <w:numId w:val="29"/>
        </w:numPr>
        <w:ind w:left="426" w:hanging="426"/>
        <w:jc w:val="both"/>
        <w:rPr>
          <w:rFonts w:ascii="Arial" w:hAnsi="Arial" w:cs="Arial"/>
          <w:b/>
          <w:bCs/>
          <w:sz w:val="22"/>
          <w:szCs w:val="22"/>
        </w:rPr>
      </w:pPr>
      <w:r w:rsidRPr="002663C8">
        <w:rPr>
          <w:rFonts w:ascii="Arial" w:hAnsi="Arial" w:cs="Arial"/>
          <w:b/>
          <w:bCs/>
          <w:sz w:val="22"/>
          <w:szCs w:val="22"/>
        </w:rPr>
        <w:t>ESPECIFICACIONES TÉCNICAS PARA EL MANTENIMIENTO DE LOS SISTEMAS ELÉCTRICOS: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Revisión y limpieza de los tableros eléctricos.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Limpieza y revisión de componentes eléctricos de los componentes eléctricos.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Inspección de todos los bombillos (luz piloto, paneles y tableros) aseguración y reemplazo de los dañados.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Al reemplazar los contactos y otras piezas conductoras de corriente, limpieza de las superficies que han de ser atornilladas una contra otra.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Las conexiones que presenten decoloración indican por general que han sufrido calentamiento excesivo probablemente como consecuencia de conexiones flojas, comprobación de las mismas.</w:t>
      </w:r>
    </w:p>
    <w:p w:rsidR="00B75994" w:rsidRPr="002663C8" w:rsidRDefault="00B75994" w:rsidP="00D8123E">
      <w:pPr>
        <w:numPr>
          <w:ilvl w:val="0"/>
          <w:numId w:val="30"/>
        </w:numPr>
        <w:tabs>
          <w:tab w:val="left" w:pos="-720"/>
        </w:tabs>
        <w:suppressAutoHyphens/>
        <w:ind w:left="426" w:hanging="426"/>
        <w:jc w:val="both"/>
        <w:rPr>
          <w:rFonts w:ascii="Arial" w:hAnsi="Arial" w:cs="Arial"/>
          <w:sz w:val="22"/>
          <w:szCs w:val="22"/>
        </w:rPr>
      </w:pPr>
      <w:r w:rsidRPr="00C65650">
        <w:rPr>
          <w:rFonts w:ascii="Arial" w:hAnsi="Arial" w:cs="Arial"/>
          <w:sz w:val="22"/>
          <w:szCs w:val="22"/>
          <w:lang w:val="es-CR"/>
        </w:rPr>
        <w:t>Chequeo de motores:  Tener en cuenta los siguientes aspectos</w:t>
      </w:r>
      <w:r w:rsidRPr="002663C8">
        <w:rPr>
          <w:rFonts w:ascii="Arial" w:hAnsi="Arial" w:cs="Arial"/>
          <w:sz w:val="22"/>
          <w:szCs w:val="22"/>
        </w:rPr>
        <w:t>:</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lastRenderedPageBreak/>
        <w:t xml:space="preserve">Realizar una completa limpieza de la </w:t>
      </w:r>
      <w:proofErr w:type="spellStart"/>
      <w:r w:rsidRPr="00C65650">
        <w:rPr>
          <w:rFonts w:ascii="Arial" w:hAnsi="Arial" w:cs="Arial"/>
          <w:sz w:val="22"/>
          <w:szCs w:val="22"/>
          <w:lang w:val="es-CR"/>
        </w:rPr>
        <w:t>carcaza</w:t>
      </w:r>
      <w:proofErr w:type="spellEnd"/>
      <w:r w:rsidRPr="00C65650">
        <w:rPr>
          <w:rFonts w:ascii="Arial" w:hAnsi="Arial" w:cs="Arial"/>
          <w:sz w:val="22"/>
          <w:szCs w:val="22"/>
          <w:lang w:val="es-CR"/>
        </w:rPr>
        <w:t xml:space="preserve"> del motor, ya que de esta depende el enfriamiento del mismo (frecuencia por visita).</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 xml:space="preserve">Desarmar el motor y lavarlo con productos químicos para este fin, secarlo perfectamente y medir su resistencia de aislamiento con el </w:t>
      </w:r>
      <w:proofErr w:type="spellStart"/>
      <w:r w:rsidRPr="00C65650">
        <w:rPr>
          <w:rFonts w:ascii="Arial" w:hAnsi="Arial" w:cs="Arial"/>
          <w:sz w:val="22"/>
          <w:szCs w:val="22"/>
          <w:lang w:val="es-CR"/>
        </w:rPr>
        <w:t>meger</w:t>
      </w:r>
      <w:proofErr w:type="spellEnd"/>
      <w:r w:rsidRPr="00C65650">
        <w:rPr>
          <w:rFonts w:ascii="Arial" w:hAnsi="Arial" w:cs="Arial"/>
          <w:sz w:val="22"/>
          <w:szCs w:val="22"/>
          <w:lang w:val="es-CR"/>
        </w:rPr>
        <w:t>, si está correcta impregne al bobinado con un buen barniz aislante, inspeccione los cojinetes con cuidado, si están con juego cambiarlos.</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Evaluar el estado de los devanados para determinar si es necesario el rebobinado.</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Inspección del eje para comprobar si hay pandeo, desgaste, etc.</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Medir la tensión de alimentación del motor, la corriente que toma cada conductor para alimentar al motor, esta corriente debe ser como máximo la que indica el dato de placa y como mínimo la mitad.</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Asegúrese que las líneas de alimentación estén en buen estado, reemplazar los conductores que estén dañados, verificar el adecuado ajuste de los terminales.</w:t>
      </w:r>
    </w:p>
    <w:p w:rsidR="00B75994" w:rsidRPr="00C65650" w:rsidRDefault="00B75994" w:rsidP="00D8123E">
      <w:pPr>
        <w:numPr>
          <w:ilvl w:val="0"/>
          <w:numId w:val="30"/>
        </w:numPr>
        <w:tabs>
          <w:tab w:val="left" w:pos="-720"/>
        </w:tabs>
        <w:suppressAutoHyphens/>
        <w:ind w:left="851" w:hanging="426"/>
        <w:jc w:val="both"/>
        <w:rPr>
          <w:rFonts w:ascii="Arial" w:hAnsi="Arial" w:cs="Arial"/>
          <w:sz w:val="22"/>
          <w:szCs w:val="22"/>
          <w:lang w:val="es-CR"/>
        </w:rPr>
      </w:pPr>
      <w:r w:rsidRPr="00C65650">
        <w:rPr>
          <w:rFonts w:ascii="Arial" w:hAnsi="Arial" w:cs="Arial"/>
          <w:sz w:val="22"/>
          <w:szCs w:val="22"/>
          <w:lang w:val="es-CR"/>
        </w:rPr>
        <w:t>Aplicar pintura anticorrosiva, del mismo color que la existente, donde existen partes corroídas.</w:t>
      </w:r>
    </w:p>
    <w:p w:rsidR="00B75994" w:rsidRPr="002663C8" w:rsidRDefault="00B75994" w:rsidP="00E45364">
      <w:pPr>
        <w:rPr>
          <w:rFonts w:ascii="Arial" w:hAnsi="Arial" w:cs="Arial"/>
          <w:b/>
          <w:bCs/>
          <w:sz w:val="22"/>
          <w:szCs w:val="22"/>
        </w:rPr>
      </w:pPr>
    </w:p>
    <w:p w:rsidR="00B75994" w:rsidRPr="002663C8" w:rsidRDefault="00B75994" w:rsidP="00E45364">
      <w:pPr>
        <w:jc w:val="both"/>
        <w:rPr>
          <w:rFonts w:ascii="Arial" w:hAnsi="Arial" w:cs="Arial"/>
          <w:b/>
          <w:bCs/>
          <w:sz w:val="22"/>
          <w:szCs w:val="22"/>
        </w:rPr>
      </w:pPr>
      <w:r w:rsidRPr="002663C8">
        <w:rPr>
          <w:rFonts w:ascii="Arial" w:hAnsi="Arial" w:cs="Arial"/>
          <w:b/>
          <w:bCs/>
          <w:sz w:val="22"/>
          <w:szCs w:val="22"/>
        </w:rPr>
        <w:t>(*): En todas las especificaciones anteriores donde se indique que se debe realizar una revisión o chequeo; para el caso en que se detecte un daño menor, este debe ser reparado inmediatamente con la autorización del inspector que será enviada por escrito mediante un correo o carta formal, esto luego de recibir el respectivo visto bueno de la jefatura.</w:t>
      </w:r>
    </w:p>
    <w:p w:rsidR="00B75994" w:rsidRPr="002663C8" w:rsidRDefault="00B75994" w:rsidP="00E45364">
      <w:pPr>
        <w:jc w:val="both"/>
        <w:rPr>
          <w:rFonts w:ascii="Arial" w:hAnsi="Arial" w:cs="Arial"/>
          <w:b/>
          <w:bCs/>
          <w:spacing w:val="-3"/>
          <w:sz w:val="22"/>
          <w:szCs w:val="22"/>
        </w:rPr>
      </w:pPr>
    </w:p>
    <w:p w:rsidR="00B75994" w:rsidRPr="002663C8" w:rsidRDefault="00B75994" w:rsidP="00D8123E">
      <w:pPr>
        <w:pStyle w:val="Prrafodelista"/>
        <w:numPr>
          <w:ilvl w:val="2"/>
          <w:numId w:val="27"/>
        </w:numPr>
        <w:tabs>
          <w:tab w:val="clear" w:pos="1277"/>
        </w:tabs>
        <w:ind w:left="426" w:hanging="426"/>
        <w:jc w:val="both"/>
        <w:rPr>
          <w:rFonts w:ascii="Arial" w:hAnsi="Arial" w:cs="Arial"/>
          <w:b/>
          <w:bCs/>
          <w:spacing w:val="-3"/>
          <w:sz w:val="22"/>
          <w:szCs w:val="22"/>
          <w:u w:val="single"/>
        </w:rPr>
      </w:pPr>
      <w:r w:rsidRPr="002663C8">
        <w:rPr>
          <w:rFonts w:ascii="Arial" w:hAnsi="Arial" w:cs="Arial"/>
          <w:b/>
          <w:bCs/>
          <w:spacing w:val="-3"/>
          <w:sz w:val="22"/>
          <w:szCs w:val="22"/>
          <w:u w:val="single"/>
        </w:rPr>
        <w:t>MANTENIMIENTO CORRECTIVO:</w:t>
      </w:r>
    </w:p>
    <w:p w:rsidR="00B75994" w:rsidRPr="002663C8" w:rsidRDefault="00B75994" w:rsidP="00E45364">
      <w:pPr>
        <w:jc w:val="both"/>
        <w:rPr>
          <w:rFonts w:ascii="Arial" w:hAnsi="Arial" w:cs="Arial"/>
          <w:b/>
          <w:bCs/>
          <w:sz w:val="22"/>
          <w:szCs w:val="22"/>
        </w:rPr>
      </w:pPr>
    </w:p>
    <w:p w:rsidR="00B75994" w:rsidRPr="002663C8" w:rsidRDefault="00B75994" w:rsidP="00D8123E">
      <w:pPr>
        <w:numPr>
          <w:ilvl w:val="4"/>
          <w:numId w:val="31"/>
        </w:numPr>
        <w:autoSpaceDE w:val="0"/>
        <w:autoSpaceDN w:val="0"/>
        <w:adjustRightInd w:val="0"/>
        <w:ind w:left="426" w:hanging="426"/>
        <w:jc w:val="both"/>
        <w:rPr>
          <w:rFonts w:ascii="Arial" w:hAnsi="Arial" w:cs="Arial"/>
          <w:sz w:val="22"/>
          <w:szCs w:val="22"/>
        </w:rPr>
      </w:pPr>
      <w:r w:rsidRPr="002663C8">
        <w:rPr>
          <w:rFonts w:ascii="Arial" w:hAnsi="Arial" w:cs="Arial"/>
          <w:sz w:val="22"/>
          <w:szCs w:val="22"/>
        </w:rPr>
        <w:t xml:space="preserve">Se deberán hacer las visitas que sean necesarias para realizar reparaciones, según solicitud del Benemérito Cuerpo de Bomberos o por recomendación del posible Adjudicatario, previa aprobación de la Unidad de Servicios Generales de Bomberos, por escrito mediante un correo, esto luego de recibir el respectivo visto bueno de la jefatura. </w:t>
      </w:r>
    </w:p>
    <w:p w:rsidR="00B75994" w:rsidRPr="002663C8" w:rsidRDefault="00B75994" w:rsidP="00E45364">
      <w:pPr>
        <w:jc w:val="both"/>
        <w:rPr>
          <w:rFonts w:ascii="Arial" w:hAnsi="Arial" w:cs="Arial"/>
          <w:sz w:val="22"/>
          <w:szCs w:val="22"/>
        </w:rPr>
      </w:pPr>
    </w:p>
    <w:p w:rsidR="00B75994" w:rsidRPr="002663C8" w:rsidRDefault="00B75994" w:rsidP="00D8123E">
      <w:pPr>
        <w:numPr>
          <w:ilvl w:val="4"/>
          <w:numId w:val="31"/>
        </w:numPr>
        <w:autoSpaceDE w:val="0"/>
        <w:autoSpaceDN w:val="0"/>
        <w:adjustRightInd w:val="0"/>
        <w:ind w:left="426" w:hanging="426"/>
        <w:jc w:val="both"/>
        <w:rPr>
          <w:rFonts w:ascii="Arial" w:hAnsi="Arial" w:cs="Arial"/>
          <w:sz w:val="22"/>
          <w:szCs w:val="22"/>
        </w:rPr>
      </w:pPr>
      <w:r w:rsidRPr="002663C8">
        <w:rPr>
          <w:rFonts w:ascii="Arial" w:hAnsi="Arial" w:cs="Arial"/>
          <w:sz w:val="22"/>
          <w:szCs w:val="22"/>
        </w:rPr>
        <w:t xml:space="preserve">En caso que la reparación sea de tipo menor (que no afecten el funcionamiento general o normal del equipo) y que se pueda realizar en una visita de mantenimiento preventivo, dicha reparación se debe realizar, previa verificación y autorización del administrador del contrato o la persona designada por la Institución.  El costo de los repuestos se reconocerán conforme se indica más adelante y la mano de obra se considera incluida en el costo del mantenimiento preventivo. Sin embargo, se reconocerá </w:t>
      </w:r>
      <w:r w:rsidR="00777152">
        <w:rPr>
          <w:rFonts w:ascii="Arial" w:hAnsi="Arial" w:cs="Arial"/>
          <w:sz w:val="22"/>
          <w:szCs w:val="22"/>
        </w:rPr>
        <w:t xml:space="preserve">-como parte de la cotización- el </w:t>
      </w:r>
      <w:r w:rsidRPr="002663C8">
        <w:rPr>
          <w:rFonts w:ascii="Arial" w:hAnsi="Arial" w:cs="Arial"/>
          <w:sz w:val="22"/>
          <w:szCs w:val="22"/>
        </w:rPr>
        <w:t>tiempo de técnico y ayudante en caso  que sea autorizado por el administrador del contrato, siempre que se trate de una reparación que sea factible realizarla en sitio y cuyo costo económico sea ventajoso, para la administración, realizarla en sitio en vez que la situación se atienda conforme lo indicado en el punto siguiente.</w:t>
      </w:r>
    </w:p>
    <w:p w:rsidR="00B75994" w:rsidRPr="002663C8" w:rsidRDefault="00B75994" w:rsidP="00E45364">
      <w:pPr>
        <w:jc w:val="both"/>
        <w:rPr>
          <w:rFonts w:ascii="Arial" w:hAnsi="Arial" w:cs="Arial"/>
          <w:sz w:val="22"/>
          <w:szCs w:val="22"/>
        </w:rPr>
      </w:pPr>
    </w:p>
    <w:p w:rsidR="00B75994" w:rsidRPr="002663C8" w:rsidRDefault="00B75994" w:rsidP="00D8123E">
      <w:pPr>
        <w:numPr>
          <w:ilvl w:val="4"/>
          <w:numId w:val="31"/>
        </w:numPr>
        <w:autoSpaceDE w:val="0"/>
        <w:autoSpaceDN w:val="0"/>
        <w:adjustRightInd w:val="0"/>
        <w:ind w:left="426" w:hanging="426"/>
        <w:jc w:val="both"/>
        <w:rPr>
          <w:rFonts w:ascii="Arial" w:hAnsi="Arial" w:cs="Arial"/>
          <w:sz w:val="22"/>
          <w:szCs w:val="22"/>
        </w:rPr>
      </w:pPr>
      <w:r w:rsidRPr="002663C8">
        <w:rPr>
          <w:rFonts w:ascii="Arial" w:hAnsi="Arial" w:cs="Arial"/>
          <w:sz w:val="22"/>
          <w:szCs w:val="22"/>
        </w:rPr>
        <w:t xml:space="preserve">Si la reparación es del tipo mayor (en donde se vea afectado el funcionamiento normal del equipo o altere o perturbe las funciones de los usuarios), el Benemérito Cuerpo de Bomberos realizará la solicitud de revisión previa para que un técnico de la empresa adjudicataria valore el equipo, luego la empresa adjudicataria presentará al </w:t>
      </w:r>
      <w:r w:rsidRPr="002663C8">
        <w:rPr>
          <w:rFonts w:ascii="Arial" w:hAnsi="Arial" w:cs="Arial"/>
          <w:sz w:val="22"/>
          <w:szCs w:val="22"/>
        </w:rPr>
        <w:lastRenderedPageBreak/>
        <w:t>Departamento de Servicios Generales la cotización para su revisión y aprobación o su rechazo.</w:t>
      </w:r>
    </w:p>
    <w:p w:rsidR="00B75994" w:rsidRDefault="00B75994" w:rsidP="00E45364">
      <w:pPr>
        <w:jc w:val="both"/>
        <w:rPr>
          <w:rFonts w:ascii="Arial" w:hAnsi="Arial" w:cs="Arial"/>
          <w:b/>
          <w:sz w:val="22"/>
          <w:szCs w:val="22"/>
        </w:rPr>
      </w:pPr>
    </w:p>
    <w:p w:rsidR="00B75994" w:rsidRPr="002663C8" w:rsidRDefault="00B75994" w:rsidP="00D8123E">
      <w:pPr>
        <w:numPr>
          <w:ilvl w:val="4"/>
          <w:numId w:val="31"/>
        </w:numPr>
        <w:autoSpaceDE w:val="0"/>
        <w:autoSpaceDN w:val="0"/>
        <w:adjustRightInd w:val="0"/>
        <w:ind w:left="426" w:hanging="426"/>
        <w:jc w:val="both"/>
        <w:rPr>
          <w:rFonts w:ascii="Arial" w:hAnsi="Arial" w:cs="Arial"/>
          <w:sz w:val="22"/>
          <w:szCs w:val="22"/>
        </w:rPr>
      </w:pPr>
      <w:r w:rsidRPr="002663C8">
        <w:rPr>
          <w:rFonts w:ascii="Arial" w:hAnsi="Arial" w:cs="Arial"/>
          <w:sz w:val="22"/>
          <w:szCs w:val="22"/>
        </w:rPr>
        <w:t>Antes de realizar cualquier servicio de mantenimiento correctivo, se deberá presentar al Cuerpo de Bomberos un</w:t>
      </w:r>
      <w:r>
        <w:rPr>
          <w:rFonts w:ascii="Arial" w:hAnsi="Arial" w:cs="Arial"/>
          <w:sz w:val="22"/>
          <w:szCs w:val="22"/>
        </w:rPr>
        <w:t xml:space="preserve">a cotización firmada por el personal autorizado de la empresa, que incluya al menos lo siguiente: </w:t>
      </w:r>
    </w:p>
    <w:p w:rsidR="00B75994" w:rsidRPr="002663C8" w:rsidRDefault="00B75994" w:rsidP="00E45364">
      <w:pPr>
        <w:jc w:val="both"/>
        <w:rPr>
          <w:rFonts w:ascii="Arial" w:hAnsi="Arial" w:cs="Arial"/>
          <w:sz w:val="22"/>
          <w:szCs w:val="22"/>
        </w:rPr>
      </w:pP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Fecha.</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Marca, modelo y serie del equipo.</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Ubicación del equipo (Edificación y aposento).</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Descripción detallada del servicio a realizar</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Cantidad de horas técnico y ayudante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Desglose de repuestos (que incluya los costos administrativos)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Desglose de materiales (que incluya los costos administrativos)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Viáticos</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Transporte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Hospedaje</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Plazo de entrega</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Vigencia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Subtotal.</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 xml:space="preserve">Impuesto de ventas. </w:t>
      </w:r>
    </w:p>
    <w:p w:rsidR="00B75994" w:rsidRPr="00C65650" w:rsidRDefault="00B75994" w:rsidP="00D8123E">
      <w:pPr>
        <w:numPr>
          <w:ilvl w:val="0"/>
          <w:numId w:val="30"/>
        </w:numPr>
        <w:tabs>
          <w:tab w:val="left" w:pos="-720"/>
        </w:tabs>
        <w:suppressAutoHyphens/>
        <w:ind w:left="426" w:hanging="426"/>
        <w:jc w:val="both"/>
        <w:rPr>
          <w:rFonts w:ascii="Arial" w:hAnsi="Arial" w:cs="Arial"/>
          <w:sz w:val="22"/>
          <w:szCs w:val="22"/>
          <w:lang w:val="es-CR"/>
        </w:rPr>
      </w:pPr>
      <w:r w:rsidRPr="00C65650">
        <w:rPr>
          <w:rFonts w:ascii="Arial" w:hAnsi="Arial" w:cs="Arial"/>
          <w:sz w:val="22"/>
          <w:szCs w:val="22"/>
          <w:lang w:val="es-CR"/>
        </w:rPr>
        <w:t>Total</w:t>
      </w:r>
    </w:p>
    <w:p w:rsidR="00B75994" w:rsidRPr="002663C8" w:rsidRDefault="00B75994" w:rsidP="00E45364">
      <w:pPr>
        <w:jc w:val="both"/>
        <w:rPr>
          <w:rFonts w:ascii="Arial" w:hAnsi="Arial" w:cs="Arial"/>
          <w:sz w:val="22"/>
          <w:szCs w:val="22"/>
        </w:rPr>
      </w:pPr>
    </w:p>
    <w:p w:rsidR="00B75994" w:rsidRPr="002663C8" w:rsidRDefault="00B75994" w:rsidP="00E45364">
      <w:pPr>
        <w:jc w:val="both"/>
        <w:rPr>
          <w:rFonts w:ascii="Arial" w:hAnsi="Arial" w:cs="Arial"/>
          <w:sz w:val="22"/>
          <w:szCs w:val="22"/>
        </w:rPr>
      </w:pPr>
      <w:r w:rsidRPr="002663C8">
        <w:rPr>
          <w:rFonts w:ascii="Arial" w:hAnsi="Arial" w:cs="Arial"/>
          <w:sz w:val="22"/>
          <w:szCs w:val="22"/>
        </w:rPr>
        <w:t xml:space="preserve">La cotización deberá realizarse según los términos indicados, por separado para cada equipo, </w:t>
      </w:r>
      <w:proofErr w:type="spellStart"/>
      <w:r w:rsidRPr="002663C8">
        <w:rPr>
          <w:rFonts w:ascii="Arial" w:hAnsi="Arial" w:cs="Arial"/>
          <w:sz w:val="22"/>
          <w:szCs w:val="22"/>
        </w:rPr>
        <w:t>aún</w:t>
      </w:r>
      <w:proofErr w:type="spellEnd"/>
      <w:r w:rsidRPr="002663C8">
        <w:rPr>
          <w:rFonts w:ascii="Arial" w:hAnsi="Arial" w:cs="Arial"/>
          <w:sz w:val="22"/>
          <w:szCs w:val="22"/>
        </w:rPr>
        <w:t xml:space="preserve"> cuando se trate de dos o más sistemas de aire acondicionado. </w:t>
      </w:r>
    </w:p>
    <w:p w:rsidR="00B75994" w:rsidRPr="002663C8" w:rsidRDefault="00B75994" w:rsidP="00E45364">
      <w:pPr>
        <w:jc w:val="both"/>
        <w:rPr>
          <w:rFonts w:ascii="Arial" w:hAnsi="Arial" w:cs="Arial"/>
          <w:b/>
          <w:sz w:val="22"/>
          <w:szCs w:val="22"/>
        </w:rPr>
      </w:pPr>
    </w:p>
    <w:p w:rsidR="00B75994" w:rsidRPr="002663C8" w:rsidRDefault="00B75994" w:rsidP="00D8123E">
      <w:pPr>
        <w:numPr>
          <w:ilvl w:val="4"/>
          <w:numId w:val="31"/>
        </w:numPr>
        <w:autoSpaceDE w:val="0"/>
        <w:autoSpaceDN w:val="0"/>
        <w:adjustRightInd w:val="0"/>
        <w:ind w:left="426" w:hanging="426"/>
        <w:jc w:val="both"/>
        <w:rPr>
          <w:rFonts w:ascii="Arial" w:hAnsi="Arial" w:cs="Arial"/>
          <w:sz w:val="22"/>
          <w:szCs w:val="22"/>
        </w:rPr>
      </w:pPr>
      <w:r w:rsidRPr="002663C8">
        <w:rPr>
          <w:rFonts w:ascii="Arial" w:hAnsi="Arial" w:cs="Arial"/>
          <w:sz w:val="22"/>
          <w:szCs w:val="22"/>
        </w:rPr>
        <w:t xml:space="preserve">En caso que la cotización presentada para una reparación sea rechazada, el </w:t>
      </w:r>
      <w:r>
        <w:rPr>
          <w:rFonts w:ascii="Arial" w:hAnsi="Arial" w:cs="Arial"/>
          <w:sz w:val="22"/>
          <w:szCs w:val="22"/>
        </w:rPr>
        <w:t xml:space="preserve">Oferente que resulte </w:t>
      </w:r>
      <w:r w:rsidRPr="002663C8">
        <w:rPr>
          <w:rFonts w:ascii="Arial" w:hAnsi="Arial" w:cs="Arial"/>
          <w:sz w:val="22"/>
          <w:szCs w:val="22"/>
        </w:rPr>
        <w:t xml:space="preserve">Adjudicatario podrá presentar el cobro por las horas que el técnico utilizó en la revisión. </w:t>
      </w:r>
      <w:r w:rsidRPr="00554962">
        <w:rPr>
          <w:rFonts w:ascii="Arial" w:hAnsi="Arial" w:cs="Arial"/>
          <w:sz w:val="22"/>
          <w:szCs w:val="22"/>
        </w:rPr>
        <w:t>E</w:t>
      </w:r>
      <w:r w:rsidRPr="00554962">
        <w:rPr>
          <w:rFonts w:ascii="Arial" w:eastAsia="Batang" w:hAnsi="Arial" w:cs="Arial"/>
          <w:color w:val="000000"/>
          <w:sz w:val="22"/>
          <w:szCs w:val="22"/>
          <w:lang w:eastAsia="ko-KR"/>
        </w:rPr>
        <w:t>n caso de ser rechazada la cotización, esta unidad buscará la cotización que crea conveniente y para hacerle la sugerencia al Adjudicatario.</w:t>
      </w:r>
    </w:p>
    <w:p w:rsidR="00B75994" w:rsidRPr="002663C8" w:rsidRDefault="00B75994" w:rsidP="00E45364">
      <w:pPr>
        <w:jc w:val="both"/>
        <w:rPr>
          <w:rFonts w:ascii="Arial" w:hAnsi="Arial" w:cs="Arial"/>
          <w:sz w:val="22"/>
          <w:szCs w:val="22"/>
        </w:rPr>
      </w:pPr>
    </w:p>
    <w:p w:rsidR="00B75994" w:rsidRPr="002663C8" w:rsidRDefault="00B75994" w:rsidP="00E45364">
      <w:pPr>
        <w:tabs>
          <w:tab w:val="left" w:pos="-720"/>
        </w:tabs>
        <w:suppressAutoHyphens/>
        <w:jc w:val="both"/>
        <w:rPr>
          <w:rFonts w:ascii="Arial" w:hAnsi="Arial" w:cs="Arial"/>
          <w:sz w:val="22"/>
          <w:szCs w:val="22"/>
        </w:rPr>
      </w:pPr>
    </w:p>
    <w:p w:rsidR="00B75994" w:rsidRPr="002663C8" w:rsidRDefault="00B75994" w:rsidP="00E45364">
      <w:pPr>
        <w:numPr>
          <w:ilvl w:val="0"/>
          <w:numId w:val="2"/>
        </w:numPr>
        <w:tabs>
          <w:tab w:val="clear" w:pos="720"/>
          <w:tab w:val="left" w:pos="-720"/>
        </w:tabs>
        <w:suppressAutoHyphens/>
        <w:ind w:left="0" w:firstLine="0"/>
        <w:jc w:val="both"/>
        <w:rPr>
          <w:rFonts w:ascii="Arial" w:hAnsi="Arial" w:cs="Arial"/>
          <w:b/>
          <w:bCs/>
          <w:sz w:val="22"/>
          <w:szCs w:val="22"/>
          <w:lang w:eastAsia="es-CR"/>
        </w:rPr>
      </w:pPr>
      <w:r w:rsidRPr="002663C8">
        <w:rPr>
          <w:rFonts w:ascii="Arial" w:hAnsi="Arial" w:cs="Arial"/>
          <w:b/>
          <w:bCs/>
          <w:sz w:val="22"/>
          <w:szCs w:val="22"/>
          <w:lang w:eastAsia="es-CR"/>
        </w:rPr>
        <w:t xml:space="preserve">CUADRO DE CALIFICACION DE OFERTAS: </w:t>
      </w:r>
    </w:p>
    <w:p w:rsidR="00B75994" w:rsidRPr="002663C8" w:rsidRDefault="00B75994" w:rsidP="00E45364">
      <w:pPr>
        <w:pStyle w:val="Prrafodelista"/>
        <w:ind w:left="0"/>
        <w:jc w:val="both"/>
        <w:rPr>
          <w:rFonts w:ascii="Arial" w:hAnsi="Arial" w:cs="Arial"/>
          <w:b/>
          <w:bCs/>
          <w:sz w:val="22"/>
          <w:szCs w:val="22"/>
          <w:lang w:eastAsia="es-CR"/>
        </w:rPr>
      </w:pPr>
    </w:p>
    <w:p w:rsidR="00B75994" w:rsidRPr="002663C8" w:rsidRDefault="00B75994" w:rsidP="003A22BF">
      <w:pPr>
        <w:ind w:left="426"/>
        <w:jc w:val="both"/>
        <w:rPr>
          <w:rFonts w:ascii="Arial" w:hAnsi="Arial" w:cs="Arial"/>
          <w:sz w:val="22"/>
          <w:szCs w:val="22"/>
          <w:lang w:val="es-ES_tradnl"/>
        </w:rPr>
      </w:pPr>
      <w:r w:rsidRPr="002663C8">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2663C8">
        <w:rPr>
          <w:rFonts w:ascii="Arial" w:hAnsi="Arial" w:cs="Arial"/>
          <w:sz w:val="22"/>
          <w:szCs w:val="22"/>
          <w:u w:val="single"/>
          <w:lang w:val="es-ES_tradnl"/>
        </w:rPr>
        <w:t>a las ofertas que cumplan con los requisitos formales y técnicos requeridos</w:t>
      </w:r>
      <w:r w:rsidRPr="002663C8">
        <w:rPr>
          <w:rFonts w:ascii="Arial" w:hAnsi="Arial" w:cs="Arial"/>
          <w:sz w:val="22"/>
          <w:szCs w:val="22"/>
          <w:lang w:val="es-ES_tradnl"/>
        </w:rPr>
        <w:t xml:space="preserve"> se les aplicarán los siguientes criterios de evaluación:</w:t>
      </w:r>
    </w:p>
    <w:p w:rsidR="00B75994" w:rsidRPr="002663C8" w:rsidRDefault="00B75994" w:rsidP="003A22BF">
      <w:pPr>
        <w:autoSpaceDE w:val="0"/>
        <w:autoSpaceDN w:val="0"/>
        <w:adjustRightInd w:val="0"/>
        <w:ind w:left="426" w:hanging="426"/>
        <w:jc w:val="both"/>
        <w:rPr>
          <w:rFonts w:ascii="Arial" w:hAnsi="Arial" w:cs="Arial"/>
          <w:b/>
          <w:bCs/>
          <w:sz w:val="22"/>
          <w:szCs w:val="22"/>
          <w:lang w:val="es-CR"/>
        </w:rPr>
      </w:pPr>
    </w:p>
    <w:p w:rsidR="00B75994" w:rsidRPr="002663C8" w:rsidRDefault="00B75994" w:rsidP="00D8123E">
      <w:pPr>
        <w:numPr>
          <w:ilvl w:val="0"/>
          <w:numId w:val="7"/>
        </w:numPr>
        <w:tabs>
          <w:tab w:val="clear" w:pos="502"/>
        </w:tabs>
        <w:ind w:left="426" w:hanging="426"/>
        <w:jc w:val="both"/>
        <w:rPr>
          <w:rFonts w:ascii="Arial" w:hAnsi="Arial" w:cs="Arial"/>
          <w:b/>
          <w:i/>
          <w:sz w:val="22"/>
          <w:szCs w:val="22"/>
        </w:rPr>
      </w:pPr>
      <w:r w:rsidRPr="002663C8">
        <w:rPr>
          <w:rFonts w:ascii="Arial" w:hAnsi="Arial" w:cs="Arial"/>
          <w:b/>
          <w:sz w:val="22"/>
          <w:szCs w:val="22"/>
        </w:rPr>
        <w:t>Precio</w:t>
      </w:r>
      <w:r w:rsidRPr="002663C8">
        <w:rPr>
          <w:rFonts w:ascii="Arial" w:hAnsi="Arial" w:cs="Arial"/>
          <w:sz w:val="22"/>
          <w:szCs w:val="22"/>
        </w:rPr>
        <w:t xml:space="preserve"> </w:t>
      </w:r>
      <w:r w:rsidRPr="002663C8">
        <w:rPr>
          <w:rFonts w:ascii="Arial" w:hAnsi="Arial" w:cs="Arial"/>
          <w:b/>
          <w:sz w:val="22"/>
          <w:szCs w:val="22"/>
        </w:rPr>
        <w:t>(Máximo 80 puntos):</w:t>
      </w:r>
      <w:r w:rsidRPr="002663C8">
        <w:rPr>
          <w:rFonts w:ascii="Arial" w:hAnsi="Arial" w:cs="Arial"/>
          <w:sz w:val="22"/>
          <w:szCs w:val="22"/>
        </w:rPr>
        <w:t xml:space="preserve"> El Oferente deberá indicar claramente y en forma separada el costo para el mantenimiento preventivo y correctivo, los cuales se calificarán según el siguiente detalle:</w:t>
      </w:r>
    </w:p>
    <w:p w:rsidR="00B75994" w:rsidRPr="002663C8" w:rsidRDefault="00B75994" w:rsidP="003A22BF">
      <w:pPr>
        <w:ind w:left="426" w:hanging="426"/>
        <w:jc w:val="both"/>
        <w:rPr>
          <w:rStyle w:val="Nmerodepgina"/>
          <w:rFonts w:ascii="Arial" w:hAnsi="Arial" w:cs="Arial"/>
          <w:bCs/>
          <w:sz w:val="22"/>
          <w:szCs w:val="22"/>
        </w:rPr>
      </w:pPr>
    </w:p>
    <w:p w:rsidR="00B75994" w:rsidRPr="002663C8" w:rsidRDefault="00B75994" w:rsidP="00D8123E">
      <w:pPr>
        <w:numPr>
          <w:ilvl w:val="0"/>
          <w:numId w:val="8"/>
        </w:numPr>
        <w:ind w:left="426" w:hanging="426"/>
        <w:jc w:val="both"/>
        <w:rPr>
          <w:rFonts w:ascii="Arial" w:hAnsi="Arial" w:cs="Arial"/>
          <w:sz w:val="22"/>
          <w:szCs w:val="22"/>
        </w:rPr>
      </w:pPr>
      <w:r w:rsidRPr="002663C8">
        <w:rPr>
          <w:rFonts w:ascii="Arial" w:hAnsi="Arial" w:cs="Arial"/>
          <w:b/>
          <w:sz w:val="22"/>
          <w:szCs w:val="22"/>
        </w:rPr>
        <w:t>Precio mantenimiento preventivo (Máximo 50 puntos):</w:t>
      </w:r>
      <w:r w:rsidRPr="002663C8">
        <w:rPr>
          <w:rFonts w:ascii="Arial" w:hAnsi="Arial" w:cs="Arial"/>
          <w:sz w:val="22"/>
          <w:szCs w:val="22"/>
        </w:rPr>
        <w:t xml:space="preserve"> Se asignarán 50 puntos a la oferta que cotice el menor precio global por </w:t>
      </w:r>
      <w:r>
        <w:rPr>
          <w:rFonts w:ascii="Arial" w:hAnsi="Arial" w:cs="Arial"/>
          <w:sz w:val="22"/>
          <w:szCs w:val="22"/>
        </w:rPr>
        <w:t>visita</w:t>
      </w:r>
      <w:r w:rsidRPr="002663C8">
        <w:rPr>
          <w:rFonts w:ascii="Arial" w:hAnsi="Arial" w:cs="Arial"/>
          <w:sz w:val="22"/>
          <w:szCs w:val="22"/>
        </w:rPr>
        <w:t xml:space="preserve"> para todos las estaciones y sistemas indicados del presente cartel, para las restantes ofertas se utilizará la siguiente fórmula:</w:t>
      </w:r>
    </w:p>
    <w:p w:rsidR="00B75994" w:rsidRPr="002663C8" w:rsidRDefault="00B75994" w:rsidP="003A22BF">
      <w:pPr>
        <w:ind w:left="426" w:hanging="426"/>
        <w:jc w:val="both"/>
        <w:rPr>
          <w:rStyle w:val="Nmerodepgina"/>
          <w:rFonts w:ascii="Arial" w:hAnsi="Arial" w:cs="Arial"/>
          <w:bCs/>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b/>
          <w:bCs/>
          <w:sz w:val="22"/>
          <w:szCs w:val="22"/>
        </w:rPr>
        <w:lastRenderedPageBreak/>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(P1 / P2) * 50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B75994" w:rsidRPr="002663C8" w:rsidRDefault="00B75994" w:rsidP="003A22BF">
      <w:pPr>
        <w:ind w:left="426"/>
        <w:jc w:val="both"/>
        <w:rPr>
          <w:rStyle w:val="Nmerodepgina"/>
          <w:rFonts w:ascii="Arial" w:hAnsi="Arial" w:cs="Arial"/>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B75994" w:rsidRPr="002663C8" w:rsidRDefault="00B75994" w:rsidP="003A22BF">
      <w:pPr>
        <w:pStyle w:val="BodyText21"/>
        <w:ind w:left="426"/>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50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 por obtener</w:t>
      </w:r>
    </w:p>
    <w:p w:rsidR="00B75994" w:rsidRPr="002663C8" w:rsidRDefault="00B75994" w:rsidP="003A22BF">
      <w:pPr>
        <w:tabs>
          <w:tab w:val="left" w:pos="-720"/>
        </w:tabs>
        <w:suppressAutoHyphens/>
        <w:ind w:left="426"/>
        <w:jc w:val="both"/>
        <w:rPr>
          <w:rFonts w:ascii="Arial" w:hAnsi="Arial" w:cs="Arial"/>
          <w:sz w:val="22"/>
          <w:szCs w:val="22"/>
        </w:rPr>
      </w:pPr>
    </w:p>
    <w:p w:rsidR="00B75994" w:rsidRPr="002663C8" w:rsidRDefault="00B75994" w:rsidP="003A22BF">
      <w:pPr>
        <w:autoSpaceDE w:val="0"/>
        <w:autoSpaceDN w:val="0"/>
        <w:adjustRightInd w:val="0"/>
        <w:ind w:left="426"/>
        <w:jc w:val="both"/>
        <w:rPr>
          <w:rStyle w:val="Nmerodepgina"/>
          <w:rFonts w:ascii="Arial" w:hAnsi="Arial" w:cs="Arial"/>
          <w:sz w:val="22"/>
          <w:szCs w:val="22"/>
        </w:rPr>
      </w:pPr>
      <w:r w:rsidRPr="002663C8">
        <w:rPr>
          <w:rStyle w:val="Nmerodepgina"/>
          <w:rFonts w:ascii="Arial" w:hAnsi="Arial" w:cs="Arial"/>
          <w:sz w:val="22"/>
          <w:szCs w:val="22"/>
        </w:rPr>
        <w:t>El precio a considerar será el costo fijo por visita cotizado global por el renglón</w:t>
      </w:r>
      <w:r>
        <w:rPr>
          <w:rStyle w:val="Nmerodepgina"/>
          <w:rFonts w:ascii="Arial" w:hAnsi="Arial" w:cs="Arial"/>
          <w:sz w:val="22"/>
          <w:szCs w:val="22"/>
        </w:rPr>
        <w:t>. E</w:t>
      </w:r>
      <w:r w:rsidRPr="002663C8">
        <w:rPr>
          <w:rStyle w:val="Nmerodepgina"/>
          <w:rFonts w:ascii="Arial" w:hAnsi="Arial" w:cs="Arial"/>
          <w:sz w:val="22"/>
          <w:szCs w:val="22"/>
        </w:rPr>
        <w:t>l Oferente debe desglosar el precio para el mantenimiento preventivo que se describen en el presente cartel</w:t>
      </w:r>
      <w:r>
        <w:rPr>
          <w:rStyle w:val="Nmerodepgina"/>
          <w:rFonts w:ascii="Arial" w:hAnsi="Arial" w:cs="Arial"/>
          <w:sz w:val="22"/>
          <w:szCs w:val="22"/>
        </w:rPr>
        <w:t xml:space="preserve"> según el Anexo 1. E</w:t>
      </w:r>
      <w:r w:rsidRPr="002663C8">
        <w:rPr>
          <w:rStyle w:val="Nmerodepgina"/>
          <w:rFonts w:ascii="Arial" w:hAnsi="Arial" w:cs="Arial"/>
          <w:sz w:val="22"/>
          <w:szCs w:val="22"/>
        </w:rPr>
        <w:t xml:space="preserve">l Oferente deberá indicar el costo de mantenimiento preventivo por visita </w:t>
      </w:r>
      <w:r>
        <w:rPr>
          <w:rStyle w:val="Nmerodepgina"/>
          <w:rFonts w:ascii="Arial" w:hAnsi="Arial" w:cs="Arial"/>
          <w:sz w:val="22"/>
          <w:szCs w:val="22"/>
        </w:rPr>
        <w:t>trimestral</w:t>
      </w:r>
      <w:r w:rsidRPr="002663C8">
        <w:rPr>
          <w:rStyle w:val="Nmerodepgina"/>
          <w:rFonts w:ascii="Arial" w:hAnsi="Arial" w:cs="Arial"/>
          <w:sz w:val="22"/>
          <w:szCs w:val="22"/>
        </w:rPr>
        <w:t xml:space="preserve"> para la revisión de la totalidad de equipos del renglón, el cual debe estar conformado por materiales, mano de obra, transporte, viáticos, alimentación, gastos administrativos, utilidad, impuestos y cualquier gasto necesario para ejecutar los servicios objeto de este contrato, caso contrario se desestimará la oferta. La evaluación se hará por precio total del mantenimiento </w:t>
      </w:r>
      <w:r>
        <w:rPr>
          <w:rStyle w:val="Nmerodepgina"/>
          <w:rFonts w:ascii="Arial" w:hAnsi="Arial" w:cs="Arial"/>
          <w:sz w:val="22"/>
          <w:szCs w:val="22"/>
        </w:rPr>
        <w:t>trimestral</w:t>
      </w:r>
      <w:r w:rsidRPr="002663C8">
        <w:rPr>
          <w:rStyle w:val="Nmerodepgina"/>
          <w:rFonts w:ascii="Arial" w:hAnsi="Arial" w:cs="Arial"/>
          <w:sz w:val="22"/>
          <w:szCs w:val="22"/>
        </w:rPr>
        <w:t xml:space="preserve"> </w:t>
      </w:r>
      <w:r>
        <w:rPr>
          <w:rStyle w:val="Nmerodepgina"/>
          <w:rFonts w:ascii="Arial" w:hAnsi="Arial" w:cs="Arial"/>
          <w:sz w:val="22"/>
          <w:szCs w:val="22"/>
        </w:rPr>
        <w:t>de todos los equipos. N</w:t>
      </w:r>
      <w:r w:rsidRPr="002663C8">
        <w:rPr>
          <w:rStyle w:val="Nmerodepgina"/>
          <w:rFonts w:ascii="Arial" w:hAnsi="Arial" w:cs="Arial"/>
          <w:sz w:val="22"/>
          <w:szCs w:val="22"/>
        </w:rPr>
        <w:t>o se aceptarán ofertas donde haya faltante de edificios o sistemas.</w:t>
      </w:r>
    </w:p>
    <w:p w:rsidR="00B75994" w:rsidRPr="002663C8" w:rsidRDefault="00B75994" w:rsidP="003A22BF">
      <w:pPr>
        <w:tabs>
          <w:tab w:val="left" w:pos="-720"/>
        </w:tabs>
        <w:suppressAutoHyphens/>
        <w:ind w:left="426" w:hanging="426"/>
        <w:jc w:val="both"/>
        <w:rPr>
          <w:rFonts w:ascii="Arial" w:hAnsi="Arial" w:cs="Arial"/>
          <w:sz w:val="22"/>
          <w:szCs w:val="22"/>
        </w:rPr>
      </w:pPr>
    </w:p>
    <w:p w:rsidR="00B75994" w:rsidRPr="002663C8" w:rsidRDefault="00B75994" w:rsidP="003A22BF">
      <w:pPr>
        <w:autoSpaceDE w:val="0"/>
        <w:autoSpaceDN w:val="0"/>
        <w:adjustRightInd w:val="0"/>
        <w:ind w:left="426" w:hanging="426"/>
        <w:jc w:val="both"/>
        <w:rPr>
          <w:rStyle w:val="Nmerodepgina"/>
          <w:rFonts w:ascii="Arial" w:hAnsi="Arial" w:cs="Arial"/>
          <w:sz w:val="22"/>
          <w:szCs w:val="22"/>
        </w:rPr>
      </w:pPr>
    </w:p>
    <w:p w:rsidR="00B75994" w:rsidRPr="002663C8" w:rsidRDefault="00B75994" w:rsidP="00D8123E">
      <w:pPr>
        <w:numPr>
          <w:ilvl w:val="0"/>
          <w:numId w:val="8"/>
        </w:numPr>
        <w:ind w:left="426" w:hanging="426"/>
        <w:jc w:val="both"/>
        <w:rPr>
          <w:rFonts w:ascii="Arial" w:hAnsi="Arial" w:cs="Arial"/>
          <w:sz w:val="22"/>
          <w:szCs w:val="22"/>
        </w:rPr>
      </w:pPr>
      <w:r w:rsidRPr="002663C8">
        <w:rPr>
          <w:rFonts w:ascii="Arial" w:hAnsi="Arial" w:cs="Arial"/>
          <w:b/>
          <w:sz w:val="22"/>
          <w:szCs w:val="22"/>
        </w:rPr>
        <w:t>Precio para el mantenimiento correctivo (Máximo  30 puntos):</w:t>
      </w:r>
      <w:r w:rsidRPr="002663C8">
        <w:rPr>
          <w:rFonts w:ascii="Arial" w:hAnsi="Arial" w:cs="Arial"/>
          <w:sz w:val="22"/>
          <w:szCs w:val="22"/>
        </w:rPr>
        <w:t xml:space="preserve"> </w:t>
      </w:r>
      <w:r>
        <w:rPr>
          <w:rFonts w:ascii="Arial" w:hAnsi="Arial" w:cs="Arial"/>
          <w:sz w:val="22"/>
          <w:szCs w:val="22"/>
        </w:rPr>
        <w:t xml:space="preserve">El oferente deberá indicar el costo de la hora del técnico y el costo de la hora de un ayudante. </w:t>
      </w:r>
      <w:r w:rsidRPr="002663C8">
        <w:rPr>
          <w:rFonts w:ascii="Arial" w:hAnsi="Arial" w:cs="Arial"/>
          <w:sz w:val="22"/>
          <w:szCs w:val="22"/>
        </w:rPr>
        <w:t xml:space="preserve">Se asignarán  30 puntos a la oferta que cotice el menor precio del </w:t>
      </w:r>
      <w:r w:rsidRPr="00B752C9">
        <w:rPr>
          <w:rFonts w:ascii="Arial" w:hAnsi="Arial" w:cs="Arial"/>
          <w:sz w:val="22"/>
          <w:szCs w:val="22"/>
        </w:rPr>
        <w:t>costo por hora</w:t>
      </w:r>
      <w:r w:rsidRPr="002663C8">
        <w:rPr>
          <w:rFonts w:ascii="Arial" w:hAnsi="Arial" w:cs="Arial"/>
          <w:sz w:val="22"/>
          <w:szCs w:val="22"/>
        </w:rPr>
        <w:t xml:space="preserve"> del técnico sumada a la del ayudante, la cual debe tener contemplados: gastos administrativos, cargas sociales, pólizas, mano de obra, y utilidad. Para las restantes ofertas se utilizará la siguiente fórmula:</w:t>
      </w:r>
    </w:p>
    <w:p w:rsidR="00B75994" w:rsidRPr="002663C8" w:rsidRDefault="00B75994" w:rsidP="003A22BF">
      <w:pPr>
        <w:ind w:left="426" w:hanging="426"/>
        <w:jc w:val="both"/>
        <w:rPr>
          <w:rStyle w:val="Nmerodepgina"/>
          <w:rFonts w:ascii="Arial" w:hAnsi="Arial" w:cs="Arial"/>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(P1 / P2) * 30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B75994" w:rsidRPr="002663C8" w:rsidRDefault="00B75994" w:rsidP="003A22BF">
      <w:pPr>
        <w:ind w:left="426"/>
        <w:jc w:val="both"/>
        <w:rPr>
          <w:rStyle w:val="Nmerodepgina"/>
          <w:rFonts w:ascii="Arial" w:hAnsi="Arial" w:cs="Arial"/>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B75994" w:rsidRPr="002663C8" w:rsidRDefault="00B75994" w:rsidP="003A22BF">
      <w:pPr>
        <w:pStyle w:val="BodyText21"/>
        <w:ind w:left="426"/>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30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 por obtener</w:t>
      </w:r>
    </w:p>
    <w:p w:rsidR="00B75994" w:rsidRPr="002663C8" w:rsidRDefault="00B75994" w:rsidP="003A22BF">
      <w:pPr>
        <w:pStyle w:val="Prrafodelista1"/>
        <w:autoSpaceDE w:val="0"/>
        <w:autoSpaceDN w:val="0"/>
        <w:adjustRightInd w:val="0"/>
        <w:spacing w:after="0" w:line="240" w:lineRule="auto"/>
        <w:ind w:left="426" w:hanging="426"/>
        <w:jc w:val="both"/>
        <w:rPr>
          <w:rFonts w:ascii="Arial" w:hAnsi="Arial" w:cs="Arial"/>
          <w:lang w:val="es-ES"/>
        </w:rPr>
      </w:pPr>
    </w:p>
    <w:p w:rsidR="00B75994" w:rsidRPr="002663C8" w:rsidRDefault="00B75994" w:rsidP="003A22BF">
      <w:pPr>
        <w:pStyle w:val="Prrafodelista1"/>
        <w:autoSpaceDE w:val="0"/>
        <w:autoSpaceDN w:val="0"/>
        <w:adjustRightInd w:val="0"/>
        <w:spacing w:after="0" w:line="240" w:lineRule="auto"/>
        <w:ind w:left="426" w:hanging="426"/>
        <w:jc w:val="both"/>
        <w:rPr>
          <w:rFonts w:ascii="Arial" w:hAnsi="Arial" w:cs="Arial"/>
          <w:lang w:val="es-ES"/>
        </w:rPr>
      </w:pPr>
    </w:p>
    <w:p w:rsidR="00B75994" w:rsidRPr="002663C8" w:rsidRDefault="00B75994" w:rsidP="00D8123E">
      <w:pPr>
        <w:numPr>
          <w:ilvl w:val="0"/>
          <w:numId w:val="7"/>
        </w:numPr>
        <w:tabs>
          <w:tab w:val="clear" w:pos="502"/>
        </w:tabs>
        <w:ind w:left="426" w:hanging="426"/>
        <w:jc w:val="both"/>
        <w:rPr>
          <w:rFonts w:ascii="Arial" w:hAnsi="Arial" w:cs="Arial"/>
          <w:sz w:val="22"/>
          <w:szCs w:val="22"/>
        </w:rPr>
      </w:pPr>
      <w:r w:rsidRPr="002663C8">
        <w:rPr>
          <w:rFonts w:ascii="Arial" w:hAnsi="Arial" w:cs="Arial"/>
          <w:b/>
          <w:sz w:val="22"/>
          <w:szCs w:val="22"/>
        </w:rPr>
        <w:t>Experiencia (máximo 20 puntos):</w:t>
      </w:r>
      <w:r w:rsidRPr="002663C8">
        <w:rPr>
          <w:rFonts w:ascii="Arial" w:hAnsi="Arial" w:cs="Arial"/>
          <w:sz w:val="22"/>
          <w:szCs w:val="22"/>
        </w:rPr>
        <w:t xml:space="preserve"> Se asignarán</w:t>
      </w:r>
      <w:r>
        <w:rPr>
          <w:rFonts w:ascii="Arial" w:hAnsi="Arial" w:cs="Arial"/>
          <w:sz w:val="22"/>
          <w:szCs w:val="22"/>
        </w:rPr>
        <w:t xml:space="preserve"> 20</w:t>
      </w:r>
      <w:r w:rsidRPr="002663C8">
        <w:rPr>
          <w:rFonts w:ascii="Arial" w:hAnsi="Arial" w:cs="Arial"/>
          <w:sz w:val="22"/>
          <w:szCs w:val="22"/>
        </w:rPr>
        <w:t xml:space="preserve"> puntos en la calificación </w:t>
      </w:r>
      <w:r>
        <w:rPr>
          <w:rFonts w:ascii="Arial" w:hAnsi="Arial" w:cs="Arial"/>
          <w:sz w:val="22"/>
          <w:szCs w:val="22"/>
        </w:rPr>
        <w:t xml:space="preserve">al oferente que presente más equipos EVAPORADORES en contrato, por encima de los 28 </w:t>
      </w:r>
      <w:r w:rsidRPr="002663C8">
        <w:rPr>
          <w:rFonts w:ascii="Arial" w:hAnsi="Arial" w:cs="Arial"/>
          <w:sz w:val="22"/>
          <w:szCs w:val="22"/>
        </w:rPr>
        <w:t>solicitados como requisito de admisibilidad en el</w:t>
      </w:r>
      <w:r>
        <w:rPr>
          <w:rFonts w:ascii="Arial" w:hAnsi="Arial" w:cs="Arial"/>
          <w:sz w:val="22"/>
          <w:szCs w:val="22"/>
        </w:rPr>
        <w:t xml:space="preserve"> </w:t>
      </w:r>
      <w:r w:rsidRPr="00B61CA3">
        <w:rPr>
          <w:rFonts w:ascii="Arial" w:hAnsi="Arial" w:cs="Arial"/>
          <w:sz w:val="22"/>
          <w:szCs w:val="22"/>
        </w:rPr>
        <w:t>Capítulo I, Aparte IV, Inciso D</w:t>
      </w:r>
      <w:r>
        <w:rPr>
          <w:rFonts w:ascii="Arial" w:hAnsi="Arial" w:cs="Arial"/>
          <w:sz w:val="22"/>
          <w:szCs w:val="22"/>
        </w:rPr>
        <w:t xml:space="preserve"> de este pliego de condiciones</w:t>
      </w:r>
      <w:r w:rsidRPr="00B61CA3">
        <w:rPr>
          <w:rFonts w:ascii="Arial" w:hAnsi="Arial" w:cs="Arial"/>
          <w:sz w:val="22"/>
          <w:szCs w:val="22"/>
        </w:rPr>
        <w:t>, con personas físicas o</w:t>
      </w:r>
      <w:r w:rsidRPr="002663C8">
        <w:rPr>
          <w:rFonts w:ascii="Arial" w:hAnsi="Arial" w:cs="Arial"/>
          <w:sz w:val="22"/>
          <w:szCs w:val="22"/>
        </w:rPr>
        <w:t xml:space="preserve"> jurídicas en los últimos 5 años, </w:t>
      </w:r>
      <w:r>
        <w:rPr>
          <w:rFonts w:ascii="Arial" w:hAnsi="Arial" w:cs="Arial"/>
          <w:sz w:val="22"/>
          <w:szCs w:val="22"/>
        </w:rPr>
        <w:t xml:space="preserve">hasta un máximo de 50 evaporadores, </w:t>
      </w:r>
      <w:r w:rsidRPr="002663C8">
        <w:rPr>
          <w:rFonts w:ascii="Arial" w:hAnsi="Arial" w:cs="Arial"/>
          <w:sz w:val="22"/>
          <w:szCs w:val="22"/>
        </w:rPr>
        <w:t>para las restantes ofertas se utilizará la siguiente fórmula:</w:t>
      </w:r>
    </w:p>
    <w:p w:rsidR="00B75994" w:rsidRPr="002663C8" w:rsidRDefault="00B75994" w:rsidP="003A22BF">
      <w:pPr>
        <w:ind w:left="426" w:hanging="426"/>
        <w:jc w:val="both"/>
        <w:rPr>
          <w:rStyle w:val="Nmerodepgina"/>
          <w:rFonts w:ascii="Arial" w:hAnsi="Arial" w:cs="Arial"/>
          <w:bCs/>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 xml:space="preserve">(P1 / P2) * </w:t>
      </w:r>
      <w:r>
        <w:rPr>
          <w:rStyle w:val="Nmerodepgina"/>
          <w:rFonts w:ascii="Arial" w:hAnsi="Arial" w:cs="Arial"/>
          <w:b/>
          <w:bCs/>
          <w:sz w:val="22"/>
          <w:szCs w:val="22"/>
        </w:rPr>
        <w:t>2</w:t>
      </w:r>
      <w:r w:rsidRPr="002663C8">
        <w:rPr>
          <w:rStyle w:val="Nmerodepgina"/>
          <w:rFonts w:ascii="Arial" w:hAnsi="Arial" w:cs="Arial"/>
          <w:b/>
          <w:bCs/>
          <w:sz w:val="22"/>
          <w:szCs w:val="22"/>
        </w:rPr>
        <w:t>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B75994" w:rsidRPr="002663C8" w:rsidRDefault="00B75994" w:rsidP="003A22BF">
      <w:pPr>
        <w:ind w:left="426"/>
        <w:jc w:val="both"/>
        <w:rPr>
          <w:rStyle w:val="Nmerodepgina"/>
          <w:rFonts w:ascii="Arial" w:hAnsi="Arial" w:cs="Arial"/>
          <w:sz w:val="22"/>
          <w:szCs w:val="22"/>
        </w:rPr>
      </w:pP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B75994" w:rsidRPr="002663C8" w:rsidRDefault="00B75994" w:rsidP="003A22BF">
      <w:pPr>
        <w:pStyle w:val="BodyText21"/>
        <w:ind w:left="426"/>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B75994" w:rsidRPr="002663C8" w:rsidRDefault="00B75994" w:rsidP="003A22BF">
      <w:pPr>
        <w:ind w:left="426"/>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B75994" w:rsidRDefault="00B75994" w:rsidP="003A22BF">
      <w:pPr>
        <w:ind w:left="426"/>
        <w:jc w:val="both"/>
        <w:rPr>
          <w:rFonts w:ascii="Arial" w:hAnsi="Arial" w:cs="Arial"/>
          <w:sz w:val="22"/>
          <w:szCs w:val="22"/>
        </w:rPr>
      </w:pPr>
      <w:r>
        <w:rPr>
          <w:rStyle w:val="Nmerodepgina"/>
          <w:rFonts w:ascii="Arial" w:hAnsi="Arial" w:cs="Arial"/>
          <w:sz w:val="22"/>
          <w:szCs w:val="22"/>
        </w:rPr>
        <w:t>2</w:t>
      </w:r>
      <w:r w:rsidRPr="002663C8">
        <w:rPr>
          <w:rStyle w:val="Nmerodepgina"/>
          <w:rFonts w:ascii="Arial" w:hAnsi="Arial" w:cs="Arial"/>
          <w:sz w:val="22"/>
          <w:szCs w:val="22"/>
        </w:rPr>
        <w:t>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w:t>
      </w:r>
      <w:r>
        <w:rPr>
          <w:rStyle w:val="Nmerodepgina"/>
          <w:rFonts w:ascii="Arial" w:hAnsi="Arial" w:cs="Arial"/>
          <w:sz w:val="22"/>
          <w:szCs w:val="22"/>
        </w:rPr>
        <w:t xml:space="preserve"> por obtener</w:t>
      </w:r>
    </w:p>
    <w:p w:rsidR="00B75994" w:rsidRDefault="00B75994" w:rsidP="003A22BF">
      <w:pPr>
        <w:autoSpaceDE w:val="0"/>
        <w:autoSpaceDN w:val="0"/>
        <w:adjustRightInd w:val="0"/>
        <w:ind w:left="426" w:hanging="426"/>
        <w:jc w:val="both"/>
        <w:rPr>
          <w:rFonts w:ascii="Arial" w:hAnsi="Arial" w:cs="Arial"/>
          <w:b/>
          <w:sz w:val="22"/>
          <w:szCs w:val="22"/>
        </w:rPr>
      </w:pPr>
    </w:p>
    <w:p w:rsidR="00B75994" w:rsidRPr="007A3EB5" w:rsidRDefault="00B75994" w:rsidP="003A22BF">
      <w:pPr>
        <w:autoSpaceDE w:val="0"/>
        <w:autoSpaceDN w:val="0"/>
        <w:adjustRightInd w:val="0"/>
        <w:ind w:left="426"/>
        <w:jc w:val="both"/>
        <w:rPr>
          <w:rStyle w:val="Nmerodepgina"/>
          <w:rFonts w:ascii="Arial" w:hAnsi="Arial" w:cs="Arial"/>
          <w:sz w:val="22"/>
          <w:szCs w:val="22"/>
        </w:rPr>
      </w:pPr>
      <w:r w:rsidRPr="007A3EB5">
        <w:rPr>
          <w:rFonts w:ascii="Arial" w:hAnsi="Arial" w:cs="Arial"/>
          <w:sz w:val="22"/>
          <w:szCs w:val="22"/>
        </w:rPr>
        <w:lastRenderedPageBreak/>
        <w:t xml:space="preserve">Para </w:t>
      </w:r>
      <w:r w:rsidRPr="007A3EB5">
        <w:rPr>
          <w:rFonts w:ascii="Arial" w:hAnsi="Arial" w:cs="Arial"/>
          <w:spacing w:val="-3"/>
          <w:sz w:val="22"/>
          <w:szCs w:val="22"/>
        </w:rPr>
        <w:t>comprobar</w:t>
      </w:r>
      <w:r w:rsidRPr="007A3EB5">
        <w:rPr>
          <w:rFonts w:ascii="Arial" w:hAnsi="Arial" w:cs="Arial"/>
          <w:sz w:val="22"/>
          <w:szCs w:val="22"/>
        </w:rPr>
        <w:t xml:space="preserve"> el cumplimiento de este requerimiento, se deberá aportar la información detal</w:t>
      </w:r>
      <w:r>
        <w:rPr>
          <w:rFonts w:ascii="Arial" w:hAnsi="Arial" w:cs="Arial"/>
          <w:sz w:val="22"/>
          <w:szCs w:val="22"/>
        </w:rPr>
        <w:t>lada en la tabla del Anexo 3</w:t>
      </w:r>
      <w:r w:rsidRPr="007A3EB5">
        <w:rPr>
          <w:rFonts w:ascii="Arial" w:hAnsi="Arial" w:cs="Arial"/>
          <w:sz w:val="22"/>
          <w:szCs w:val="22"/>
        </w:rPr>
        <w:t xml:space="preserve"> bajo declaración jurada.  </w:t>
      </w:r>
    </w:p>
    <w:p w:rsidR="00B75994" w:rsidRDefault="00B75994" w:rsidP="00E45364">
      <w:pPr>
        <w:autoSpaceDE w:val="0"/>
        <w:autoSpaceDN w:val="0"/>
        <w:adjustRightInd w:val="0"/>
        <w:jc w:val="both"/>
        <w:rPr>
          <w:rFonts w:ascii="Arial" w:hAnsi="Arial" w:cs="Arial"/>
          <w:b/>
          <w:sz w:val="22"/>
          <w:szCs w:val="22"/>
        </w:rPr>
      </w:pPr>
    </w:p>
    <w:p w:rsidR="00B75994" w:rsidRPr="002663C8" w:rsidRDefault="00B75994" w:rsidP="00E45364">
      <w:pPr>
        <w:jc w:val="both"/>
        <w:rPr>
          <w:rFonts w:ascii="Arial" w:hAnsi="Arial" w:cs="Arial"/>
          <w:sz w:val="22"/>
          <w:szCs w:val="22"/>
        </w:rPr>
      </w:pPr>
    </w:p>
    <w:p w:rsidR="00B75994" w:rsidRPr="002663C8" w:rsidRDefault="00B75994" w:rsidP="00E45364">
      <w:pPr>
        <w:numPr>
          <w:ilvl w:val="0"/>
          <w:numId w:val="2"/>
        </w:numPr>
        <w:tabs>
          <w:tab w:val="clear" w:pos="720"/>
          <w:tab w:val="left" w:pos="-720"/>
        </w:tabs>
        <w:suppressAutoHyphens/>
        <w:ind w:left="0" w:firstLine="0"/>
        <w:jc w:val="both"/>
        <w:rPr>
          <w:rFonts w:ascii="Arial" w:hAnsi="Arial" w:cs="Arial"/>
          <w:b/>
          <w:spacing w:val="-3"/>
          <w:sz w:val="22"/>
          <w:szCs w:val="22"/>
        </w:rPr>
      </w:pPr>
      <w:r w:rsidRPr="002663C8">
        <w:rPr>
          <w:rFonts w:ascii="Arial" w:hAnsi="Arial" w:cs="Arial"/>
          <w:b/>
          <w:spacing w:val="-3"/>
          <w:sz w:val="22"/>
          <w:szCs w:val="22"/>
        </w:rPr>
        <w:t>CONDICIONES GENERALES TECNICAS PARA EL OFERENTE:</w:t>
      </w:r>
    </w:p>
    <w:p w:rsidR="00B75994" w:rsidRPr="002663C8" w:rsidRDefault="00B75994" w:rsidP="00E45364">
      <w:pPr>
        <w:jc w:val="both"/>
        <w:rPr>
          <w:rFonts w:ascii="Arial" w:hAnsi="Arial" w:cs="Arial"/>
          <w:b/>
          <w:spacing w:val="-3"/>
          <w:sz w:val="22"/>
          <w:szCs w:val="22"/>
        </w:rPr>
      </w:pPr>
    </w:p>
    <w:p w:rsidR="00B75994" w:rsidRPr="002663C8" w:rsidRDefault="00B75994" w:rsidP="00D8123E">
      <w:pPr>
        <w:numPr>
          <w:ilvl w:val="1"/>
          <w:numId w:val="5"/>
        </w:numPr>
        <w:tabs>
          <w:tab w:val="clear" w:pos="1776"/>
        </w:tabs>
        <w:ind w:left="426" w:hanging="426"/>
        <w:jc w:val="both"/>
        <w:rPr>
          <w:rFonts w:ascii="Arial" w:hAnsi="Arial" w:cs="Arial"/>
          <w:sz w:val="22"/>
          <w:szCs w:val="22"/>
        </w:rPr>
      </w:pPr>
      <w:r w:rsidRPr="002663C8">
        <w:rPr>
          <w:rFonts w:ascii="Arial" w:hAnsi="Arial" w:cs="Arial"/>
          <w:sz w:val="22"/>
          <w:szCs w:val="22"/>
        </w:rPr>
        <w:t xml:space="preserve">El Oferente que resulte Adjudicatario, deberá ejecutar al menos las labores indicadas en el presente cartel, así como cualquier otro requerimiento que bajo el concepto de mantenimiento preventivo corresponda  realizar aun cuando no aparezca indicada en el listado aportado en este cartel. </w:t>
      </w:r>
    </w:p>
    <w:p w:rsidR="00B75994" w:rsidRPr="002663C8" w:rsidRDefault="00B75994" w:rsidP="003A22BF">
      <w:pPr>
        <w:ind w:left="426" w:hanging="426"/>
        <w:jc w:val="both"/>
        <w:rPr>
          <w:rFonts w:ascii="Arial" w:hAnsi="Arial" w:cs="Arial"/>
          <w:sz w:val="22"/>
          <w:szCs w:val="22"/>
        </w:rPr>
      </w:pPr>
    </w:p>
    <w:p w:rsidR="00B75994" w:rsidRDefault="00B75994" w:rsidP="00D8123E">
      <w:pPr>
        <w:numPr>
          <w:ilvl w:val="1"/>
          <w:numId w:val="5"/>
        </w:numPr>
        <w:tabs>
          <w:tab w:val="clear" w:pos="1776"/>
        </w:tabs>
        <w:ind w:left="426" w:hanging="426"/>
        <w:jc w:val="both"/>
        <w:rPr>
          <w:rFonts w:ascii="Arial" w:hAnsi="Arial" w:cs="Arial"/>
          <w:sz w:val="22"/>
          <w:szCs w:val="22"/>
        </w:rPr>
      </w:pPr>
      <w:r w:rsidRPr="006F152C">
        <w:rPr>
          <w:rFonts w:ascii="Arial" w:hAnsi="Arial" w:cs="Arial"/>
          <w:b/>
          <w:sz w:val="22"/>
          <w:szCs w:val="22"/>
        </w:rPr>
        <w:t>Horario de prestación del servicio:</w:t>
      </w:r>
      <w:r w:rsidRPr="002663C8">
        <w:rPr>
          <w:rFonts w:ascii="Arial" w:hAnsi="Arial" w:cs="Arial"/>
          <w:sz w:val="22"/>
          <w:szCs w:val="22"/>
        </w:rPr>
        <w:t xml:space="preserve"> </w:t>
      </w:r>
      <w:r>
        <w:rPr>
          <w:rFonts w:ascii="Arial" w:hAnsi="Arial" w:cs="Arial"/>
          <w:sz w:val="22"/>
          <w:szCs w:val="22"/>
        </w:rPr>
        <w:t>Para las visitas de mantenimiento preventivo de equipos instalados en estaciones de bomberos, el horario será de lunes a domingo desde las 08:00 hasta las 18:00 horas. Para los edificios Administrativos a saber: Edificio Administrativo de Bomberos, Academia Nacional de Bomberos y Centro de Operaciones de Bomberos (F5) el servicio de mantenimiento preventivo deberá realizarse sábados y domingos desde las 08:00 a las 18:00 horas, previa coordinación con el inspector del contrato.</w:t>
      </w:r>
    </w:p>
    <w:p w:rsidR="00B75994" w:rsidRDefault="00B75994" w:rsidP="003A22BF">
      <w:pPr>
        <w:pStyle w:val="Prrafodelista"/>
        <w:ind w:left="426" w:hanging="426"/>
        <w:rPr>
          <w:rFonts w:ascii="Arial" w:hAnsi="Arial" w:cs="Arial"/>
          <w:sz w:val="22"/>
          <w:szCs w:val="22"/>
        </w:rPr>
      </w:pPr>
    </w:p>
    <w:p w:rsidR="00B75994" w:rsidRPr="006D37A6" w:rsidRDefault="00B75994" w:rsidP="00D8123E">
      <w:pPr>
        <w:numPr>
          <w:ilvl w:val="1"/>
          <w:numId w:val="5"/>
        </w:numPr>
        <w:tabs>
          <w:tab w:val="clear" w:pos="1776"/>
        </w:tabs>
        <w:ind w:left="426" w:hanging="426"/>
        <w:jc w:val="both"/>
        <w:rPr>
          <w:rFonts w:ascii="Arial" w:hAnsi="Arial" w:cs="Arial"/>
          <w:sz w:val="22"/>
          <w:szCs w:val="22"/>
        </w:rPr>
      </w:pPr>
      <w:r w:rsidRPr="006D37A6">
        <w:rPr>
          <w:rStyle w:val="Nmerodepgina"/>
          <w:rFonts w:ascii="Arial" w:hAnsi="Arial" w:cs="Arial"/>
          <w:spacing w:val="-3"/>
          <w:sz w:val="22"/>
          <w:szCs w:val="22"/>
        </w:rPr>
        <w:t>El</w:t>
      </w:r>
      <w:r w:rsidRPr="006D37A6">
        <w:rPr>
          <w:rFonts w:ascii="Arial" w:hAnsi="Arial" w:cs="Arial"/>
          <w:spacing w:val="-3"/>
          <w:sz w:val="22"/>
          <w:szCs w:val="22"/>
        </w:rPr>
        <w:t xml:space="preserve"> Benemérito Cuerpo de Bomberos se reserva el derecho de designar funcionarios que se presentarán a las instalaciones del Oferente sin previo aviso, para verificar la información aportada en su plica. </w:t>
      </w:r>
    </w:p>
    <w:p w:rsidR="00B75994" w:rsidRPr="002663C8" w:rsidRDefault="00B75994" w:rsidP="003A22BF">
      <w:pPr>
        <w:pStyle w:val="Prrafodelista"/>
        <w:ind w:left="426" w:hanging="426"/>
        <w:rPr>
          <w:rFonts w:ascii="Arial" w:hAnsi="Arial" w:cs="Arial"/>
          <w:sz w:val="22"/>
          <w:szCs w:val="22"/>
        </w:rPr>
      </w:pPr>
    </w:p>
    <w:p w:rsidR="00B75994" w:rsidRPr="002663C8" w:rsidRDefault="00B75994" w:rsidP="00D8123E">
      <w:pPr>
        <w:numPr>
          <w:ilvl w:val="1"/>
          <w:numId w:val="5"/>
        </w:numPr>
        <w:tabs>
          <w:tab w:val="clear" w:pos="1776"/>
        </w:tabs>
        <w:ind w:left="426" w:hanging="426"/>
        <w:jc w:val="both"/>
        <w:rPr>
          <w:rFonts w:ascii="Arial" w:hAnsi="Arial" w:cs="Arial"/>
          <w:sz w:val="22"/>
          <w:szCs w:val="22"/>
        </w:rPr>
      </w:pPr>
      <w:r w:rsidRPr="006D37A6">
        <w:rPr>
          <w:rFonts w:ascii="Arial" w:hAnsi="Arial" w:cs="Arial"/>
          <w:b/>
          <w:sz w:val="22"/>
          <w:szCs w:val="22"/>
        </w:rPr>
        <w:t>Visita al sitio:</w:t>
      </w:r>
      <w:r w:rsidRPr="002663C8">
        <w:rPr>
          <w:rFonts w:ascii="Arial" w:hAnsi="Arial" w:cs="Arial"/>
          <w:sz w:val="22"/>
          <w:szCs w:val="22"/>
        </w:rPr>
        <w:t xml:space="preserve"> El Oferente p</w:t>
      </w:r>
      <w:r>
        <w:rPr>
          <w:rFonts w:ascii="Arial" w:hAnsi="Arial" w:cs="Arial"/>
          <w:sz w:val="22"/>
          <w:szCs w:val="22"/>
        </w:rPr>
        <w:t>odrá</w:t>
      </w:r>
      <w:r w:rsidRPr="002663C8">
        <w:rPr>
          <w:rFonts w:ascii="Arial" w:hAnsi="Arial" w:cs="Arial"/>
          <w:sz w:val="22"/>
          <w:szCs w:val="22"/>
        </w:rPr>
        <w:t xml:space="preserve"> realizar las visitas a las estaciones que considere necesarias para realizar la revisión de los equipos, con previa coordinación, de al menos 2 días de anticipación, con la Unidad de Servicios Generales del Cuerpo de Bomberos</w:t>
      </w:r>
    </w:p>
    <w:p w:rsidR="00B75994" w:rsidRPr="002663C8" w:rsidRDefault="00B75994" w:rsidP="003A22BF">
      <w:pPr>
        <w:ind w:left="426" w:hanging="426"/>
        <w:jc w:val="both"/>
        <w:rPr>
          <w:rFonts w:ascii="Arial" w:hAnsi="Arial" w:cs="Arial"/>
          <w:sz w:val="22"/>
          <w:szCs w:val="22"/>
        </w:rPr>
      </w:pPr>
    </w:p>
    <w:p w:rsidR="00B75994" w:rsidRDefault="00B75994" w:rsidP="003A22BF">
      <w:pPr>
        <w:ind w:left="426" w:hanging="1"/>
        <w:jc w:val="both"/>
        <w:rPr>
          <w:rFonts w:ascii="Arial" w:hAnsi="Arial" w:cs="Arial"/>
          <w:sz w:val="22"/>
          <w:szCs w:val="22"/>
        </w:rPr>
      </w:pPr>
      <w:r w:rsidRPr="002663C8">
        <w:rPr>
          <w:rFonts w:ascii="Arial" w:hAnsi="Arial" w:cs="Arial"/>
          <w:sz w:val="22"/>
          <w:szCs w:val="22"/>
        </w:rPr>
        <w:t xml:space="preserve">Esta visita no es para la presentación </w:t>
      </w:r>
      <w:r>
        <w:rPr>
          <w:rFonts w:ascii="Arial" w:hAnsi="Arial" w:cs="Arial"/>
          <w:sz w:val="22"/>
          <w:szCs w:val="22"/>
        </w:rPr>
        <w:t>ni</w:t>
      </w:r>
      <w:r w:rsidRPr="002663C8">
        <w:rPr>
          <w:rFonts w:ascii="Arial" w:hAnsi="Arial" w:cs="Arial"/>
          <w:sz w:val="22"/>
          <w:szCs w:val="22"/>
        </w:rPr>
        <w:t xml:space="preserve"> atención de aclaraciones, sino solo para que obtengan conocimiento del sitio donde se ubican los equipos y sus condiciones.</w:t>
      </w:r>
    </w:p>
    <w:p w:rsidR="00B75994" w:rsidRDefault="00B75994" w:rsidP="003A22BF">
      <w:pPr>
        <w:ind w:left="426" w:hanging="426"/>
        <w:jc w:val="both"/>
        <w:rPr>
          <w:rFonts w:ascii="Arial" w:hAnsi="Arial" w:cs="Arial"/>
          <w:sz w:val="22"/>
          <w:szCs w:val="22"/>
        </w:rPr>
      </w:pPr>
    </w:p>
    <w:p w:rsidR="00B75994" w:rsidRPr="00B52665" w:rsidRDefault="00B75994" w:rsidP="00D8123E">
      <w:pPr>
        <w:numPr>
          <w:ilvl w:val="1"/>
          <w:numId w:val="5"/>
        </w:numPr>
        <w:tabs>
          <w:tab w:val="clear" w:pos="1776"/>
        </w:tabs>
        <w:ind w:left="426" w:hanging="426"/>
        <w:jc w:val="both"/>
        <w:rPr>
          <w:rFonts w:ascii="Arial" w:hAnsi="Arial" w:cs="Arial"/>
          <w:b/>
          <w:sz w:val="22"/>
          <w:szCs w:val="22"/>
        </w:rPr>
      </w:pPr>
      <w:r w:rsidRPr="002663C8">
        <w:rPr>
          <w:rFonts w:ascii="Arial" w:hAnsi="Arial" w:cs="Arial"/>
          <w:b/>
          <w:sz w:val="22"/>
          <w:szCs w:val="22"/>
        </w:rPr>
        <w:t>Materiales consumibles y no consumibles:</w:t>
      </w:r>
      <w:r w:rsidRPr="009C144C">
        <w:rPr>
          <w:rFonts w:ascii="Arial" w:hAnsi="Arial" w:cs="Arial"/>
          <w:b/>
          <w:sz w:val="22"/>
          <w:szCs w:val="22"/>
        </w:rPr>
        <w:t xml:space="preserve"> </w:t>
      </w:r>
      <w:r w:rsidRPr="00B52665">
        <w:rPr>
          <w:rFonts w:ascii="Arial" w:hAnsi="Arial" w:cs="Arial"/>
          <w:sz w:val="22"/>
          <w:szCs w:val="22"/>
        </w:rPr>
        <w:t>Para el mantenimiento preventivo, el Oferente deberá incluir en el monto cotizado todos los materiales de tipo consumible. El costo de los materiales no consumibles se reconocerán previa aprobación del supervisor del contrato.</w:t>
      </w:r>
    </w:p>
    <w:p w:rsidR="00B75994" w:rsidRPr="002663C8" w:rsidRDefault="00B75994" w:rsidP="00E45364">
      <w:pPr>
        <w:jc w:val="both"/>
        <w:rPr>
          <w:rFonts w:ascii="Arial" w:hAnsi="Arial" w:cs="Arial"/>
          <w:spacing w:val="-3"/>
          <w:sz w:val="22"/>
          <w:szCs w:val="22"/>
        </w:rPr>
      </w:pPr>
    </w:p>
    <w:p w:rsidR="00B75994" w:rsidRPr="002663C8" w:rsidRDefault="00B75994" w:rsidP="001D13CE">
      <w:pPr>
        <w:ind w:left="426"/>
        <w:jc w:val="both"/>
        <w:rPr>
          <w:rFonts w:ascii="Arial" w:hAnsi="Arial" w:cs="Arial"/>
          <w:spacing w:val="-3"/>
          <w:sz w:val="22"/>
          <w:szCs w:val="22"/>
        </w:rPr>
      </w:pPr>
      <w:r w:rsidRPr="002663C8">
        <w:rPr>
          <w:rFonts w:ascii="Arial" w:hAnsi="Arial" w:cs="Arial"/>
          <w:spacing w:val="-3"/>
          <w:sz w:val="22"/>
          <w:szCs w:val="22"/>
        </w:rPr>
        <w:t>Se entiende por materiales consumibles aquellos necesarios para cumplir con las labores de mantenimiento solicitadas, tales como detergentes, mecha, grasas, aceites para rodamiento, penetrantes, desincrustantes, limpiadores dieléctricos, elementos abrasivos, terminales, aceite para compresor, hasta 15 libras de refrigerante.</w:t>
      </w:r>
    </w:p>
    <w:p w:rsidR="00B75994" w:rsidRPr="002663C8" w:rsidRDefault="00B75994" w:rsidP="001D13CE">
      <w:pPr>
        <w:ind w:left="426"/>
        <w:jc w:val="both"/>
        <w:rPr>
          <w:rFonts w:ascii="Arial" w:hAnsi="Arial" w:cs="Arial"/>
          <w:spacing w:val="-3"/>
          <w:sz w:val="22"/>
          <w:szCs w:val="22"/>
        </w:rPr>
      </w:pPr>
    </w:p>
    <w:p w:rsidR="00B75994" w:rsidRPr="002663C8" w:rsidRDefault="00B75994" w:rsidP="001D13CE">
      <w:pPr>
        <w:ind w:left="426"/>
        <w:jc w:val="both"/>
        <w:rPr>
          <w:rFonts w:ascii="Arial" w:hAnsi="Arial" w:cs="Arial"/>
          <w:b/>
          <w:spacing w:val="-3"/>
          <w:sz w:val="22"/>
          <w:szCs w:val="22"/>
        </w:rPr>
      </w:pPr>
      <w:r w:rsidRPr="002663C8">
        <w:rPr>
          <w:rFonts w:ascii="Arial" w:hAnsi="Arial" w:cs="Arial"/>
          <w:spacing w:val="-3"/>
          <w:sz w:val="22"/>
          <w:szCs w:val="22"/>
        </w:rPr>
        <w:t xml:space="preserve">Debe entenderse como material “No Consumible” los repuestos en general, mismos que están </w:t>
      </w:r>
      <w:r w:rsidRPr="002663C8">
        <w:rPr>
          <w:rFonts w:ascii="Arial" w:hAnsi="Arial" w:cs="Arial"/>
          <w:sz w:val="22"/>
          <w:szCs w:val="22"/>
        </w:rPr>
        <w:t>contemplados</w:t>
      </w:r>
      <w:r w:rsidRPr="002663C8">
        <w:rPr>
          <w:rFonts w:ascii="Arial" w:hAnsi="Arial" w:cs="Arial"/>
          <w:spacing w:val="-3"/>
          <w:sz w:val="22"/>
          <w:szCs w:val="22"/>
        </w:rPr>
        <w:t xml:space="preserve"> en el cartel como un rubro aparte y no están contemplados en la oferta, por cuanto se considera inestimable y no se puede definir un listado específico. </w:t>
      </w:r>
    </w:p>
    <w:p w:rsidR="00B75994" w:rsidRPr="002663C8" w:rsidRDefault="00B75994" w:rsidP="003A22BF">
      <w:pPr>
        <w:ind w:left="426" w:hanging="426"/>
        <w:jc w:val="both"/>
        <w:rPr>
          <w:rFonts w:ascii="Arial" w:hAnsi="Arial" w:cs="Arial"/>
          <w:sz w:val="22"/>
          <w:szCs w:val="22"/>
        </w:rPr>
      </w:pPr>
    </w:p>
    <w:p w:rsidR="00B75994" w:rsidRPr="002663C8" w:rsidRDefault="00B75994" w:rsidP="003A22BF">
      <w:pPr>
        <w:ind w:left="426" w:hanging="426"/>
        <w:jc w:val="both"/>
        <w:rPr>
          <w:rFonts w:ascii="Arial" w:hAnsi="Arial" w:cs="Arial"/>
          <w:sz w:val="22"/>
          <w:szCs w:val="22"/>
        </w:rPr>
      </w:pPr>
    </w:p>
    <w:p w:rsidR="008F1E6B" w:rsidRDefault="008F1E6B">
      <w:pPr>
        <w:rPr>
          <w:rFonts w:ascii="Arial" w:hAnsi="Arial" w:cs="Arial"/>
          <w:b/>
          <w:spacing w:val="-3"/>
          <w:sz w:val="22"/>
          <w:szCs w:val="22"/>
        </w:rPr>
      </w:pPr>
      <w:r>
        <w:rPr>
          <w:rFonts w:ascii="Arial" w:hAnsi="Arial" w:cs="Arial"/>
          <w:b/>
          <w:spacing w:val="-3"/>
          <w:sz w:val="22"/>
          <w:szCs w:val="22"/>
        </w:rPr>
        <w:br w:type="page"/>
      </w:r>
    </w:p>
    <w:p w:rsidR="00B75994" w:rsidRPr="002663C8" w:rsidRDefault="00B75994" w:rsidP="003A22BF">
      <w:pPr>
        <w:numPr>
          <w:ilvl w:val="0"/>
          <w:numId w:val="2"/>
        </w:numPr>
        <w:tabs>
          <w:tab w:val="clear" w:pos="720"/>
          <w:tab w:val="left" w:pos="-720"/>
        </w:tabs>
        <w:suppressAutoHyphens/>
        <w:ind w:left="426" w:hanging="426"/>
        <w:jc w:val="both"/>
        <w:rPr>
          <w:rFonts w:ascii="Arial" w:hAnsi="Arial" w:cs="Arial"/>
          <w:b/>
          <w:spacing w:val="-3"/>
          <w:sz w:val="22"/>
          <w:szCs w:val="22"/>
        </w:rPr>
      </w:pPr>
      <w:r w:rsidRPr="002663C8">
        <w:rPr>
          <w:rFonts w:ascii="Arial" w:hAnsi="Arial" w:cs="Arial"/>
          <w:b/>
          <w:spacing w:val="-3"/>
          <w:sz w:val="22"/>
          <w:szCs w:val="22"/>
        </w:rPr>
        <w:lastRenderedPageBreak/>
        <w:t>REQUISITOS TÉCNICOS DEL OFERENTE:</w:t>
      </w:r>
    </w:p>
    <w:p w:rsidR="00B75994" w:rsidRPr="002663C8" w:rsidRDefault="00B75994" w:rsidP="003A22BF">
      <w:pPr>
        <w:ind w:left="426" w:hanging="426"/>
        <w:jc w:val="both"/>
        <w:rPr>
          <w:rFonts w:ascii="Arial" w:hAnsi="Arial" w:cs="Arial"/>
          <w:bCs/>
          <w:spacing w:val="-3"/>
          <w:sz w:val="22"/>
          <w:szCs w:val="22"/>
        </w:rPr>
      </w:pPr>
    </w:p>
    <w:p w:rsidR="00B75994" w:rsidRPr="00307856" w:rsidRDefault="00B75994" w:rsidP="00D8123E">
      <w:pPr>
        <w:numPr>
          <w:ilvl w:val="1"/>
          <w:numId w:val="9"/>
        </w:numPr>
        <w:tabs>
          <w:tab w:val="clear" w:pos="1776"/>
        </w:tabs>
        <w:ind w:left="426" w:hanging="426"/>
        <w:jc w:val="both"/>
        <w:rPr>
          <w:rFonts w:ascii="Arial" w:hAnsi="Arial" w:cs="Arial"/>
          <w:sz w:val="22"/>
          <w:szCs w:val="22"/>
        </w:rPr>
      </w:pPr>
      <w:r w:rsidRPr="002663C8">
        <w:rPr>
          <w:rFonts w:ascii="Arial" w:hAnsi="Arial" w:cs="Arial"/>
          <w:b/>
          <w:sz w:val="22"/>
          <w:szCs w:val="22"/>
        </w:rPr>
        <w:t xml:space="preserve">Precio: </w:t>
      </w:r>
      <w:r w:rsidRPr="002663C8">
        <w:rPr>
          <w:rFonts w:ascii="Arial" w:hAnsi="Arial" w:cs="Arial"/>
          <w:sz w:val="22"/>
          <w:szCs w:val="22"/>
        </w:rPr>
        <w:t xml:space="preserve">La oferta debe hacerse por un precio real, mediante el cual el Oferente se compromete -por escrito- a ejecutar todos los requerimientos incluidos en las especificaciones técnicas, supliendo la mano de obra, materiales, equipos y herramientas necesarios, incluyendo el costo de las obligaciones laborales y cualquier otra relacionada con el trabajo a efectuar. </w:t>
      </w:r>
      <w:r>
        <w:rPr>
          <w:rFonts w:ascii="Arial" w:hAnsi="Arial" w:cs="Arial"/>
          <w:sz w:val="22"/>
          <w:szCs w:val="22"/>
        </w:rPr>
        <w:t xml:space="preserve"> </w:t>
      </w:r>
      <w:r w:rsidRPr="00307856">
        <w:rPr>
          <w:rFonts w:ascii="Arial" w:hAnsi="Arial" w:cs="Arial"/>
          <w:sz w:val="22"/>
          <w:szCs w:val="22"/>
        </w:rPr>
        <w:t>La oferta debe incluir todos los aspectos solicitados en los puntos abajo citados. Además debe indicar el desglose de la oferta según lo siguiente:</w:t>
      </w:r>
    </w:p>
    <w:p w:rsidR="00B75994" w:rsidRPr="002663C8" w:rsidRDefault="00B75994" w:rsidP="003A22BF">
      <w:pPr>
        <w:ind w:left="426" w:hanging="426"/>
        <w:jc w:val="both"/>
        <w:rPr>
          <w:rFonts w:ascii="Arial" w:hAnsi="Arial" w:cs="Arial"/>
          <w:b/>
          <w:bCs/>
          <w:sz w:val="22"/>
          <w:szCs w:val="22"/>
          <w:highlight w:val="darkCyan"/>
        </w:rPr>
      </w:pPr>
    </w:p>
    <w:p w:rsidR="00B75994" w:rsidRPr="002663C8" w:rsidRDefault="00B75994" w:rsidP="00D8123E">
      <w:pPr>
        <w:numPr>
          <w:ilvl w:val="0"/>
          <w:numId w:val="10"/>
        </w:numPr>
        <w:ind w:left="426" w:hanging="426"/>
        <w:jc w:val="both"/>
        <w:rPr>
          <w:rStyle w:val="Nmerodepgina"/>
          <w:rFonts w:ascii="Arial" w:hAnsi="Arial" w:cs="Arial"/>
          <w:sz w:val="22"/>
          <w:szCs w:val="22"/>
        </w:rPr>
      </w:pPr>
      <w:r w:rsidRPr="002663C8">
        <w:rPr>
          <w:rFonts w:ascii="Arial" w:hAnsi="Arial" w:cs="Arial"/>
          <w:sz w:val="22"/>
          <w:szCs w:val="22"/>
        </w:rPr>
        <w:t>El Oferente debe indicar e</w:t>
      </w:r>
      <w:r w:rsidRPr="002663C8">
        <w:rPr>
          <w:rStyle w:val="Nmerodepgina"/>
          <w:rFonts w:ascii="Arial" w:hAnsi="Arial" w:cs="Arial"/>
          <w:sz w:val="22"/>
          <w:szCs w:val="22"/>
        </w:rPr>
        <w:t xml:space="preserve">l costo del mantenimiento preventivo </w:t>
      </w:r>
      <w:r>
        <w:rPr>
          <w:rStyle w:val="Nmerodepgina"/>
          <w:rFonts w:ascii="Arial" w:hAnsi="Arial" w:cs="Arial"/>
          <w:sz w:val="22"/>
          <w:szCs w:val="22"/>
        </w:rPr>
        <w:t>trimestral</w:t>
      </w:r>
      <w:r w:rsidRPr="002663C8">
        <w:rPr>
          <w:rStyle w:val="Nmerodepgina"/>
          <w:rFonts w:ascii="Arial" w:hAnsi="Arial" w:cs="Arial"/>
          <w:sz w:val="22"/>
          <w:szCs w:val="22"/>
        </w:rPr>
        <w:t xml:space="preserve"> para </w:t>
      </w:r>
      <w:r>
        <w:rPr>
          <w:rStyle w:val="Nmerodepgina"/>
          <w:rFonts w:ascii="Arial" w:hAnsi="Arial" w:cs="Arial"/>
          <w:sz w:val="22"/>
          <w:szCs w:val="22"/>
        </w:rPr>
        <w:t>cada uno</w:t>
      </w:r>
      <w:r w:rsidRPr="002663C8">
        <w:rPr>
          <w:rStyle w:val="Nmerodepgina"/>
          <w:rFonts w:ascii="Arial" w:hAnsi="Arial" w:cs="Arial"/>
          <w:sz w:val="22"/>
          <w:szCs w:val="22"/>
        </w:rPr>
        <w:t xml:space="preserve"> de l</w:t>
      </w:r>
      <w:r>
        <w:rPr>
          <w:rStyle w:val="Nmerodepgina"/>
          <w:rFonts w:ascii="Arial" w:hAnsi="Arial" w:cs="Arial"/>
          <w:sz w:val="22"/>
          <w:szCs w:val="22"/>
        </w:rPr>
        <w:t>o</w:t>
      </w:r>
      <w:r w:rsidRPr="002663C8">
        <w:rPr>
          <w:rStyle w:val="Nmerodepgina"/>
          <w:rFonts w:ascii="Arial" w:hAnsi="Arial" w:cs="Arial"/>
          <w:sz w:val="22"/>
          <w:szCs w:val="22"/>
        </w:rPr>
        <w:t xml:space="preserve">s </w:t>
      </w:r>
      <w:r>
        <w:rPr>
          <w:rStyle w:val="Nmerodepgina"/>
          <w:rFonts w:ascii="Arial" w:hAnsi="Arial" w:cs="Arial"/>
          <w:sz w:val="22"/>
          <w:szCs w:val="22"/>
        </w:rPr>
        <w:t xml:space="preserve">equipos </w:t>
      </w:r>
      <w:r w:rsidRPr="002663C8">
        <w:rPr>
          <w:rStyle w:val="Nmerodepgina"/>
          <w:rFonts w:ascii="Arial" w:hAnsi="Arial" w:cs="Arial"/>
          <w:sz w:val="22"/>
          <w:szCs w:val="22"/>
        </w:rPr>
        <w:t>que componen cada requerimiento, el cual debe contemplar materiales, mano de obra, transporte, viáticos, alimentación, gastos administrativos, utilidad, e impuestos y cualquier gasto necesario para ejecutar los servicios objeto de este contrato.</w:t>
      </w:r>
    </w:p>
    <w:p w:rsidR="00B75994" w:rsidRPr="002663C8" w:rsidRDefault="00B75994" w:rsidP="003A22BF">
      <w:pPr>
        <w:ind w:left="426" w:hanging="426"/>
        <w:jc w:val="both"/>
        <w:rPr>
          <w:rStyle w:val="Nmerodepgina"/>
          <w:rFonts w:ascii="Arial" w:hAnsi="Arial" w:cs="Arial"/>
          <w:sz w:val="22"/>
          <w:szCs w:val="22"/>
        </w:rPr>
      </w:pPr>
    </w:p>
    <w:p w:rsidR="00B75994" w:rsidRPr="002663C8" w:rsidRDefault="00B75994" w:rsidP="00D8123E">
      <w:pPr>
        <w:numPr>
          <w:ilvl w:val="0"/>
          <w:numId w:val="10"/>
        </w:numPr>
        <w:ind w:left="426" w:hanging="426"/>
        <w:jc w:val="both"/>
        <w:rPr>
          <w:rFonts w:ascii="Arial" w:hAnsi="Arial" w:cs="Arial"/>
          <w:sz w:val="22"/>
          <w:szCs w:val="22"/>
        </w:rPr>
      </w:pPr>
      <w:r w:rsidRPr="002663C8">
        <w:rPr>
          <w:rFonts w:ascii="Arial" w:hAnsi="Arial" w:cs="Arial"/>
          <w:sz w:val="22"/>
          <w:szCs w:val="22"/>
        </w:rPr>
        <w:t xml:space="preserve">Para el mantenimiento correctivo, el Oferente, debe indicar por separado el </w:t>
      </w:r>
      <w:r w:rsidRPr="002663C8">
        <w:rPr>
          <w:rFonts w:ascii="Arial" w:hAnsi="Arial" w:cs="Arial"/>
          <w:sz w:val="22"/>
          <w:szCs w:val="22"/>
          <w:u w:val="single"/>
        </w:rPr>
        <w:t>costo por hora hombre del técnico</w:t>
      </w:r>
      <w:r>
        <w:rPr>
          <w:rFonts w:ascii="Arial" w:hAnsi="Arial" w:cs="Arial"/>
          <w:sz w:val="22"/>
          <w:szCs w:val="22"/>
          <w:u w:val="single"/>
        </w:rPr>
        <w:t xml:space="preserve"> y del ayudante</w:t>
      </w:r>
      <w:r w:rsidRPr="002663C8">
        <w:rPr>
          <w:rFonts w:ascii="Arial" w:hAnsi="Arial" w:cs="Arial"/>
          <w:b/>
          <w:sz w:val="22"/>
          <w:szCs w:val="22"/>
        </w:rPr>
        <w:t xml:space="preserve">, </w:t>
      </w:r>
      <w:r w:rsidRPr="002663C8">
        <w:rPr>
          <w:rFonts w:ascii="Arial" w:hAnsi="Arial" w:cs="Arial"/>
          <w:sz w:val="22"/>
          <w:szCs w:val="22"/>
        </w:rPr>
        <w:t>el cual debe contemplar: gastos administrativos, cargas sociales, pólizas, mano de obra y utilidad.</w:t>
      </w:r>
    </w:p>
    <w:p w:rsidR="00B75994" w:rsidRPr="002663C8" w:rsidRDefault="00B75994" w:rsidP="003A22BF">
      <w:pPr>
        <w:ind w:left="426" w:hanging="426"/>
        <w:jc w:val="both"/>
        <w:rPr>
          <w:rFonts w:ascii="Arial" w:hAnsi="Arial" w:cs="Arial"/>
          <w:sz w:val="22"/>
          <w:szCs w:val="22"/>
        </w:rPr>
      </w:pPr>
    </w:p>
    <w:p w:rsidR="00B75994" w:rsidRPr="002663C8" w:rsidRDefault="00B75994" w:rsidP="003A22BF">
      <w:pPr>
        <w:suppressAutoHyphens/>
        <w:ind w:left="426" w:hanging="426"/>
        <w:jc w:val="both"/>
        <w:rPr>
          <w:rFonts w:ascii="Arial" w:hAnsi="Arial" w:cs="Arial"/>
          <w:sz w:val="22"/>
          <w:szCs w:val="22"/>
        </w:rPr>
      </w:pPr>
    </w:p>
    <w:p w:rsidR="00B75994" w:rsidRPr="002663C8" w:rsidRDefault="00B75994" w:rsidP="00D8123E">
      <w:pPr>
        <w:numPr>
          <w:ilvl w:val="1"/>
          <w:numId w:val="9"/>
        </w:numPr>
        <w:tabs>
          <w:tab w:val="clear" w:pos="1776"/>
        </w:tabs>
        <w:suppressAutoHyphens/>
        <w:ind w:left="426" w:hanging="426"/>
        <w:jc w:val="both"/>
        <w:rPr>
          <w:rFonts w:ascii="Arial" w:hAnsi="Arial" w:cs="Arial"/>
          <w:sz w:val="22"/>
          <w:szCs w:val="22"/>
        </w:rPr>
      </w:pPr>
      <w:r w:rsidRPr="002663C8">
        <w:rPr>
          <w:rFonts w:ascii="Arial" w:hAnsi="Arial" w:cs="Arial"/>
          <w:b/>
          <w:sz w:val="22"/>
          <w:szCs w:val="22"/>
        </w:rPr>
        <w:t>Personal:</w:t>
      </w:r>
      <w:r w:rsidRPr="002663C8">
        <w:rPr>
          <w:rFonts w:ascii="Arial" w:hAnsi="Arial" w:cs="Arial"/>
          <w:sz w:val="22"/>
          <w:szCs w:val="22"/>
        </w:rPr>
        <w:t xml:space="preserve"> El Oferente deberá indicar el nombre del personal que brindará el servicio. Se requiere como mínimo un</w:t>
      </w:r>
      <w:r>
        <w:rPr>
          <w:rFonts w:ascii="Arial" w:hAnsi="Arial" w:cs="Arial"/>
          <w:sz w:val="22"/>
          <w:szCs w:val="22"/>
        </w:rPr>
        <w:t xml:space="preserve"> Ingeniero Electromecánico, Mecánico o en Mantenimiento Industrial que fungirá como el medio oficial de comunicación entre la empresa y la Administración. Además se requiere un</w:t>
      </w:r>
      <w:r w:rsidRPr="002663C8">
        <w:rPr>
          <w:rFonts w:ascii="Arial" w:hAnsi="Arial" w:cs="Arial"/>
          <w:sz w:val="22"/>
          <w:szCs w:val="22"/>
        </w:rPr>
        <w:t xml:space="preserve"> técnico para cada </w:t>
      </w:r>
      <w:r>
        <w:rPr>
          <w:rFonts w:ascii="Arial" w:hAnsi="Arial" w:cs="Arial"/>
          <w:sz w:val="22"/>
          <w:szCs w:val="22"/>
        </w:rPr>
        <w:t xml:space="preserve">una de las </w:t>
      </w:r>
      <w:r w:rsidRPr="002663C8">
        <w:rPr>
          <w:rFonts w:ascii="Arial" w:hAnsi="Arial" w:cs="Arial"/>
          <w:sz w:val="22"/>
          <w:szCs w:val="22"/>
        </w:rPr>
        <w:t>zona</w:t>
      </w:r>
      <w:r>
        <w:rPr>
          <w:rFonts w:ascii="Arial" w:hAnsi="Arial" w:cs="Arial"/>
          <w:sz w:val="22"/>
          <w:szCs w:val="22"/>
        </w:rPr>
        <w:t>s</w:t>
      </w:r>
      <w:r w:rsidRPr="002663C8">
        <w:rPr>
          <w:rFonts w:ascii="Arial" w:hAnsi="Arial" w:cs="Arial"/>
          <w:sz w:val="22"/>
          <w:szCs w:val="22"/>
        </w:rPr>
        <w:t xml:space="preserve"> </w:t>
      </w:r>
      <w:r>
        <w:rPr>
          <w:rFonts w:ascii="Arial" w:hAnsi="Arial" w:cs="Arial"/>
          <w:sz w:val="22"/>
          <w:szCs w:val="22"/>
        </w:rPr>
        <w:t>(</w:t>
      </w:r>
      <w:r w:rsidRPr="002663C8">
        <w:rPr>
          <w:rFonts w:ascii="Arial" w:hAnsi="Arial" w:cs="Arial"/>
          <w:sz w:val="22"/>
          <w:szCs w:val="22"/>
        </w:rPr>
        <w:t>5 técnicos)</w:t>
      </w:r>
      <w:r>
        <w:rPr>
          <w:rFonts w:ascii="Arial" w:hAnsi="Arial" w:cs="Arial"/>
          <w:sz w:val="22"/>
          <w:szCs w:val="22"/>
        </w:rPr>
        <w:t xml:space="preserve"> y un ayudante para cada una de las zonas (5 ayudantes).</w:t>
      </w:r>
    </w:p>
    <w:p w:rsidR="00B75994" w:rsidRPr="002663C8" w:rsidRDefault="00B75994" w:rsidP="003A22BF">
      <w:pPr>
        <w:suppressAutoHyphens/>
        <w:ind w:left="426" w:hanging="426"/>
        <w:jc w:val="both"/>
        <w:rPr>
          <w:rStyle w:val="Nmerodepgina"/>
          <w:rFonts w:ascii="Arial" w:hAnsi="Arial" w:cs="Arial"/>
          <w:sz w:val="22"/>
          <w:szCs w:val="22"/>
        </w:rPr>
      </w:pPr>
    </w:p>
    <w:p w:rsidR="00B75994" w:rsidRDefault="00B75994" w:rsidP="001D13CE">
      <w:pPr>
        <w:ind w:left="426"/>
        <w:jc w:val="both"/>
        <w:rPr>
          <w:rFonts w:ascii="Arial" w:hAnsi="Arial" w:cs="Arial"/>
          <w:sz w:val="22"/>
          <w:szCs w:val="22"/>
        </w:rPr>
      </w:pPr>
      <w:r w:rsidRPr="002663C8">
        <w:rPr>
          <w:rFonts w:ascii="Arial" w:hAnsi="Arial" w:cs="Arial"/>
          <w:sz w:val="22"/>
          <w:szCs w:val="22"/>
        </w:rPr>
        <w:t>El personal debe cumplir con los siguientes requisitos:</w:t>
      </w:r>
    </w:p>
    <w:p w:rsidR="00B75994" w:rsidRPr="002663C8" w:rsidRDefault="00B75994" w:rsidP="001D13CE">
      <w:pPr>
        <w:ind w:left="426"/>
        <w:jc w:val="both"/>
        <w:rPr>
          <w:rFonts w:ascii="Arial" w:hAnsi="Arial" w:cs="Arial"/>
          <w:sz w:val="22"/>
          <w:szCs w:val="22"/>
        </w:rPr>
      </w:pPr>
    </w:p>
    <w:p w:rsidR="00B75994" w:rsidRDefault="00B75994" w:rsidP="00664BB2">
      <w:pPr>
        <w:numPr>
          <w:ilvl w:val="2"/>
          <w:numId w:val="24"/>
        </w:numPr>
        <w:tabs>
          <w:tab w:val="clear" w:pos="2484"/>
        </w:tabs>
        <w:ind w:left="0" w:firstLine="0"/>
        <w:jc w:val="both"/>
        <w:rPr>
          <w:rFonts w:ascii="Arial" w:hAnsi="Arial" w:cs="Arial"/>
          <w:b/>
          <w:bCs/>
          <w:sz w:val="22"/>
          <w:szCs w:val="22"/>
        </w:rPr>
      </w:pPr>
      <w:r>
        <w:rPr>
          <w:rFonts w:ascii="Arial" w:hAnsi="Arial" w:cs="Arial"/>
          <w:b/>
          <w:bCs/>
          <w:sz w:val="22"/>
          <w:szCs w:val="22"/>
        </w:rPr>
        <w:t>Ingeniero Electromecánico, Mecánico o de Mantenimiento Industrial</w:t>
      </w:r>
    </w:p>
    <w:p w:rsidR="00B75994" w:rsidRDefault="00B75994" w:rsidP="001D13CE">
      <w:pPr>
        <w:ind w:left="426"/>
        <w:jc w:val="both"/>
        <w:rPr>
          <w:rFonts w:ascii="Arial" w:hAnsi="Arial" w:cs="Arial"/>
          <w:b/>
          <w:bCs/>
          <w:sz w:val="22"/>
          <w:szCs w:val="22"/>
        </w:rPr>
      </w:pPr>
    </w:p>
    <w:p w:rsidR="00B75994" w:rsidRDefault="00B75994" w:rsidP="00D8123E">
      <w:pPr>
        <w:numPr>
          <w:ilvl w:val="0"/>
          <w:numId w:val="6"/>
        </w:numPr>
        <w:tabs>
          <w:tab w:val="clear" w:pos="426"/>
        </w:tabs>
        <w:ind w:firstLine="0"/>
        <w:jc w:val="both"/>
        <w:rPr>
          <w:rFonts w:ascii="Arial" w:hAnsi="Arial" w:cs="Arial"/>
          <w:sz w:val="22"/>
          <w:szCs w:val="22"/>
        </w:rPr>
      </w:pPr>
      <w:r>
        <w:rPr>
          <w:rFonts w:ascii="Arial" w:hAnsi="Arial" w:cs="Arial"/>
          <w:sz w:val="22"/>
          <w:szCs w:val="22"/>
        </w:rPr>
        <w:t>Estar debidamente incorporado al colegio profesional respectivo.</w:t>
      </w:r>
    </w:p>
    <w:p w:rsidR="00B75994" w:rsidRDefault="00B75994" w:rsidP="001D13CE">
      <w:pPr>
        <w:ind w:left="426"/>
        <w:jc w:val="both"/>
        <w:rPr>
          <w:rFonts w:ascii="Arial" w:hAnsi="Arial" w:cs="Arial"/>
          <w:sz w:val="22"/>
          <w:szCs w:val="22"/>
        </w:rPr>
      </w:pPr>
    </w:p>
    <w:p w:rsidR="00B75994" w:rsidRPr="005D68F1" w:rsidRDefault="00B75994" w:rsidP="00D8123E">
      <w:pPr>
        <w:numPr>
          <w:ilvl w:val="0"/>
          <w:numId w:val="6"/>
        </w:numPr>
        <w:tabs>
          <w:tab w:val="clear" w:pos="426"/>
        </w:tabs>
        <w:ind w:firstLine="0"/>
        <w:jc w:val="both"/>
        <w:rPr>
          <w:rFonts w:ascii="Arial" w:hAnsi="Arial" w:cs="Arial"/>
          <w:sz w:val="22"/>
          <w:szCs w:val="22"/>
        </w:rPr>
      </w:pPr>
      <w:r w:rsidRPr="005D68F1">
        <w:rPr>
          <w:rFonts w:ascii="Arial" w:hAnsi="Arial" w:cs="Arial"/>
          <w:sz w:val="22"/>
          <w:szCs w:val="22"/>
        </w:rPr>
        <w:t xml:space="preserve">Tener una experiencia mínima de dos años en el mantenimiento de equipos de </w:t>
      </w:r>
      <w:r w:rsidRPr="005D68F1">
        <w:rPr>
          <w:rFonts w:ascii="Arial" w:hAnsi="Arial" w:cs="Arial"/>
          <w:spacing w:val="-3"/>
          <w:sz w:val="22"/>
          <w:szCs w:val="22"/>
        </w:rPr>
        <w:t>Sistemas de aire acondicionado de Volumen Variable de Refrigerante y equipos Split.</w:t>
      </w:r>
    </w:p>
    <w:p w:rsidR="00B75994" w:rsidRDefault="00B75994" w:rsidP="001D13CE">
      <w:pPr>
        <w:pStyle w:val="Prrafodelista"/>
        <w:ind w:left="426"/>
        <w:rPr>
          <w:rFonts w:ascii="Arial" w:hAnsi="Arial" w:cs="Arial"/>
          <w:sz w:val="22"/>
          <w:szCs w:val="22"/>
        </w:rPr>
      </w:pPr>
      <w:bookmarkStart w:id="0" w:name="_GoBack"/>
      <w:bookmarkEnd w:id="0"/>
    </w:p>
    <w:p w:rsidR="00B75994" w:rsidRPr="002663C8" w:rsidRDefault="00B75994" w:rsidP="001D13CE">
      <w:pPr>
        <w:ind w:left="426"/>
        <w:jc w:val="both"/>
        <w:rPr>
          <w:rFonts w:ascii="Arial" w:hAnsi="Arial" w:cs="Arial"/>
          <w:spacing w:val="-3"/>
          <w:sz w:val="22"/>
          <w:szCs w:val="22"/>
          <w:u w:val="single"/>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presentar certificación de incorporación al colegio de profesionales vigente a la fecha de la apertura</w:t>
      </w:r>
      <w:r w:rsidR="0094620E">
        <w:rPr>
          <w:rFonts w:ascii="Arial" w:hAnsi="Arial" w:cs="Arial"/>
          <w:spacing w:val="-3"/>
          <w:sz w:val="22"/>
          <w:szCs w:val="22"/>
          <w:u w:val="single"/>
        </w:rPr>
        <w:t xml:space="preserve"> y copia del título que lo acredite como tal.</w:t>
      </w:r>
    </w:p>
    <w:p w:rsidR="00B75994" w:rsidRDefault="00B75994" w:rsidP="003A22BF">
      <w:pPr>
        <w:ind w:left="426" w:hanging="426"/>
        <w:jc w:val="both"/>
        <w:rPr>
          <w:rFonts w:ascii="Arial" w:hAnsi="Arial" w:cs="Arial"/>
          <w:b/>
          <w:bCs/>
          <w:sz w:val="22"/>
          <w:szCs w:val="22"/>
        </w:rPr>
      </w:pPr>
    </w:p>
    <w:p w:rsidR="00B75994" w:rsidRDefault="00B75994" w:rsidP="003A22BF">
      <w:pPr>
        <w:ind w:left="426" w:hanging="426"/>
        <w:jc w:val="both"/>
        <w:rPr>
          <w:rFonts w:ascii="Arial" w:hAnsi="Arial" w:cs="Arial"/>
          <w:b/>
          <w:bCs/>
          <w:sz w:val="22"/>
          <w:szCs w:val="22"/>
        </w:rPr>
      </w:pPr>
    </w:p>
    <w:p w:rsidR="00B75994" w:rsidRPr="002663C8" w:rsidRDefault="00B75994" w:rsidP="00D8123E">
      <w:pPr>
        <w:numPr>
          <w:ilvl w:val="2"/>
          <w:numId w:val="24"/>
        </w:numPr>
        <w:tabs>
          <w:tab w:val="clear" w:pos="2484"/>
        </w:tabs>
        <w:ind w:left="426" w:hanging="426"/>
        <w:jc w:val="both"/>
        <w:rPr>
          <w:rFonts w:ascii="Arial" w:hAnsi="Arial" w:cs="Arial"/>
          <w:b/>
          <w:bCs/>
          <w:sz w:val="22"/>
          <w:szCs w:val="22"/>
        </w:rPr>
      </w:pPr>
      <w:r w:rsidRPr="002663C8">
        <w:rPr>
          <w:rFonts w:ascii="Arial" w:hAnsi="Arial" w:cs="Arial"/>
          <w:b/>
          <w:bCs/>
          <w:sz w:val="22"/>
          <w:szCs w:val="22"/>
        </w:rPr>
        <w:t>Técnico</w:t>
      </w:r>
      <w:r>
        <w:rPr>
          <w:rFonts w:ascii="Arial" w:hAnsi="Arial" w:cs="Arial"/>
          <w:b/>
          <w:bCs/>
          <w:sz w:val="22"/>
          <w:szCs w:val="22"/>
        </w:rPr>
        <w:t>s</w:t>
      </w:r>
      <w:r w:rsidRPr="002663C8">
        <w:rPr>
          <w:rFonts w:ascii="Arial" w:hAnsi="Arial" w:cs="Arial"/>
          <w:b/>
          <w:bCs/>
          <w:sz w:val="22"/>
          <w:szCs w:val="22"/>
        </w:rPr>
        <w:t xml:space="preserve"> en aire acondicionado.</w:t>
      </w:r>
    </w:p>
    <w:p w:rsidR="00B75994" w:rsidRPr="002663C8" w:rsidRDefault="00B75994" w:rsidP="003A22BF">
      <w:pPr>
        <w:ind w:left="426" w:hanging="426"/>
        <w:jc w:val="both"/>
        <w:rPr>
          <w:rFonts w:ascii="Arial" w:hAnsi="Arial" w:cs="Arial"/>
          <w:b/>
          <w:bCs/>
          <w:sz w:val="22"/>
          <w:szCs w:val="22"/>
        </w:rPr>
      </w:pPr>
    </w:p>
    <w:p w:rsidR="00B75994" w:rsidRPr="002663C8" w:rsidRDefault="00B75994" w:rsidP="00D8123E">
      <w:pPr>
        <w:numPr>
          <w:ilvl w:val="0"/>
          <w:numId w:val="25"/>
        </w:numPr>
        <w:tabs>
          <w:tab w:val="clear" w:pos="426"/>
        </w:tabs>
        <w:ind w:hanging="426"/>
        <w:jc w:val="both"/>
        <w:rPr>
          <w:rFonts w:ascii="Arial" w:hAnsi="Arial" w:cs="Arial"/>
          <w:sz w:val="22"/>
          <w:szCs w:val="22"/>
        </w:rPr>
      </w:pPr>
      <w:r w:rsidRPr="002663C8">
        <w:rPr>
          <w:rFonts w:ascii="Arial" w:hAnsi="Arial" w:cs="Arial"/>
          <w:sz w:val="22"/>
          <w:szCs w:val="22"/>
        </w:rPr>
        <w:t>Poseer título de técnico en aire acondicionado, otorgado por el INA, colegio vocacional</w:t>
      </w:r>
      <w:r>
        <w:rPr>
          <w:rFonts w:ascii="Arial" w:hAnsi="Arial" w:cs="Arial"/>
          <w:sz w:val="22"/>
          <w:szCs w:val="22"/>
        </w:rPr>
        <w:t xml:space="preserve"> </w:t>
      </w:r>
      <w:r w:rsidRPr="002663C8">
        <w:rPr>
          <w:rFonts w:ascii="Arial" w:hAnsi="Arial" w:cs="Arial"/>
          <w:sz w:val="22"/>
          <w:szCs w:val="22"/>
        </w:rPr>
        <w:t>/</w:t>
      </w:r>
      <w:r>
        <w:rPr>
          <w:rFonts w:ascii="Arial" w:hAnsi="Arial" w:cs="Arial"/>
          <w:sz w:val="22"/>
          <w:szCs w:val="22"/>
        </w:rPr>
        <w:t xml:space="preserve"> </w:t>
      </w:r>
      <w:r w:rsidRPr="002663C8">
        <w:rPr>
          <w:rFonts w:ascii="Arial" w:hAnsi="Arial" w:cs="Arial"/>
          <w:sz w:val="22"/>
          <w:szCs w:val="22"/>
        </w:rPr>
        <w:t xml:space="preserve">técnico o cualquier otra institución acreditada para la capacitación de técnicos en esta especialidad, obtenido al menos dos años antes de la fecha de apertura de ofertas del presente concurso.  </w:t>
      </w:r>
    </w:p>
    <w:p w:rsidR="00B75994" w:rsidRPr="002663C8" w:rsidRDefault="00B75994" w:rsidP="003A22BF">
      <w:pPr>
        <w:ind w:left="426" w:hanging="426"/>
        <w:jc w:val="both"/>
        <w:rPr>
          <w:rFonts w:ascii="Arial" w:hAnsi="Arial" w:cs="Arial"/>
          <w:sz w:val="22"/>
          <w:szCs w:val="22"/>
        </w:rPr>
      </w:pPr>
    </w:p>
    <w:p w:rsidR="00B75994" w:rsidRPr="002663C8" w:rsidRDefault="00B75994" w:rsidP="00D8123E">
      <w:pPr>
        <w:numPr>
          <w:ilvl w:val="0"/>
          <w:numId w:val="25"/>
        </w:numPr>
        <w:tabs>
          <w:tab w:val="clear" w:pos="426"/>
        </w:tabs>
        <w:ind w:hanging="426"/>
        <w:jc w:val="both"/>
        <w:rPr>
          <w:rFonts w:ascii="Arial" w:hAnsi="Arial" w:cs="Arial"/>
          <w:spacing w:val="-3"/>
          <w:sz w:val="22"/>
          <w:szCs w:val="22"/>
        </w:rPr>
      </w:pPr>
      <w:r w:rsidRPr="002663C8">
        <w:rPr>
          <w:rFonts w:ascii="Arial" w:hAnsi="Arial" w:cs="Arial"/>
          <w:sz w:val="22"/>
          <w:szCs w:val="22"/>
        </w:rPr>
        <w:t xml:space="preserve">Tener una experiencia mínima de dos años en el mantenimiento de equipos de </w:t>
      </w:r>
      <w:r w:rsidRPr="002663C8">
        <w:rPr>
          <w:rFonts w:ascii="Arial" w:hAnsi="Arial" w:cs="Arial"/>
          <w:spacing w:val="-3"/>
          <w:sz w:val="22"/>
          <w:szCs w:val="22"/>
        </w:rPr>
        <w:t>Sistemas de aire acondicionado de Volumen Variable de Refrigerante y equipos Split.</w:t>
      </w:r>
    </w:p>
    <w:p w:rsidR="00B75994" w:rsidRPr="002663C8" w:rsidRDefault="00B75994" w:rsidP="00E45364">
      <w:pPr>
        <w:rPr>
          <w:rFonts w:ascii="Arial" w:hAnsi="Arial" w:cs="Arial"/>
          <w:spacing w:val="-3"/>
          <w:sz w:val="22"/>
          <w:szCs w:val="22"/>
        </w:rPr>
      </w:pPr>
    </w:p>
    <w:p w:rsidR="00B75994" w:rsidRPr="002663C8" w:rsidRDefault="00B75994" w:rsidP="001D13CE">
      <w:pPr>
        <w:ind w:left="426"/>
        <w:jc w:val="both"/>
        <w:rPr>
          <w:rFonts w:ascii="Arial" w:hAnsi="Arial" w:cs="Arial"/>
          <w:spacing w:val="-3"/>
          <w:sz w:val="22"/>
          <w:szCs w:val="22"/>
          <w:u w:val="single"/>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aportar copia del título.</w:t>
      </w:r>
    </w:p>
    <w:p w:rsidR="00B75994" w:rsidRDefault="00B75994" w:rsidP="001D13CE">
      <w:pPr>
        <w:ind w:left="426" w:hanging="426"/>
        <w:jc w:val="both"/>
        <w:rPr>
          <w:rFonts w:ascii="Arial" w:hAnsi="Arial" w:cs="Arial"/>
          <w:sz w:val="22"/>
          <w:szCs w:val="22"/>
        </w:rPr>
      </w:pPr>
    </w:p>
    <w:p w:rsidR="00B75994" w:rsidRPr="002663C8" w:rsidRDefault="00B75994" w:rsidP="00D8123E">
      <w:pPr>
        <w:numPr>
          <w:ilvl w:val="2"/>
          <w:numId w:val="24"/>
        </w:numPr>
        <w:tabs>
          <w:tab w:val="clear" w:pos="2484"/>
        </w:tabs>
        <w:ind w:left="426" w:hanging="426"/>
        <w:jc w:val="both"/>
        <w:rPr>
          <w:rFonts w:ascii="Arial" w:hAnsi="Arial" w:cs="Arial"/>
          <w:b/>
          <w:bCs/>
          <w:sz w:val="22"/>
          <w:szCs w:val="22"/>
        </w:rPr>
      </w:pPr>
      <w:r>
        <w:rPr>
          <w:rFonts w:ascii="Arial" w:hAnsi="Arial" w:cs="Arial"/>
          <w:b/>
          <w:bCs/>
          <w:sz w:val="22"/>
          <w:szCs w:val="22"/>
        </w:rPr>
        <w:t>Ayudante</w:t>
      </w:r>
      <w:r w:rsidRPr="002663C8">
        <w:rPr>
          <w:rFonts w:ascii="Arial" w:hAnsi="Arial" w:cs="Arial"/>
          <w:b/>
          <w:bCs/>
          <w:sz w:val="22"/>
          <w:szCs w:val="22"/>
        </w:rPr>
        <w:t>.</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26"/>
        </w:numPr>
        <w:tabs>
          <w:tab w:val="clear" w:pos="426"/>
        </w:tabs>
        <w:ind w:hanging="426"/>
        <w:jc w:val="both"/>
        <w:rPr>
          <w:rFonts w:ascii="Arial" w:hAnsi="Arial" w:cs="Arial"/>
          <w:spacing w:val="-3"/>
          <w:sz w:val="22"/>
          <w:szCs w:val="22"/>
        </w:rPr>
      </w:pPr>
      <w:r w:rsidRPr="002663C8">
        <w:rPr>
          <w:rFonts w:ascii="Arial" w:hAnsi="Arial" w:cs="Arial"/>
          <w:sz w:val="22"/>
          <w:szCs w:val="22"/>
        </w:rPr>
        <w:t>Ten</w:t>
      </w:r>
      <w:r>
        <w:rPr>
          <w:rFonts w:ascii="Arial" w:hAnsi="Arial" w:cs="Arial"/>
          <w:sz w:val="22"/>
          <w:szCs w:val="22"/>
        </w:rPr>
        <w:t>er una experiencia mínima de seis</w:t>
      </w:r>
      <w:r w:rsidRPr="002663C8">
        <w:rPr>
          <w:rFonts w:ascii="Arial" w:hAnsi="Arial" w:cs="Arial"/>
          <w:sz w:val="22"/>
          <w:szCs w:val="22"/>
        </w:rPr>
        <w:t xml:space="preserve"> </w:t>
      </w:r>
      <w:r>
        <w:rPr>
          <w:rFonts w:ascii="Arial" w:hAnsi="Arial" w:cs="Arial"/>
          <w:sz w:val="22"/>
          <w:szCs w:val="22"/>
        </w:rPr>
        <w:t>meses</w:t>
      </w:r>
      <w:r w:rsidRPr="002663C8">
        <w:rPr>
          <w:rFonts w:ascii="Arial" w:hAnsi="Arial" w:cs="Arial"/>
          <w:sz w:val="22"/>
          <w:szCs w:val="22"/>
        </w:rPr>
        <w:t xml:space="preserve"> en el mantenimiento de equipos de </w:t>
      </w:r>
      <w:r w:rsidRPr="002663C8">
        <w:rPr>
          <w:rFonts w:ascii="Arial" w:hAnsi="Arial" w:cs="Arial"/>
          <w:spacing w:val="-3"/>
          <w:sz w:val="22"/>
          <w:szCs w:val="22"/>
        </w:rPr>
        <w:t>Sistemas de aire acondicionado de Volumen Variable de Refrigerante y equipos Split.</w:t>
      </w:r>
    </w:p>
    <w:p w:rsidR="00B75994" w:rsidRPr="002663C8" w:rsidRDefault="00B75994" w:rsidP="001D13CE">
      <w:pPr>
        <w:ind w:left="426" w:hanging="426"/>
        <w:rPr>
          <w:rFonts w:ascii="Arial" w:hAnsi="Arial" w:cs="Arial"/>
          <w:spacing w:val="-3"/>
          <w:sz w:val="22"/>
          <w:szCs w:val="22"/>
        </w:rPr>
      </w:pPr>
    </w:p>
    <w:p w:rsidR="00B75994" w:rsidRPr="002663C8" w:rsidRDefault="00B75994" w:rsidP="001D13CE">
      <w:pPr>
        <w:ind w:left="426"/>
        <w:jc w:val="both"/>
        <w:rPr>
          <w:rFonts w:ascii="Arial" w:hAnsi="Arial" w:cs="Arial"/>
          <w:sz w:val="22"/>
          <w:szCs w:val="22"/>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 xml:space="preserve">declaración jurada donde indique que cuenta con la experiencia solicitada. </w:t>
      </w:r>
    </w:p>
    <w:p w:rsidR="00B75994" w:rsidRPr="002663C8" w:rsidRDefault="00B75994" w:rsidP="001D13CE">
      <w:pPr>
        <w:ind w:left="426" w:hanging="426"/>
        <w:jc w:val="both"/>
        <w:rPr>
          <w:rFonts w:ascii="Arial" w:hAnsi="Arial" w:cs="Arial"/>
          <w:spacing w:val="-3"/>
          <w:sz w:val="22"/>
          <w:szCs w:val="22"/>
          <w:lang w:val="es-CR"/>
        </w:rPr>
      </w:pPr>
    </w:p>
    <w:p w:rsidR="00B75994" w:rsidRPr="002663C8" w:rsidRDefault="00B75994" w:rsidP="00D8123E">
      <w:pPr>
        <w:numPr>
          <w:ilvl w:val="1"/>
          <w:numId w:val="9"/>
        </w:numPr>
        <w:tabs>
          <w:tab w:val="clear" w:pos="1776"/>
        </w:tabs>
        <w:ind w:left="426" w:hanging="426"/>
        <w:jc w:val="both"/>
        <w:rPr>
          <w:rFonts w:ascii="Arial" w:hAnsi="Arial" w:cs="Arial"/>
          <w:sz w:val="22"/>
          <w:szCs w:val="22"/>
        </w:rPr>
      </w:pPr>
      <w:r w:rsidRPr="002663C8">
        <w:rPr>
          <w:rFonts w:ascii="Arial" w:hAnsi="Arial" w:cs="Arial"/>
          <w:b/>
          <w:sz w:val="22"/>
          <w:szCs w:val="22"/>
          <w:lang w:val="es-CR"/>
        </w:rPr>
        <w:t>Experiencia:</w:t>
      </w:r>
      <w:r w:rsidRPr="002663C8">
        <w:rPr>
          <w:rFonts w:ascii="Arial" w:hAnsi="Arial" w:cs="Arial"/>
          <w:sz w:val="22"/>
          <w:szCs w:val="22"/>
          <w:lang w:val="es-CR"/>
        </w:rPr>
        <w:t xml:space="preserve"> </w:t>
      </w:r>
      <w:r w:rsidRPr="002663C8">
        <w:rPr>
          <w:rFonts w:ascii="Arial" w:hAnsi="Arial" w:cs="Arial"/>
          <w:sz w:val="22"/>
          <w:szCs w:val="22"/>
        </w:rPr>
        <w:t xml:space="preserve">El Oferente </w:t>
      </w:r>
      <w:r w:rsidRPr="002663C8">
        <w:rPr>
          <w:rFonts w:ascii="Arial" w:hAnsi="Arial" w:cs="Arial"/>
          <w:spacing w:val="-3"/>
          <w:sz w:val="22"/>
          <w:szCs w:val="22"/>
        </w:rPr>
        <w:t xml:space="preserve">deberá demostrar que tiene experiencia </w:t>
      </w:r>
      <w:r>
        <w:rPr>
          <w:rFonts w:ascii="Arial" w:hAnsi="Arial" w:cs="Arial"/>
          <w:spacing w:val="-3"/>
          <w:sz w:val="22"/>
          <w:szCs w:val="22"/>
        </w:rPr>
        <w:t xml:space="preserve">dentro del territorio nacional, </w:t>
      </w:r>
      <w:r w:rsidRPr="002663C8">
        <w:rPr>
          <w:rFonts w:ascii="Arial" w:hAnsi="Arial" w:cs="Arial"/>
          <w:spacing w:val="-3"/>
          <w:sz w:val="22"/>
          <w:szCs w:val="22"/>
        </w:rPr>
        <w:t xml:space="preserve">en </w:t>
      </w:r>
      <w:r w:rsidRPr="002663C8">
        <w:rPr>
          <w:rFonts w:ascii="Arial" w:hAnsi="Arial" w:cs="Arial"/>
          <w:sz w:val="22"/>
          <w:szCs w:val="22"/>
        </w:rPr>
        <w:t xml:space="preserve">trabajos de mantenimiento de sistemas de aire acondicionado, para lo cual debe aportar un listado con información de </w:t>
      </w:r>
      <w:r w:rsidRPr="00BE3135">
        <w:rPr>
          <w:rFonts w:ascii="Arial" w:hAnsi="Arial" w:cs="Arial"/>
          <w:bCs/>
          <w:sz w:val="22"/>
          <w:szCs w:val="22"/>
        </w:rPr>
        <w:t xml:space="preserve">al menos </w:t>
      </w:r>
      <w:r>
        <w:rPr>
          <w:rFonts w:ascii="Arial" w:hAnsi="Arial" w:cs="Arial"/>
          <w:bCs/>
          <w:sz w:val="22"/>
          <w:szCs w:val="22"/>
        </w:rPr>
        <w:t>8 equipos tipo volumen variable de refrigerante (VRV) y 20 equipos tipo dividido (</w:t>
      </w:r>
      <w:proofErr w:type="spellStart"/>
      <w:r>
        <w:rPr>
          <w:rFonts w:ascii="Arial" w:hAnsi="Arial" w:cs="Arial"/>
          <w:bCs/>
          <w:sz w:val="22"/>
          <w:szCs w:val="22"/>
        </w:rPr>
        <w:t>split</w:t>
      </w:r>
      <w:proofErr w:type="spellEnd"/>
      <w:r>
        <w:rPr>
          <w:rFonts w:ascii="Arial" w:hAnsi="Arial" w:cs="Arial"/>
          <w:bCs/>
          <w:sz w:val="22"/>
          <w:szCs w:val="22"/>
        </w:rPr>
        <w:t xml:space="preserve">) </w:t>
      </w:r>
      <w:proofErr w:type="spellStart"/>
      <w:r>
        <w:rPr>
          <w:rFonts w:ascii="Arial" w:hAnsi="Arial" w:cs="Arial"/>
          <w:bCs/>
          <w:sz w:val="22"/>
          <w:szCs w:val="22"/>
        </w:rPr>
        <w:t>inverter</w:t>
      </w:r>
      <w:proofErr w:type="spellEnd"/>
      <w:r>
        <w:rPr>
          <w:rFonts w:ascii="Arial" w:hAnsi="Arial" w:cs="Arial"/>
          <w:bCs/>
          <w:sz w:val="22"/>
          <w:szCs w:val="22"/>
        </w:rPr>
        <w:t xml:space="preserve">. Dichos equipos deberán estar en contratos con </w:t>
      </w:r>
      <w:r w:rsidRPr="002663C8">
        <w:rPr>
          <w:rFonts w:ascii="Arial" w:hAnsi="Arial" w:cs="Arial"/>
          <w:sz w:val="22"/>
          <w:szCs w:val="22"/>
        </w:rPr>
        <w:t xml:space="preserve">personas físicas o jurídicas, en los cuales el servicio contratado haya sido para atender </w:t>
      </w:r>
      <w:r>
        <w:rPr>
          <w:rFonts w:ascii="Arial" w:hAnsi="Arial" w:cs="Arial"/>
          <w:sz w:val="22"/>
          <w:szCs w:val="22"/>
        </w:rPr>
        <w:t>dichos equipos en visitas periódicas de mantenimiento preventivo</w:t>
      </w:r>
      <w:r w:rsidRPr="002663C8">
        <w:rPr>
          <w:rFonts w:ascii="Arial" w:hAnsi="Arial" w:cs="Arial"/>
          <w:sz w:val="22"/>
          <w:szCs w:val="22"/>
        </w:rPr>
        <w:t>.</w:t>
      </w:r>
      <w:r>
        <w:rPr>
          <w:rFonts w:ascii="Arial" w:hAnsi="Arial" w:cs="Arial"/>
          <w:sz w:val="22"/>
          <w:szCs w:val="22"/>
        </w:rPr>
        <w:t xml:space="preserve"> Los contratos podrán estar vigentes o haber sido ejecutados en los últimos 5 años contados a partir de la fecha de la apertura. </w:t>
      </w:r>
    </w:p>
    <w:p w:rsidR="00B75994" w:rsidRPr="002663C8" w:rsidRDefault="00B75994" w:rsidP="001D13CE">
      <w:pPr>
        <w:ind w:left="426" w:hanging="426"/>
        <w:jc w:val="both"/>
        <w:rPr>
          <w:rFonts w:ascii="Arial" w:hAnsi="Arial" w:cs="Arial"/>
          <w:spacing w:val="-3"/>
          <w:sz w:val="22"/>
          <w:szCs w:val="22"/>
        </w:rPr>
      </w:pPr>
    </w:p>
    <w:p w:rsidR="00B75994" w:rsidRPr="00E47B80" w:rsidRDefault="00B75994" w:rsidP="001D13CE">
      <w:pPr>
        <w:ind w:left="426"/>
        <w:jc w:val="both"/>
        <w:rPr>
          <w:rStyle w:val="Nmerodepgina"/>
          <w:rFonts w:ascii="Arial" w:hAnsi="Arial" w:cs="Arial"/>
          <w:b/>
          <w:bCs/>
          <w:sz w:val="22"/>
          <w:szCs w:val="22"/>
          <w:u w:val="single"/>
        </w:rPr>
      </w:pPr>
      <w:r w:rsidRPr="002663C8">
        <w:rPr>
          <w:rFonts w:ascii="Arial" w:hAnsi="Arial" w:cs="Arial"/>
          <w:sz w:val="22"/>
          <w:szCs w:val="22"/>
        </w:rPr>
        <w:t xml:space="preserve">Para </w:t>
      </w:r>
      <w:r w:rsidRPr="002663C8">
        <w:rPr>
          <w:rFonts w:ascii="Arial" w:hAnsi="Arial" w:cs="Arial"/>
          <w:spacing w:val="-3"/>
          <w:sz w:val="22"/>
          <w:szCs w:val="22"/>
        </w:rPr>
        <w:t>comprobar</w:t>
      </w:r>
      <w:r w:rsidRPr="002663C8">
        <w:rPr>
          <w:rFonts w:ascii="Arial" w:hAnsi="Arial" w:cs="Arial"/>
          <w:sz w:val="22"/>
          <w:szCs w:val="22"/>
        </w:rPr>
        <w:t xml:space="preserve"> el cumplimiento de este requerimiento, se </w:t>
      </w:r>
      <w:r>
        <w:rPr>
          <w:rFonts w:ascii="Arial" w:hAnsi="Arial" w:cs="Arial"/>
          <w:sz w:val="22"/>
          <w:szCs w:val="22"/>
        </w:rPr>
        <w:t xml:space="preserve">deberá aportar la información detallada en la tabla del Anexo </w:t>
      </w:r>
      <w:r w:rsidR="0094620E">
        <w:rPr>
          <w:rFonts w:ascii="Arial" w:hAnsi="Arial" w:cs="Arial"/>
          <w:sz w:val="22"/>
          <w:szCs w:val="22"/>
        </w:rPr>
        <w:t>N°</w:t>
      </w:r>
      <w:r>
        <w:rPr>
          <w:rFonts w:ascii="Arial" w:hAnsi="Arial" w:cs="Arial"/>
          <w:sz w:val="22"/>
          <w:szCs w:val="22"/>
        </w:rPr>
        <w:t xml:space="preserve">2 bajo declaración jurada. </w:t>
      </w:r>
      <w:r w:rsidRPr="002663C8">
        <w:rPr>
          <w:rFonts w:ascii="Arial" w:hAnsi="Arial" w:cs="Arial"/>
          <w:sz w:val="22"/>
          <w:szCs w:val="22"/>
        </w:rPr>
        <w:t xml:space="preserve"> </w:t>
      </w:r>
    </w:p>
    <w:p w:rsidR="00B75994" w:rsidRPr="002663C8" w:rsidRDefault="00B75994" w:rsidP="00E45364">
      <w:pPr>
        <w:jc w:val="both"/>
        <w:rPr>
          <w:rFonts w:ascii="Arial" w:hAnsi="Arial" w:cs="Arial"/>
          <w:spacing w:val="-3"/>
          <w:sz w:val="22"/>
          <w:szCs w:val="22"/>
        </w:rPr>
      </w:pPr>
    </w:p>
    <w:p w:rsidR="00B75994" w:rsidRPr="002663C8" w:rsidRDefault="00B75994" w:rsidP="00D8123E">
      <w:pPr>
        <w:numPr>
          <w:ilvl w:val="1"/>
          <w:numId w:val="9"/>
        </w:numPr>
        <w:tabs>
          <w:tab w:val="clear" w:pos="1776"/>
        </w:tabs>
        <w:ind w:left="426" w:hanging="426"/>
        <w:jc w:val="both"/>
        <w:rPr>
          <w:rFonts w:ascii="Arial" w:hAnsi="Arial" w:cs="Arial"/>
          <w:sz w:val="22"/>
          <w:szCs w:val="22"/>
        </w:rPr>
      </w:pPr>
      <w:r w:rsidRPr="005A236B">
        <w:rPr>
          <w:rFonts w:ascii="Arial" w:hAnsi="Arial" w:cs="Arial"/>
          <w:b/>
          <w:sz w:val="22"/>
          <w:szCs w:val="22"/>
        </w:rPr>
        <w:t>Garantía del mantenimiento correctivo</w:t>
      </w:r>
      <w:r w:rsidRPr="002663C8">
        <w:rPr>
          <w:rFonts w:ascii="Arial" w:hAnsi="Arial" w:cs="Arial"/>
          <w:sz w:val="22"/>
          <w:szCs w:val="22"/>
        </w:rPr>
        <w:t>: El Oferente deberá indicar por escrito -en su oferta, que en caso de resultar adjudicado, garantiza todo trabajo de reparación realizado, por un período mínimo de 6 meses, a partir de la fecha de entrega a entera satisfacción.</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1"/>
          <w:numId w:val="9"/>
        </w:numPr>
        <w:tabs>
          <w:tab w:val="clear" w:pos="1776"/>
        </w:tabs>
        <w:ind w:left="426" w:hanging="426"/>
        <w:jc w:val="both"/>
        <w:rPr>
          <w:rFonts w:ascii="Arial" w:hAnsi="Arial" w:cs="Arial"/>
          <w:sz w:val="22"/>
          <w:szCs w:val="22"/>
        </w:rPr>
      </w:pPr>
      <w:r w:rsidRPr="002663C8">
        <w:rPr>
          <w:rFonts w:ascii="Arial" w:hAnsi="Arial" w:cs="Arial"/>
          <w:sz w:val="22"/>
          <w:szCs w:val="22"/>
        </w:rPr>
        <w:t xml:space="preserve">El Oferente deberá indicar en su oferta, los medios de comunicación para el reporte de averías. Estos medios de comunicación deberán estar habilitados las 24 horas del día, los siete días de la semana. Se debe indicar número telefónico fijo, de celular, de </w:t>
      </w:r>
      <w:proofErr w:type="spellStart"/>
      <w:r w:rsidRPr="002663C8">
        <w:rPr>
          <w:rFonts w:ascii="Arial" w:hAnsi="Arial" w:cs="Arial"/>
          <w:sz w:val="22"/>
          <w:szCs w:val="22"/>
        </w:rPr>
        <w:t>bipper</w:t>
      </w:r>
      <w:proofErr w:type="spellEnd"/>
      <w:r w:rsidRPr="002663C8">
        <w:rPr>
          <w:rFonts w:ascii="Arial" w:hAnsi="Arial" w:cs="Arial"/>
          <w:sz w:val="22"/>
          <w:szCs w:val="22"/>
        </w:rPr>
        <w:t>, de fax, y/o dirección electrónica. La persona encargada de recibir el reporte, debe asignar un número de reporte de avería que será comunicado al funcionario del Cuerpo de Bomberos.</w:t>
      </w:r>
    </w:p>
    <w:p w:rsidR="00B75994" w:rsidRDefault="00B75994" w:rsidP="00E45364">
      <w:pPr>
        <w:pStyle w:val="Prrafodelista"/>
        <w:ind w:left="0"/>
        <w:rPr>
          <w:rFonts w:ascii="Arial" w:hAnsi="Arial" w:cs="Arial"/>
          <w:b/>
          <w:spacing w:val="-3"/>
          <w:sz w:val="22"/>
          <w:szCs w:val="22"/>
        </w:rPr>
      </w:pPr>
    </w:p>
    <w:p w:rsidR="00C65650" w:rsidRPr="002663C8" w:rsidRDefault="00C65650" w:rsidP="00E45364">
      <w:pPr>
        <w:pStyle w:val="Prrafodelista"/>
        <w:ind w:left="0"/>
        <w:rPr>
          <w:rFonts w:ascii="Arial" w:hAnsi="Arial" w:cs="Arial"/>
          <w:b/>
          <w:spacing w:val="-3"/>
          <w:sz w:val="22"/>
          <w:szCs w:val="22"/>
        </w:rPr>
      </w:pPr>
    </w:p>
    <w:p w:rsidR="00B75994" w:rsidRPr="002663C8" w:rsidRDefault="00B75994" w:rsidP="00E45364">
      <w:pPr>
        <w:numPr>
          <w:ilvl w:val="0"/>
          <w:numId w:val="2"/>
        </w:numPr>
        <w:tabs>
          <w:tab w:val="clear" w:pos="720"/>
          <w:tab w:val="left" w:pos="-720"/>
        </w:tabs>
        <w:suppressAutoHyphens/>
        <w:ind w:left="0" w:firstLine="0"/>
        <w:jc w:val="both"/>
        <w:rPr>
          <w:rFonts w:ascii="Arial" w:hAnsi="Arial" w:cs="Arial"/>
          <w:b/>
          <w:spacing w:val="-3"/>
          <w:sz w:val="22"/>
          <w:szCs w:val="22"/>
        </w:rPr>
      </w:pPr>
      <w:r w:rsidRPr="002663C8">
        <w:rPr>
          <w:rFonts w:ascii="Arial" w:hAnsi="Arial" w:cs="Arial"/>
          <w:b/>
          <w:spacing w:val="-3"/>
          <w:sz w:val="22"/>
          <w:szCs w:val="22"/>
        </w:rPr>
        <w:t>CONDICIONES TECNICAS DEL ADJUDICATARIO:</w:t>
      </w:r>
    </w:p>
    <w:p w:rsidR="00B75994" w:rsidRPr="002663C8" w:rsidRDefault="00B75994" w:rsidP="00E45364">
      <w:pPr>
        <w:jc w:val="both"/>
        <w:rPr>
          <w:rFonts w:ascii="Arial" w:hAnsi="Arial" w:cs="Arial"/>
          <w:b/>
          <w:spacing w:val="-3"/>
          <w:sz w:val="22"/>
          <w:szCs w:val="22"/>
        </w:rPr>
      </w:pPr>
    </w:p>
    <w:p w:rsidR="00B75994" w:rsidRDefault="00B75994" w:rsidP="00D8123E">
      <w:pPr>
        <w:numPr>
          <w:ilvl w:val="1"/>
          <w:numId w:val="11"/>
        </w:numPr>
        <w:tabs>
          <w:tab w:val="clear" w:pos="1776"/>
        </w:tabs>
        <w:ind w:left="426" w:hanging="426"/>
        <w:jc w:val="both"/>
        <w:rPr>
          <w:rFonts w:ascii="Arial" w:hAnsi="Arial" w:cs="Arial"/>
          <w:sz w:val="22"/>
          <w:szCs w:val="22"/>
          <w:lang w:val="es-CR"/>
        </w:rPr>
      </w:pPr>
      <w:r w:rsidRPr="00B52665">
        <w:rPr>
          <w:rFonts w:ascii="Arial" w:hAnsi="Arial" w:cs="Arial"/>
          <w:b/>
          <w:sz w:val="22"/>
          <w:szCs w:val="22"/>
          <w:lang w:val="es-CR"/>
        </w:rPr>
        <w:t>Repuestos básicos de recambio:</w:t>
      </w:r>
      <w:r>
        <w:rPr>
          <w:rFonts w:ascii="Arial" w:hAnsi="Arial" w:cs="Arial"/>
          <w:sz w:val="22"/>
          <w:szCs w:val="22"/>
          <w:lang w:val="es-CR"/>
        </w:rPr>
        <w:t xml:space="preserve"> El Adjudicatario deberá contemplar durante las visitas de mantenimiento preventivo un inventario de repuestos y partes de recambio básicos. El costo de esos repuestos será reconocido como gasto reembolsable. </w:t>
      </w:r>
    </w:p>
    <w:p w:rsidR="00B75994" w:rsidRPr="00B52665" w:rsidRDefault="00B75994" w:rsidP="001D13CE">
      <w:pPr>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b/>
          <w:bCs/>
          <w:sz w:val="22"/>
          <w:szCs w:val="22"/>
          <w:lang w:val="es-CR"/>
        </w:rPr>
        <w:t>Identificación del personal:</w:t>
      </w:r>
      <w:r w:rsidRPr="002663C8">
        <w:rPr>
          <w:rFonts w:ascii="Arial" w:hAnsi="Arial" w:cs="Arial"/>
          <w:sz w:val="22"/>
          <w:szCs w:val="22"/>
          <w:lang w:val="es-CR"/>
        </w:rPr>
        <w:t xml:space="preserve"> El Adjudicatario se obliga a mantener debidamente identificado su personal ya sea con vestimenta o identificaciones colgantes, de tal </w:t>
      </w:r>
      <w:r w:rsidRPr="002663C8">
        <w:rPr>
          <w:rFonts w:ascii="Arial" w:hAnsi="Arial" w:cs="Arial"/>
          <w:sz w:val="22"/>
          <w:szCs w:val="22"/>
          <w:lang w:val="es-CR"/>
        </w:rPr>
        <w:lastRenderedPageBreak/>
        <w:t>forma que sean fácilmente reconocidas las personas que pueden tener acceso a las instalaciones de Bomberos, donde se efectúa el servicio. Igualmente debe identificar a sus subcontratistas.</w:t>
      </w:r>
    </w:p>
    <w:p w:rsidR="00B75994" w:rsidRPr="002663C8" w:rsidRDefault="00B75994" w:rsidP="001D13CE">
      <w:pPr>
        <w:suppressAutoHyphens/>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b/>
          <w:sz w:val="22"/>
          <w:szCs w:val="22"/>
        </w:rPr>
        <w:t>Presentación personal:</w:t>
      </w:r>
      <w:r w:rsidRPr="002663C8">
        <w:rPr>
          <w:rFonts w:ascii="Arial" w:hAnsi="Arial" w:cs="Arial"/>
          <w:sz w:val="22"/>
          <w:szCs w:val="22"/>
        </w:rPr>
        <w:t xml:space="preserve"> </w:t>
      </w:r>
      <w:r>
        <w:rPr>
          <w:rFonts w:ascii="Arial" w:hAnsi="Arial" w:cs="Arial"/>
          <w:sz w:val="22"/>
          <w:szCs w:val="22"/>
        </w:rPr>
        <w:t>S</w:t>
      </w:r>
      <w:r w:rsidRPr="002663C8">
        <w:rPr>
          <w:rFonts w:ascii="Arial" w:hAnsi="Arial" w:cs="Arial"/>
          <w:sz w:val="22"/>
          <w:szCs w:val="22"/>
        </w:rPr>
        <w:t>e obliga al adjudicatario a mantener una presentación personal y comportamiento idóneos del personal que realizará los trabajos dentro de las edificaciones del Benemérito Cuerpo de Bomberos:</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0"/>
          <w:numId w:val="12"/>
        </w:numPr>
        <w:ind w:left="426" w:hanging="426"/>
        <w:jc w:val="both"/>
        <w:rPr>
          <w:rFonts w:ascii="Arial" w:hAnsi="Arial" w:cs="Arial"/>
          <w:sz w:val="22"/>
          <w:szCs w:val="22"/>
        </w:rPr>
      </w:pPr>
      <w:r w:rsidRPr="002663C8">
        <w:rPr>
          <w:rFonts w:ascii="Arial" w:hAnsi="Arial" w:cs="Arial"/>
          <w:sz w:val="22"/>
          <w:szCs w:val="22"/>
        </w:rPr>
        <w:t>Vestimenta: se obliga a utilizar ropa adecuada dentro de las edificaciones de Bomberos. No se permitirá el uso de pantalonetas, camisetas de tirantes, sandalias, pantalones bajos, entre otros. Debe de utilizar en todo momento la camisa, camiseta de mangas o gabacha y pantalones en buenas condiciones, pantalones a la cintura y zapato cerrado. Es indispensable la presentación por parte del personal de un corte de cabello adecuado.</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0"/>
          <w:numId w:val="12"/>
        </w:numPr>
        <w:ind w:left="426" w:hanging="426"/>
        <w:jc w:val="both"/>
        <w:rPr>
          <w:rFonts w:ascii="Arial" w:hAnsi="Arial" w:cs="Arial"/>
          <w:sz w:val="22"/>
          <w:szCs w:val="22"/>
        </w:rPr>
      </w:pPr>
      <w:r w:rsidRPr="002663C8">
        <w:rPr>
          <w:rFonts w:ascii="Arial" w:hAnsi="Arial" w:cs="Arial"/>
          <w:sz w:val="22"/>
          <w:szCs w:val="22"/>
        </w:rPr>
        <w:t>Se debe de utilizar un vocabulario adecuado dentro de las instalaciones por parte del personal que atiende los mantenimientos de los equipos.</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0"/>
          <w:numId w:val="12"/>
        </w:numPr>
        <w:ind w:left="426" w:hanging="426"/>
        <w:jc w:val="both"/>
        <w:rPr>
          <w:rFonts w:ascii="Arial" w:hAnsi="Arial" w:cs="Arial"/>
          <w:sz w:val="22"/>
          <w:szCs w:val="22"/>
        </w:rPr>
      </w:pPr>
      <w:r w:rsidRPr="002663C8">
        <w:rPr>
          <w:rFonts w:ascii="Arial" w:hAnsi="Arial" w:cs="Arial"/>
          <w:sz w:val="22"/>
          <w:szCs w:val="22"/>
        </w:rPr>
        <w:t>Con el desacato de estas disposiciones se podrán aplicar las sanciones correspondientes y la solicitud de sustitución del personal que incumpla con lo señalado.</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b/>
          <w:sz w:val="22"/>
          <w:szCs w:val="22"/>
        </w:rPr>
        <w:t>Cronograma de ejecución del mantenimiento preventivo:</w:t>
      </w:r>
      <w:r w:rsidRPr="002663C8">
        <w:rPr>
          <w:rFonts w:ascii="Arial" w:hAnsi="Arial" w:cs="Arial"/>
          <w:sz w:val="22"/>
          <w:szCs w:val="22"/>
        </w:rPr>
        <w:t xml:space="preserve"> </w:t>
      </w:r>
      <w:r>
        <w:rPr>
          <w:rFonts w:ascii="Arial" w:hAnsi="Arial" w:cs="Arial"/>
          <w:sz w:val="22"/>
          <w:szCs w:val="22"/>
        </w:rPr>
        <w:t xml:space="preserve">El Cuerpo de Bomberos por medio del encargado del contrato, definirá al adjudicatario el rango de tiempo </w:t>
      </w:r>
      <w:r w:rsidR="008B44A1">
        <w:rPr>
          <w:rFonts w:ascii="Arial" w:hAnsi="Arial" w:cs="Arial"/>
          <w:sz w:val="22"/>
          <w:szCs w:val="22"/>
        </w:rPr>
        <w:t xml:space="preserve">–dentro de la </w:t>
      </w:r>
      <w:proofErr w:type="spellStart"/>
      <w:r w:rsidR="008B44A1">
        <w:rPr>
          <w:rFonts w:ascii="Arial" w:hAnsi="Arial" w:cs="Arial"/>
          <w:sz w:val="22"/>
          <w:szCs w:val="22"/>
        </w:rPr>
        <w:t>periocidad</w:t>
      </w:r>
      <w:proofErr w:type="spellEnd"/>
      <w:r w:rsidR="008B44A1">
        <w:rPr>
          <w:rFonts w:ascii="Arial" w:hAnsi="Arial" w:cs="Arial"/>
          <w:sz w:val="22"/>
          <w:szCs w:val="22"/>
        </w:rPr>
        <w:t xml:space="preserve"> fijada- </w:t>
      </w:r>
      <w:r>
        <w:rPr>
          <w:rFonts w:ascii="Arial" w:hAnsi="Arial" w:cs="Arial"/>
          <w:sz w:val="22"/>
          <w:szCs w:val="22"/>
        </w:rPr>
        <w:t xml:space="preserve">en el que podrá realizar cada una de las visitas de mantenimiento preventivo. El Adjudicatario deberá presentar y someter a consideración del encargado del contrato, el cronograma de visitas a cada una de las edificaciones, respetando siempre el rango previamente definido. Una vez validado el cronograma el encargado del contrato procederá a comunicarlo a las diferentes estaciones y edificaciones de la Institución. </w:t>
      </w:r>
      <w:r w:rsidRPr="002663C8">
        <w:rPr>
          <w:rFonts w:ascii="Arial" w:hAnsi="Arial" w:cs="Arial"/>
          <w:sz w:val="22"/>
          <w:szCs w:val="22"/>
        </w:rPr>
        <w:t>El Adjudicatario deberá de apega</w:t>
      </w:r>
      <w:r>
        <w:rPr>
          <w:rFonts w:ascii="Arial" w:hAnsi="Arial" w:cs="Arial"/>
          <w:sz w:val="22"/>
          <w:szCs w:val="22"/>
        </w:rPr>
        <w:t>rse estrictamente a dicho cronograma.</w:t>
      </w:r>
    </w:p>
    <w:p w:rsidR="00B75994" w:rsidRPr="002663C8" w:rsidRDefault="00B75994" w:rsidP="001D13CE">
      <w:pPr>
        <w:pStyle w:val="Prrafodelista"/>
        <w:ind w:left="426" w:hanging="426"/>
        <w:rPr>
          <w:rFonts w:ascii="Arial" w:hAnsi="Arial" w:cs="Arial"/>
          <w:sz w:val="22"/>
          <w:szCs w:val="22"/>
        </w:rPr>
      </w:pPr>
    </w:p>
    <w:p w:rsidR="00B75994" w:rsidRPr="002663C8" w:rsidRDefault="00B75994" w:rsidP="001D13CE">
      <w:pPr>
        <w:suppressAutoHyphens/>
        <w:ind w:left="426" w:hanging="1"/>
        <w:jc w:val="both"/>
        <w:rPr>
          <w:rFonts w:ascii="Arial" w:hAnsi="Arial" w:cs="Arial"/>
          <w:sz w:val="22"/>
          <w:szCs w:val="22"/>
        </w:rPr>
      </w:pPr>
      <w:r w:rsidRPr="002663C8">
        <w:rPr>
          <w:rFonts w:ascii="Arial" w:hAnsi="Arial" w:cs="Arial"/>
          <w:sz w:val="22"/>
          <w:szCs w:val="22"/>
        </w:rPr>
        <w:t xml:space="preserve">En este cronograma se debe contemplar todas las actividades indicados en la descripción del servicio. Se aclara que el Benemérito Cuerpo de Bomberos se reserva el derecho de modificar y notificar oportunamente (mínimo 5 días antes de iniciar el mantenimiento), cualquier cambio en los horarios que se establezcan, sin que esto signifique aumento en el precio cotizado. </w:t>
      </w:r>
    </w:p>
    <w:p w:rsidR="00B75994" w:rsidRPr="002663C8" w:rsidRDefault="00B75994" w:rsidP="001D13CE">
      <w:pPr>
        <w:tabs>
          <w:tab w:val="left" w:pos="-1701"/>
        </w:tabs>
        <w:suppressAutoHyphens/>
        <w:ind w:left="426" w:hanging="426"/>
        <w:jc w:val="both"/>
        <w:rPr>
          <w:rFonts w:ascii="Arial" w:hAnsi="Arial" w:cs="Arial"/>
          <w:sz w:val="22"/>
          <w:szCs w:val="22"/>
        </w:rPr>
      </w:pPr>
    </w:p>
    <w:p w:rsidR="00B75994" w:rsidRDefault="00B75994" w:rsidP="00D8123E">
      <w:pPr>
        <w:numPr>
          <w:ilvl w:val="1"/>
          <w:numId w:val="11"/>
        </w:numPr>
        <w:tabs>
          <w:tab w:val="clear" w:pos="1776"/>
        </w:tabs>
        <w:suppressAutoHyphens/>
        <w:ind w:left="426" w:hanging="426"/>
        <w:jc w:val="both"/>
        <w:rPr>
          <w:rFonts w:ascii="Arial" w:hAnsi="Arial" w:cs="Arial"/>
          <w:b/>
          <w:sz w:val="22"/>
          <w:szCs w:val="22"/>
        </w:rPr>
      </w:pPr>
      <w:r w:rsidRPr="00927958">
        <w:rPr>
          <w:rFonts w:ascii="Arial" w:hAnsi="Arial" w:cs="Arial"/>
          <w:b/>
          <w:sz w:val="22"/>
          <w:szCs w:val="22"/>
        </w:rPr>
        <w:t xml:space="preserve">Tiempo de respuesta a fallas: </w:t>
      </w:r>
      <w:r w:rsidRPr="00927958">
        <w:rPr>
          <w:rFonts w:ascii="Arial" w:hAnsi="Arial" w:cs="Arial"/>
          <w:sz w:val="22"/>
          <w:szCs w:val="22"/>
        </w:rPr>
        <w:t xml:space="preserve">El Adjudicatario deberá brindar un tiempo de respuesta máximo de 24 horas para equipos instalados en edificios administrativos del Cuerpo de Bomberos </w:t>
      </w:r>
      <w:r>
        <w:rPr>
          <w:rFonts w:ascii="Arial" w:hAnsi="Arial" w:cs="Arial"/>
          <w:sz w:val="22"/>
          <w:szCs w:val="22"/>
        </w:rPr>
        <w:t>a saber: Edificio Administrativo de bomberos, Academia Nacional de Bomberos y Centro de Operaciones de Bomberos (F5).</w:t>
      </w:r>
    </w:p>
    <w:p w:rsidR="00B75994" w:rsidRDefault="00B75994" w:rsidP="001D13CE">
      <w:pPr>
        <w:suppressAutoHyphens/>
        <w:ind w:left="426" w:hanging="426"/>
        <w:jc w:val="both"/>
        <w:rPr>
          <w:rFonts w:ascii="Arial" w:hAnsi="Arial" w:cs="Arial"/>
          <w:b/>
          <w:sz w:val="22"/>
          <w:szCs w:val="22"/>
        </w:rPr>
      </w:pPr>
    </w:p>
    <w:p w:rsidR="00B75994" w:rsidRDefault="00B75994" w:rsidP="001D13CE">
      <w:pPr>
        <w:suppressAutoHyphens/>
        <w:ind w:left="426" w:hanging="1"/>
        <w:jc w:val="both"/>
        <w:rPr>
          <w:rFonts w:ascii="Arial" w:hAnsi="Arial" w:cs="Arial"/>
          <w:sz w:val="22"/>
          <w:szCs w:val="22"/>
        </w:rPr>
      </w:pPr>
      <w:r w:rsidRPr="00927958">
        <w:rPr>
          <w:rFonts w:ascii="Arial" w:hAnsi="Arial" w:cs="Arial"/>
          <w:sz w:val="22"/>
          <w:szCs w:val="22"/>
        </w:rPr>
        <w:t xml:space="preserve">Para los equipos instalados en </w:t>
      </w:r>
      <w:r>
        <w:rPr>
          <w:rFonts w:ascii="Arial" w:hAnsi="Arial" w:cs="Arial"/>
          <w:sz w:val="22"/>
          <w:szCs w:val="22"/>
        </w:rPr>
        <w:t xml:space="preserve">estaciones de </w:t>
      </w:r>
      <w:r w:rsidRPr="00927958">
        <w:rPr>
          <w:rFonts w:ascii="Arial" w:hAnsi="Arial" w:cs="Arial"/>
          <w:sz w:val="22"/>
          <w:szCs w:val="22"/>
        </w:rPr>
        <w:t xml:space="preserve">Bomberos el tiempo máximo de respuesta será de </w:t>
      </w:r>
      <w:r>
        <w:rPr>
          <w:rFonts w:ascii="Arial" w:hAnsi="Arial" w:cs="Arial"/>
          <w:sz w:val="22"/>
          <w:szCs w:val="22"/>
        </w:rPr>
        <w:t xml:space="preserve">48 horas independientemente de la zona en la que se encuentre. </w:t>
      </w:r>
      <w:r w:rsidRPr="00927958">
        <w:rPr>
          <w:rFonts w:ascii="Arial" w:hAnsi="Arial" w:cs="Arial"/>
          <w:sz w:val="22"/>
          <w:szCs w:val="22"/>
        </w:rPr>
        <w:t xml:space="preserve"> </w:t>
      </w:r>
    </w:p>
    <w:p w:rsidR="00B75994" w:rsidRDefault="001D13CE" w:rsidP="001D13CE">
      <w:pPr>
        <w:suppressAutoHyphens/>
        <w:ind w:left="426" w:hanging="426"/>
        <w:jc w:val="both"/>
        <w:rPr>
          <w:rFonts w:ascii="Arial" w:hAnsi="Arial" w:cs="Arial"/>
          <w:sz w:val="22"/>
          <w:szCs w:val="22"/>
        </w:rPr>
      </w:pPr>
      <w:r>
        <w:rPr>
          <w:rFonts w:ascii="Arial" w:hAnsi="Arial" w:cs="Arial"/>
          <w:sz w:val="22"/>
          <w:szCs w:val="22"/>
        </w:rPr>
        <w:tab/>
      </w:r>
    </w:p>
    <w:p w:rsidR="00B75994" w:rsidRPr="00927958" w:rsidRDefault="00B75994" w:rsidP="001D13CE">
      <w:pPr>
        <w:suppressAutoHyphens/>
        <w:ind w:left="426" w:hanging="1"/>
        <w:jc w:val="both"/>
        <w:rPr>
          <w:rFonts w:ascii="Arial" w:hAnsi="Arial" w:cs="Arial"/>
          <w:b/>
          <w:sz w:val="22"/>
          <w:szCs w:val="22"/>
        </w:rPr>
      </w:pPr>
      <w:r w:rsidRPr="00927958">
        <w:rPr>
          <w:rFonts w:ascii="Arial" w:hAnsi="Arial" w:cs="Arial"/>
          <w:sz w:val="22"/>
          <w:szCs w:val="22"/>
        </w:rPr>
        <w:lastRenderedPageBreak/>
        <w:t>Este tiempo será controlado en forma conjunta con la Unidad de Servicios Generales del Benemérito Cuerpo de Bomberos que requiere el servicio; y de no cumplirse se tomará como falta a las condiciones del presente cartel.</w:t>
      </w:r>
    </w:p>
    <w:p w:rsidR="00B75994" w:rsidRPr="002663C8" w:rsidRDefault="00B75994" w:rsidP="001D13CE">
      <w:pPr>
        <w:tabs>
          <w:tab w:val="left" w:pos="-1701"/>
        </w:tabs>
        <w:suppressAutoHyphens/>
        <w:ind w:left="426" w:hanging="426"/>
        <w:jc w:val="both"/>
        <w:rPr>
          <w:rFonts w:ascii="Arial" w:hAnsi="Arial" w:cs="Arial"/>
          <w:sz w:val="22"/>
          <w:szCs w:val="22"/>
          <w:lang w:val="es-CR"/>
        </w:rPr>
      </w:pPr>
    </w:p>
    <w:p w:rsidR="00B75994" w:rsidRPr="002663C8" w:rsidRDefault="00B75994" w:rsidP="001D13CE">
      <w:pPr>
        <w:ind w:left="426" w:hanging="1"/>
        <w:jc w:val="both"/>
        <w:rPr>
          <w:rFonts w:ascii="Arial" w:hAnsi="Arial" w:cs="Arial"/>
          <w:sz w:val="22"/>
          <w:szCs w:val="22"/>
          <w:lang w:val="es-CR"/>
        </w:rPr>
      </w:pPr>
      <w:r w:rsidRPr="002663C8">
        <w:rPr>
          <w:rFonts w:ascii="Arial" w:hAnsi="Arial" w:cs="Arial"/>
          <w:sz w:val="22"/>
          <w:szCs w:val="22"/>
          <w:lang w:val="es-CR"/>
        </w:rPr>
        <w:t>Se entenderá como tiempo de respuesta el que transcurra desde el momento que se presentó la solicitud</w:t>
      </w:r>
      <w:r>
        <w:rPr>
          <w:rFonts w:ascii="Arial" w:hAnsi="Arial" w:cs="Arial"/>
          <w:sz w:val="22"/>
          <w:szCs w:val="22"/>
          <w:lang w:val="es-CR"/>
        </w:rPr>
        <w:t>, ya sea por vía telefónica o por correo electrónico,</w:t>
      </w:r>
      <w:r w:rsidRPr="002663C8">
        <w:rPr>
          <w:rFonts w:ascii="Arial" w:hAnsi="Arial" w:cs="Arial"/>
          <w:sz w:val="22"/>
          <w:szCs w:val="22"/>
          <w:lang w:val="es-CR"/>
        </w:rPr>
        <w:t xml:space="preserve"> hasta que el técnico</w:t>
      </w:r>
      <w:r>
        <w:rPr>
          <w:rFonts w:ascii="Arial" w:hAnsi="Arial" w:cs="Arial"/>
          <w:sz w:val="22"/>
          <w:szCs w:val="22"/>
          <w:lang w:val="es-CR"/>
        </w:rPr>
        <w:t xml:space="preserve"> se presente a lugar </w:t>
      </w:r>
      <w:r w:rsidRPr="002663C8">
        <w:rPr>
          <w:rFonts w:ascii="Arial" w:hAnsi="Arial" w:cs="Arial"/>
          <w:sz w:val="22"/>
          <w:szCs w:val="22"/>
          <w:lang w:val="es-CR"/>
        </w:rPr>
        <w:t>para atender el requerimiento.</w:t>
      </w:r>
    </w:p>
    <w:p w:rsidR="00B75994" w:rsidRPr="002663C8" w:rsidRDefault="00B75994" w:rsidP="00E45364">
      <w:pPr>
        <w:jc w:val="both"/>
        <w:rPr>
          <w:rFonts w:ascii="Arial" w:hAnsi="Arial" w:cs="Arial"/>
          <w:sz w:val="22"/>
          <w:szCs w:val="22"/>
          <w:lang w:val="es-CR"/>
        </w:rPr>
      </w:pPr>
    </w:p>
    <w:p w:rsidR="00B75994" w:rsidRPr="00DB2471" w:rsidRDefault="00B75994" w:rsidP="001D13CE">
      <w:pPr>
        <w:ind w:left="426" w:hanging="1"/>
        <w:jc w:val="both"/>
        <w:rPr>
          <w:rFonts w:ascii="Arial" w:hAnsi="Arial" w:cs="Arial"/>
          <w:sz w:val="22"/>
          <w:szCs w:val="22"/>
          <w:lang w:val="es-CR"/>
        </w:rPr>
      </w:pPr>
      <w:r w:rsidRPr="002663C8">
        <w:rPr>
          <w:rFonts w:ascii="Arial" w:hAnsi="Arial" w:cs="Arial"/>
          <w:sz w:val="22"/>
          <w:szCs w:val="22"/>
          <w:lang w:val="es-CR"/>
        </w:rPr>
        <w:t xml:space="preserve">El Adjudicatario </w:t>
      </w:r>
      <w:r>
        <w:rPr>
          <w:rFonts w:ascii="Arial" w:hAnsi="Arial" w:cs="Arial"/>
          <w:sz w:val="22"/>
          <w:szCs w:val="22"/>
          <w:lang w:val="es-CR"/>
        </w:rPr>
        <w:t>deberá presentarse al edificio</w:t>
      </w:r>
      <w:r w:rsidRPr="002663C8">
        <w:rPr>
          <w:rFonts w:ascii="Arial" w:hAnsi="Arial" w:cs="Arial"/>
          <w:sz w:val="22"/>
          <w:szCs w:val="22"/>
          <w:lang w:val="es-CR"/>
        </w:rPr>
        <w:t xml:space="preserve"> de Bomberos correspondiente a atender la falla de los equipos y no éste llevar los equipos a la empresa Adjudicada, a menos que tengan la autorización por parte del inspector que designe la institución.</w:t>
      </w:r>
      <w:r>
        <w:rPr>
          <w:rFonts w:ascii="Arial" w:hAnsi="Arial" w:cs="Arial"/>
          <w:sz w:val="22"/>
          <w:szCs w:val="22"/>
          <w:lang w:val="es-CR"/>
        </w:rPr>
        <w:t xml:space="preserve"> En estos casos el tiempo máximo para reparaciones de equipos no podrá exceder los 5 días hábiles, salvo previa coordinación y autorización del encargado del contrato por parte de Bomberos.</w:t>
      </w:r>
    </w:p>
    <w:p w:rsidR="00B75994" w:rsidRPr="007E659E" w:rsidRDefault="00B75994" w:rsidP="001D13CE">
      <w:pPr>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sz w:val="22"/>
          <w:szCs w:val="22"/>
        </w:rPr>
        <w:t xml:space="preserve">El Adjudicatario deberá de disponer del personal técnico y administrativo necesario, para ejecutar el objeto de este contrato, en el plazo ofrecido, tomando en cuenta el horario indicado. El Adjudicatario, no podrá alegar ninguna razón para variar el precio de la oferta. </w:t>
      </w:r>
    </w:p>
    <w:p w:rsidR="00B75994" w:rsidRPr="002663C8" w:rsidRDefault="00B75994" w:rsidP="001D13CE">
      <w:pPr>
        <w:suppressAutoHyphens/>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sz w:val="22"/>
          <w:szCs w:val="22"/>
        </w:rPr>
        <w:t>El Adjudicatario se compromete a realizar los trabajos utilizando todas las medidas de seguridad que el caso amerite a satisfacción del Supervisor del Cuerpo de Bomberos.</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sz w:val="22"/>
          <w:szCs w:val="22"/>
        </w:rPr>
        <w:t xml:space="preserve">El Adjudicatario se comprometerá a utilizar limpiadores, lubricantes, dieléctricos, aire comprimido, felpas, herramientas, y otros, especialmente fabricados y diseñados para el mantenimiento de equipo con las características como el que le ha sido adjudicado (debe utilizar productos químicos ecológicos para la limpieza de los serpentines fabricados especialmente para este fin, no se permite el uso de </w:t>
      </w:r>
      <w:proofErr w:type="spellStart"/>
      <w:r w:rsidRPr="002663C8">
        <w:rPr>
          <w:rFonts w:ascii="Arial" w:hAnsi="Arial" w:cs="Arial"/>
          <w:sz w:val="22"/>
          <w:szCs w:val="22"/>
        </w:rPr>
        <w:t>alumigen</w:t>
      </w:r>
      <w:proofErr w:type="spellEnd"/>
      <w:r w:rsidRPr="002663C8">
        <w:rPr>
          <w:rFonts w:ascii="Arial" w:hAnsi="Arial" w:cs="Arial"/>
          <w:sz w:val="22"/>
          <w:szCs w:val="22"/>
        </w:rPr>
        <w:t xml:space="preserve"> </w:t>
      </w:r>
      <w:proofErr w:type="spellStart"/>
      <w:r w:rsidRPr="002663C8">
        <w:rPr>
          <w:rFonts w:ascii="Arial" w:hAnsi="Arial" w:cs="Arial"/>
          <w:sz w:val="22"/>
          <w:szCs w:val="22"/>
        </w:rPr>
        <w:t>aluminon</w:t>
      </w:r>
      <w:proofErr w:type="spellEnd"/>
      <w:r w:rsidRPr="002663C8">
        <w:rPr>
          <w:rFonts w:ascii="Arial" w:hAnsi="Arial" w:cs="Arial"/>
          <w:sz w:val="22"/>
          <w:szCs w:val="22"/>
        </w:rPr>
        <w:t xml:space="preserve"> u otros productos abrasivos que reduzcan la vida útil de los equipos). No se aceptará el uso de productos de uso casero o genérico que ocasione daños o acelere el desgaste de piezas o degenere el rendimiento de los equipos, en caso de detectar ese incumplimiento el Cuerpo de Bomberos  podrá exigir a la empresa adjudicataria que le reponga los elementos o partes que fuera necesario remplazar, sin que esto se tome como un servicio de mantenimiento correctivo, ni se aplique ningún cobro.</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sz w:val="22"/>
          <w:szCs w:val="22"/>
        </w:rPr>
        <w:t>El Adjudicatario contará con los recursos materiales (equipos y herramientas), técnicos, administrativos, financieros y personales, idóneos (de la calidad necesaria y especializados para este tipo de trabajos) y suficientes para una ejecución a completa satisfacción de los servicios adjudicados. Igualmente como patrono deberá hacerle frente a todas las obligaciones inherentes a tal condición. De esta forma, la Institución queda liberada, sin ninguna relación obrero patronal con el personal del Adjudicatario, los cuales deben en todo caso estar debidamente asegurados contra todo riesgo, quedando igualmente liberado los bomberos de toda responsabilidad civil en que pudiera incurrir el Adjudicatario en la prestación de los servicios.</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sz w:val="22"/>
          <w:szCs w:val="22"/>
        </w:rPr>
        <w:t>Para todos aquellos equipos que reciban un mantenimiento correctivo, el Adjudicatario, observará puntualmente los siguientes lineamientos:</w:t>
      </w:r>
    </w:p>
    <w:p w:rsidR="00B75994" w:rsidRPr="002663C8" w:rsidRDefault="00B75994" w:rsidP="001D13CE">
      <w:pPr>
        <w:tabs>
          <w:tab w:val="left" w:pos="-720"/>
        </w:tabs>
        <w:suppressAutoHyphens/>
        <w:ind w:left="426" w:hanging="426"/>
        <w:rPr>
          <w:rFonts w:ascii="Arial" w:hAnsi="Arial" w:cs="Arial"/>
          <w:spacing w:val="-3"/>
          <w:sz w:val="22"/>
          <w:szCs w:val="22"/>
          <w:lang w:val="es-CR"/>
        </w:rPr>
      </w:pPr>
    </w:p>
    <w:p w:rsidR="00B75994" w:rsidRPr="002663C8" w:rsidRDefault="00B75994" w:rsidP="00D8123E">
      <w:pPr>
        <w:numPr>
          <w:ilvl w:val="0"/>
          <w:numId w:val="14"/>
        </w:numPr>
        <w:ind w:left="426" w:hanging="426"/>
        <w:jc w:val="both"/>
        <w:rPr>
          <w:rFonts w:ascii="Arial" w:hAnsi="Arial" w:cs="Arial"/>
          <w:sz w:val="22"/>
          <w:szCs w:val="22"/>
        </w:rPr>
      </w:pPr>
      <w:r w:rsidRPr="002663C8">
        <w:rPr>
          <w:rFonts w:ascii="Arial" w:hAnsi="Arial" w:cs="Arial"/>
          <w:sz w:val="22"/>
          <w:szCs w:val="22"/>
        </w:rPr>
        <w:lastRenderedPageBreak/>
        <w:t>El Adjudicatario se compromete a realizar un diagnóstico de los daños que manifiesten los equipos que se sometan a su revisión, determinar los trabajos o tareas requeridos para su reparación y solicitar al inspector designado por el Benemérito Cuerpo de Bomberos, la autorización escrita para iniciar los trabajos de reparación que corresponda.</w:t>
      </w:r>
    </w:p>
    <w:p w:rsidR="00B75994" w:rsidRPr="002663C8" w:rsidRDefault="00B75994" w:rsidP="00D8123E">
      <w:pPr>
        <w:numPr>
          <w:ilvl w:val="0"/>
          <w:numId w:val="14"/>
        </w:numPr>
        <w:ind w:left="426" w:hanging="426"/>
        <w:jc w:val="both"/>
        <w:rPr>
          <w:rFonts w:ascii="Arial" w:hAnsi="Arial" w:cs="Arial"/>
          <w:sz w:val="22"/>
          <w:szCs w:val="22"/>
        </w:rPr>
      </w:pPr>
      <w:r w:rsidRPr="002663C8">
        <w:rPr>
          <w:rFonts w:ascii="Arial" w:hAnsi="Arial" w:cs="Arial"/>
          <w:sz w:val="22"/>
          <w:szCs w:val="22"/>
        </w:rPr>
        <w:t>Determinar e indicar cuáles piezas requieren necesariamente su sustitución y cuáles son reparables.</w:t>
      </w:r>
    </w:p>
    <w:p w:rsidR="00B75994" w:rsidRPr="002663C8" w:rsidRDefault="00B75994" w:rsidP="00D8123E">
      <w:pPr>
        <w:numPr>
          <w:ilvl w:val="0"/>
          <w:numId w:val="14"/>
        </w:numPr>
        <w:ind w:left="426" w:hanging="426"/>
        <w:jc w:val="both"/>
        <w:rPr>
          <w:rFonts w:ascii="Arial" w:hAnsi="Arial" w:cs="Arial"/>
          <w:sz w:val="22"/>
          <w:szCs w:val="22"/>
        </w:rPr>
      </w:pPr>
      <w:r w:rsidRPr="002663C8">
        <w:rPr>
          <w:rFonts w:ascii="Arial" w:hAnsi="Arial" w:cs="Arial"/>
          <w:sz w:val="22"/>
          <w:szCs w:val="22"/>
        </w:rPr>
        <w:t>No ejecutar sustitución de piezas que sean reparables.</w:t>
      </w:r>
    </w:p>
    <w:p w:rsidR="00B75994" w:rsidRPr="002663C8" w:rsidRDefault="00B75994" w:rsidP="00D8123E">
      <w:pPr>
        <w:numPr>
          <w:ilvl w:val="0"/>
          <w:numId w:val="14"/>
        </w:numPr>
        <w:ind w:left="426" w:hanging="426"/>
        <w:jc w:val="both"/>
        <w:rPr>
          <w:rFonts w:ascii="Arial" w:hAnsi="Arial" w:cs="Arial"/>
          <w:sz w:val="22"/>
          <w:szCs w:val="22"/>
        </w:rPr>
      </w:pPr>
      <w:r w:rsidRPr="002663C8">
        <w:rPr>
          <w:rFonts w:ascii="Arial" w:hAnsi="Arial" w:cs="Arial"/>
          <w:sz w:val="22"/>
          <w:szCs w:val="22"/>
        </w:rPr>
        <w:t>Todos los materiales y repuestos a utilizar en la realización del servicio deben ser genuinos, nuevos y de primera calidad, salvo que la Administración autorice otro estándar de calidad.</w:t>
      </w:r>
    </w:p>
    <w:p w:rsidR="00B75994" w:rsidRPr="002663C8" w:rsidRDefault="00B75994" w:rsidP="00E45364">
      <w:pPr>
        <w:pStyle w:val="Estilo1"/>
        <w:numPr>
          <w:ilvl w:val="0"/>
          <w:numId w:val="0"/>
        </w:numPr>
        <w:rPr>
          <w:rFonts w:cs="Arial"/>
          <w:szCs w:val="22"/>
        </w:rPr>
      </w:pPr>
    </w:p>
    <w:p w:rsidR="00B75994" w:rsidRPr="002663C8" w:rsidRDefault="00B75994" w:rsidP="001D13CE">
      <w:pPr>
        <w:suppressAutoHyphens/>
        <w:ind w:left="426" w:hanging="1"/>
        <w:jc w:val="both"/>
        <w:rPr>
          <w:rFonts w:ascii="Arial" w:hAnsi="Arial" w:cs="Arial"/>
          <w:sz w:val="22"/>
          <w:szCs w:val="22"/>
        </w:rPr>
      </w:pPr>
      <w:r w:rsidRPr="002663C8">
        <w:rPr>
          <w:rFonts w:ascii="Arial" w:hAnsi="Arial" w:cs="Arial"/>
          <w:sz w:val="22"/>
          <w:szCs w:val="22"/>
          <w:lang w:val="es-CR"/>
        </w:rPr>
        <w:t>El Adjudicatario queda obligado a procurar precios adecuados para las piezas de recambio de los equipos. Debe evitar la utilización de intermediarios que aumenten innecesariamente el costo para la Institución en la compra de repuestos y hacer las cotizaciones necesarias para garantizarse el menor costo posible en el mercado para las piezas que debe cambiar. En los descuentos por la compra de repuestos utilizados, será beneficiario directo el Benemérito Cuerpo de Bomberos.</w:t>
      </w:r>
    </w:p>
    <w:p w:rsidR="00B75994" w:rsidRPr="002663C8" w:rsidRDefault="00B75994" w:rsidP="001D13CE">
      <w:pPr>
        <w:suppressAutoHyphens/>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sz w:val="22"/>
          <w:szCs w:val="22"/>
          <w:lang w:val="es-CR"/>
        </w:rPr>
        <w:t>Cualquier trabajo defectuoso por la calidad de los materiales, por descuido o por deficiencia de la mano de obra a juicio del Inspector, deberá ser repuesto por su cuenta y de inmediato por el Adjudicatario. El hecho que el Inspector hubiera aprobado la calidad de los materiales antes de ser usados, no releva al Adjudicatario de la obligación de reponerlos si se encuentran defectuosos posteriormente o que se compruebe que aun habiendo sido autorizados, posteriormente se determine que no cumplen con las especificaciones técnicas.</w:t>
      </w:r>
    </w:p>
    <w:p w:rsidR="00B75994" w:rsidRPr="002663C8" w:rsidRDefault="00B75994" w:rsidP="001D13CE">
      <w:pPr>
        <w:suppressAutoHyphens/>
        <w:ind w:left="426" w:hanging="426"/>
        <w:jc w:val="both"/>
        <w:rPr>
          <w:rFonts w:ascii="Arial" w:hAnsi="Arial" w:cs="Arial"/>
          <w:b/>
          <w:bCs/>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bCs/>
          <w:sz w:val="22"/>
          <w:szCs w:val="22"/>
          <w:lang w:val="es-CR"/>
        </w:rPr>
        <w:t>El Adjudicatario será el único responsable por los daños, deterioros y perjuicios que pueda sufrir cualquier equipo, por lo que queda obligado a reconstruir, restaurar o repararlos por su cuenta –según criterios del Inspector-; sin costo alguno para Bomberos.</w:t>
      </w:r>
    </w:p>
    <w:p w:rsidR="00B75994" w:rsidRPr="002663C8" w:rsidRDefault="00B75994" w:rsidP="001D13CE">
      <w:pPr>
        <w:suppressAutoHyphens/>
        <w:ind w:left="426" w:hanging="426"/>
        <w:jc w:val="both"/>
        <w:rPr>
          <w:rFonts w:ascii="Arial" w:hAnsi="Arial" w:cs="Arial"/>
          <w:sz w:val="22"/>
          <w:szCs w:val="22"/>
          <w:lang w:val="es-CR"/>
        </w:rPr>
      </w:pPr>
    </w:p>
    <w:p w:rsidR="00B75994" w:rsidRPr="002663C8" w:rsidRDefault="00B75994" w:rsidP="001D13CE">
      <w:pPr>
        <w:suppressAutoHyphens/>
        <w:ind w:left="426" w:hanging="1"/>
        <w:jc w:val="both"/>
        <w:rPr>
          <w:rFonts w:ascii="Arial" w:hAnsi="Arial" w:cs="Arial"/>
          <w:sz w:val="22"/>
          <w:szCs w:val="22"/>
          <w:lang w:val="es-CR"/>
        </w:rPr>
      </w:pPr>
      <w:r w:rsidRPr="002663C8">
        <w:rPr>
          <w:rFonts w:ascii="Arial" w:hAnsi="Arial" w:cs="Arial"/>
          <w:sz w:val="22"/>
          <w:szCs w:val="22"/>
          <w:lang w:val="es-CR"/>
        </w:rPr>
        <w:t>Además deberá tomar todas las precauciones necesarias para evitar el deterioro de las edificaciones existentes, así como cualquier accidente con personal, trabajadores, usuarios y o visitantes autorizados. Deberá en consecuencia, adoptar todas las precauciones necesarias para evitar que tales hechos se produzcan.</w:t>
      </w:r>
    </w:p>
    <w:p w:rsidR="00B75994" w:rsidRPr="002663C8" w:rsidRDefault="00B75994" w:rsidP="001D13CE">
      <w:pPr>
        <w:suppressAutoHyphens/>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bCs/>
          <w:sz w:val="22"/>
          <w:szCs w:val="22"/>
          <w:lang w:val="es-CR"/>
        </w:rPr>
      </w:pPr>
      <w:r w:rsidRPr="002663C8">
        <w:rPr>
          <w:rFonts w:ascii="Arial" w:hAnsi="Arial" w:cs="Arial"/>
          <w:bCs/>
          <w:sz w:val="22"/>
          <w:szCs w:val="22"/>
          <w:lang w:val="es-CR"/>
        </w:rPr>
        <w:t>Para el Adjudicatario son causales de resolución del contrato, las siguientes cláusulas:</w:t>
      </w:r>
    </w:p>
    <w:p w:rsidR="00B75994" w:rsidRPr="002663C8" w:rsidRDefault="00B75994" w:rsidP="001D13CE">
      <w:pPr>
        <w:ind w:left="426" w:hanging="426"/>
        <w:jc w:val="both"/>
        <w:rPr>
          <w:rFonts w:ascii="Arial" w:hAnsi="Arial" w:cs="Arial"/>
          <w:sz w:val="22"/>
          <w:szCs w:val="22"/>
          <w:lang w:val="es-CR"/>
        </w:rPr>
      </w:pP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Incurrir en impericia y negligencia en el ejercicio de la revisión técnica de los equipos, su diagnóstico, su mantenimiento o en la reparación de los mismos. Para determinar esta condición, se tendrá como efectiva la misma, cuando ocurran rechazos del trabajo efectuado en tres ocasiones consecutivas.</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Incumplir los procedimientos y normas técnicas establecidos por la Institución para la revisión, valoración y reparación de los equipos, especificados en el presente cartel.</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Facturar la compra de repuestos usados como si fuesen nuevos.</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Utilizar intermediarios en la compra de repuestos para sobre valorar sus precios, cuando esto no sea necesario.</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lastRenderedPageBreak/>
        <w:t>Omitir deliberadamente información de interés (estado del equipo, material, repuesto, fechas, tiempos, entre otros), para los procesos de mantenimiento y reparación de daños de los equipos.</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Cuando el Adjudicatario realice sin la autorización previa correspondiente del inspector de la Unidad de Servicios Generales cualquier cambio, alteración o modificación en los equipos en reparación.</w:t>
      </w:r>
    </w:p>
    <w:p w:rsidR="00B75994" w:rsidRPr="002663C8" w:rsidRDefault="00B75994" w:rsidP="00D8123E">
      <w:pPr>
        <w:numPr>
          <w:ilvl w:val="0"/>
          <w:numId w:val="15"/>
        </w:numPr>
        <w:ind w:left="426" w:hanging="426"/>
        <w:jc w:val="both"/>
        <w:rPr>
          <w:rFonts w:ascii="Arial" w:hAnsi="Arial" w:cs="Arial"/>
          <w:sz w:val="22"/>
          <w:szCs w:val="22"/>
        </w:rPr>
      </w:pPr>
      <w:r w:rsidRPr="002663C8">
        <w:rPr>
          <w:rFonts w:ascii="Arial" w:hAnsi="Arial" w:cs="Arial"/>
          <w:sz w:val="22"/>
          <w:szCs w:val="22"/>
        </w:rPr>
        <w:t xml:space="preserve">El Adjudicatario no podrá contratar, ni reconocer ninguna remuneración o recompensa monetaria, en especie o similar, a ningún funcionario de la institución.  </w:t>
      </w:r>
    </w:p>
    <w:p w:rsidR="00B75994" w:rsidRPr="002663C8" w:rsidRDefault="00B75994" w:rsidP="00E45364">
      <w:pPr>
        <w:suppressAutoHyphens/>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sz w:val="22"/>
          <w:szCs w:val="22"/>
          <w:lang w:val="es-CR"/>
        </w:rPr>
        <w:t>El Adjudicatario deberá responder por cualquier daño personal o material que cause a la institución o terceros mientras se realicen los trabajos de mantenimiento o se esté efectuando cualquier trabajo por cuenta de aquel.</w:t>
      </w:r>
    </w:p>
    <w:p w:rsidR="00B75994" w:rsidRPr="002663C8" w:rsidRDefault="00B75994" w:rsidP="001D13CE">
      <w:pPr>
        <w:suppressAutoHyphens/>
        <w:ind w:left="426" w:hanging="426"/>
        <w:jc w:val="both"/>
        <w:rPr>
          <w:rFonts w:ascii="Arial" w:hAnsi="Arial" w:cs="Arial"/>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sz w:val="22"/>
          <w:szCs w:val="22"/>
          <w:lang w:val="es-CR"/>
        </w:rPr>
      </w:pPr>
      <w:r w:rsidRPr="002663C8">
        <w:rPr>
          <w:rFonts w:ascii="Arial" w:hAnsi="Arial" w:cs="Arial"/>
          <w:b/>
          <w:sz w:val="22"/>
          <w:szCs w:val="22"/>
          <w:lang w:val="es-CR"/>
        </w:rPr>
        <w:t>Inclusión de equipos en el contrato:</w:t>
      </w:r>
      <w:r w:rsidRPr="002663C8">
        <w:rPr>
          <w:rFonts w:ascii="Arial" w:hAnsi="Arial" w:cs="Arial"/>
          <w:sz w:val="22"/>
          <w:szCs w:val="22"/>
          <w:lang w:val="es-CR"/>
        </w:rPr>
        <w:t xml:space="preserve"> El Cuerpo de Bomberos podrá eventualmente incluir equipos en el mantenimiento preventivo o correctivo; que se vayan adquiriendo nuevos o bien que no hayan sido incluidos en el listado general.</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663C8">
        <w:rPr>
          <w:rFonts w:ascii="Arial" w:hAnsi="Arial" w:cs="Arial"/>
          <w:sz w:val="22"/>
          <w:szCs w:val="22"/>
        </w:rPr>
        <w:t>En caso de inclusión de algún equipo del mismo tipo a los adjudicados, el costo será el mismo que el ofertado y de acuerdo a las condiciones del presente contrato.</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663C8">
        <w:rPr>
          <w:rFonts w:ascii="Arial" w:hAnsi="Arial" w:cs="Arial"/>
          <w:sz w:val="22"/>
          <w:szCs w:val="22"/>
        </w:rPr>
        <w:t>Si el aire acondicionado que se va a incluir, es de otro tipo a los adjudicados, el Adjudicatario debe presentar el costo para su aprobación por parte del inspector de Bomberos, todo de acuerdo a la normativa legal vigente.</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663C8">
        <w:rPr>
          <w:rFonts w:ascii="Arial" w:hAnsi="Arial" w:cs="Arial"/>
          <w:sz w:val="22"/>
          <w:szCs w:val="22"/>
        </w:rPr>
        <w:t xml:space="preserve">En caso que algún equipo no esté en funcionamiento en el momento que le corresponde el mantenimiento preventivo no se le dará ese mantenimiento hasta tanto no se le realice el mantenimiento correctivo. </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663C8">
        <w:rPr>
          <w:rFonts w:ascii="Arial" w:hAnsi="Arial" w:cs="Arial"/>
          <w:sz w:val="22"/>
          <w:szCs w:val="22"/>
        </w:rPr>
        <w:t>Este acuerdo se realizará entre la Unidad de Servicios Generales directamente con el adjudicatario.</w:t>
      </w:r>
    </w:p>
    <w:p w:rsidR="00B75994" w:rsidRPr="002663C8" w:rsidRDefault="00B75994" w:rsidP="001D13CE">
      <w:pPr>
        <w:ind w:left="426" w:hanging="426"/>
        <w:jc w:val="both"/>
        <w:rPr>
          <w:rFonts w:ascii="Arial" w:hAnsi="Arial" w:cs="Arial"/>
          <w:b/>
          <w:sz w:val="22"/>
          <w:szCs w:val="22"/>
        </w:rPr>
      </w:pPr>
    </w:p>
    <w:p w:rsidR="00B75994" w:rsidRPr="002663C8" w:rsidRDefault="00B75994" w:rsidP="00D8123E">
      <w:pPr>
        <w:numPr>
          <w:ilvl w:val="1"/>
          <w:numId w:val="11"/>
        </w:numPr>
        <w:tabs>
          <w:tab w:val="clear" w:pos="1776"/>
        </w:tabs>
        <w:ind w:left="426" w:hanging="426"/>
        <w:jc w:val="both"/>
        <w:rPr>
          <w:rFonts w:ascii="Arial" w:hAnsi="Arial" w:cs="Arial"/>
          <w:b/>
          <w:sz w:val="22"/>
          <w:szCs w:val="22"/>
          <w:lang w:val="es-CR"/>
        </w:rPr>
      </w:pPr>
      <w:r w:rsidRPr="002663C8">
        <w:rPr>
          <w:rFonts w:ascii="Arial" w:hAnsi="Arial" w:cs="Arial"/>
          <w:b/>
          <w:sz w:val="22"/>
          <w:szCs w:val="22"/>
          <w:lang w:val="es-CR"/>
        </w:rPr>
        <w:t>Exclusión de equipos del contrato:</w:t>
      </w:r>
      <w:r w:rsidRPr="002663C8">
        <w:rPr>
          <w:rFonts w:ascii="Arial" w:hAnsi="Arial" w:cs="Arial"/>
          <w:sz w:val="22"/>
          <w:szCs w:val="22"/>
          <w:lang w:val="es-CR"/>
        </w:rPr>
        <w:t xml:space="preserve"> La institución podrá excluir del contrato aquel o aquellos equipos que por obsolescencia, alto costo de reparación, deterioro, no interese su mantenimiento etc.  Para lo anterior la Unidad de Servicios Generales en un tiempo prudencial para que el Adjudicatario tome las medidas necesarias, dará aviso al Adjudicatario por medio de la vía escrita. Este acuerdo se realizará entre la Unidad de Servicios Generales directamente con el adjudicatario.</w:t>
      </w:r>
    </w:p>
    <w:p w:rsidR="00B75994" w:rsidRPr="002663C8" w:rsidRDefault="00B75994" w:rsidP="001D13CE">
      <w:pPr>
        <w:ind w:left="426" w:hanging="426"/>
        <w:jc w:val="both"/>
        <w:rPr>
          <w:rFonts w:ascii="Arial" w:hAnsi="Arial" w:cs="Arial"/>
          <w:color w:val="FF0000"/>
          <w:sz w:val="22"/>
          <w:szCs w:val="22"/>
        </w:rPr>
      </w:pPr>
    </w:p>
    <w:p w:rsidR="00B75994" w:rsidRPr="002663C8" w:rsidRDefault="00B75994" w:rsidP="00D8123E">
      <w:pPr>
        <w:numPr>
          <w:ilvl w:val="1"/>
          <w:numId w:val="11"/>
        </w:numPr>
        <w:tabs>
          <w:tab w:val="clear" w:pos="1776"/>
        </w:tabs>
        <w:ind w:left="426" w:hanging="426"/>
        <w:jc w:val="both"/>
        <w:rPr>
          <w:rFonts w:ascii="Arial" w:hAnsi="Arial" w:cs="Arial"/>
          <w:color w:val="FF0000"/>
          <w:sz w:val="22"/>
          <w:szCs w:val="22"/>
        </w:rPr>
      </w:pPr>
      <w:r w:rsidRPr="002663C8">
        <w:rPr>
          <w:rFonts w:ascii="Arial" w:hAnsi="Arial" w:cs="Arial"/>
          <w:b/>
          <w:sz w:val="22"/>
          <w:szCs w:val="22"/>
          <w:lang w:val="es-CR"/>
        </w:rPr>
        <w:t>Modificación de la frecuencia de las visitas de mantenimiento:</w:t>
      </w:r>
      <w:r w:rsidRPr="002663C8">
        <w:rPr>
          <w:rFonts w:ascii="Arial" w:hAnsi="Arial" w:cs="Arial"/>
          <w:sz w:val="22"/>
          <w:szCs w:val="22"/>
          <w:lang w:val="es-CR"/>
        </w:rPr>
        <w:t xml:space="preserve"> En caso que la Unidad de Servicios Generales considere necesario modificar la frecuencia con que se brinda el mantenimiento preventivo a algunos sistemas o sus elementos, la Unidad de Servicios Generales en un tiempo prudencial para que el Adjudicatario tome las medidas necesarias, dará aviso al Adjudicatario por medio de la vía escrita de las modificaciones que se desean realizar. Este acuerdo se realizará entre la Unidad de Servicios Generales directamente con el adjudicatario.</w:t>
      </w:r>
    </w:p>
    <w:p w:rsidR="00B75994" w:rsidRPr="002663C8" w:rsidRDefault="00B75994" w:rsidP="001D13CE">
      <w:pPr>
        <w:suppressAutoHyphens/>
        <w:ind w:left="426" w:hanging="426"/>
        <w:jc w:val="both"/>
        <w:rPr>
          <w:rFonts w:ascii="Arial" w:hAnsi="Arial" w:cs="Arial"/>
          <w:sz w:val="22"/>
          <w:szCs w:val="22"/>
          <w:lang w:val="es-CR"/>
        </w:rPr>
      </w:pPr>
    </w:p>
    <w:p w:rsidR="00B75994" w:rsidRDefault="00B75994" w:rsidP="00D8123E">
      <w:pPr>
        <w:numPr>
          <w:ilvl w:val="1"/>
          <w:numId w:val="11"/>
        </w:numPr>
        <w:tabs>
          <w:tab w:val="clear" w:pos="1776"/>
        </w:tabs>
        <w:ind w:left="426" w:hanging="426"/>
        <w:jc w:val="both"/>
        <w:rPr>
          <w:rFonts w:ascii="Arial" w:hAnsi="Arial" w:cs="Arial"/>
          <w:b/>
          <w:sz w:val="22"/>
          <w:szCs w:val="22"/>
          <w:lang w:val="es-CR"/>
        </w:rPr>
      </w:pPr>
      <w:r w:rsidRPr="004B104E">
        <w:rPr>
          <w:rFonts w:ascii="Arial" w:hAnsi="Arial" w:cs="Arial"/>
          <w:b/>
          <w:sz w:val="22"/>
          <w:szCs w:val="22"/>
          <w:lang w:val="es-CR"/>
        </w:rPr>
        <w:t>Repuestos:</w:t>
      </w:r>
      <w:r>
        <w:rPr>
          <w:rFonts w:ascii="Arial" w:hAnsi="Arial" w:cs="Arial"/>
          <w:sz w:val="22"/>
          <w:szCs w:val="22"/>
          <w:lang w:val="es-CR"/>
        </w:rPr>
        <w:t xml:space="preserve"> </w:t>
      </w:r>
      <w:r>
        <w:rPr>
          <w:rFonts w:ascii="Arial" w:hAnsi="Arial" w:cs="Arial"/>
          <w:sz w:val="22"/>
          <w:szCs w:val="22"/>
        </w:rPr>
        <w:t xml:space="preserve">Todos </w:t>
      </w:r>
      <w:r w:rsidRPr="002663C8">
        <w:rPr>
          <w:rFonts w:ascii="Arial" w:hAnsi="Arial" w:cs="Arial"/>
          <w:sz w:val="22"/>
          <w:szCs w:val="22"/>
          <w:lang w:val="es-CR"/>
        </w:rPr>
        <w:t xml:space="preserve">los repuestos a utilizar deben ser nuevos y originales del fabricante o 100% </w:t>
      </w:r>
      <w:r w:rsidRPr="002663C8">
        <w:rPr>
          <w:rFonts w:ascii="Arial" w:hAnsi="Arial" w:cs="Arial"/>
          <w:sz w:val="22"/>
          <w:szCs w:val="22"/>
        </w:rPr>
        <w:t>compatibles</w:t>
      </w:r>
      <w:r w:rsidRPr="002663C8">
        <w:rPr>
          <w:rFonts w:ascii="Arial" w:hAnsi="Arial" w:cs="Arial"/>
          <w:sz w:val="22"/>
          <w:szCs w:val="22"/>
          <w:lang w:val="es-CR"/>
        </w:rPr>
        <w:t xml:space="preserve"> con la marca. En caso contrario, deberá existir una autorización </w:t>
      </w:r>
      <w:r w:rsidRPr="002663C8">
        <w:rPr>
          <w:rFonts w:ascii="Arial" w:hAnsi="Arial" w:cs="Arial"/>
          <w:sz w:val="22"/>
          <w:szCs w:val="22"/>
          <w:lang w:val="es-CR"/>
        </w:rPr>
        <w:lastRenderedPageBreak/>
        <w:t>de parte de la Administración para la utilización de repuestos sucedáneos, o genéricos. Siempre y cuando no degrade o altere las cualidades y funcionamiento del equipo. El Adjudicatario se hará responsable de cualquier daño que el o los equipos sufran por causa o deficiencia de los repuestos o suministros sustituidos</w:t>
      </w:r>
    </w:p>
    <w:p w:rsidR="00B75994" w:rsidRDefault="00B75994" w:rsidP="001D13CE">
      <w:pPr>
        <w:pStyle w:val="Prrafodelista"/>
        <w:ind w:left="426" w:hanging="426"/>
        <w:rPr>
          <w:rFonts w:ascii="Arial" w:hAnsi="Arial" w:cs="Arial"/>
          <w:b/>
          <w:sz w:val="22"/>
          <w:szCs w:val="22"/>
          <w:lang w:val="es-CR"/>
        </w:rPr>
      </w:pPr>
    </w:p>
    <w:p w:rsidR="00B75994" w:rsidRPr="002663C8" w:rsidRDefault="00B75994" w:rsidP="00D8123E">
      <w:pPr>
        <w:numPr>
          <w:ilvl w:val="1"/>
          <w:numId w:val="11"/>
        </w:numPr>
        <w:tabs>
          <w:tab w:val="clear" w:pos="1776"/>
        </w:tabs>
        <w:ind w:left="426" w:hanging="426"/>
        <w:jc w:val="both"/>
        <w:rPr>
          <w:rFonts w:ascii="Arial" w:hAnsi="Arial" w:cs="Arial"/>
          <w:b/>
          <w:sz w:val="22"/>
          <w:szCs w:val="22"/>
          <w:lang w:val="es-CR"/>
        </w:rPr>
      </w:pPr>
      <w:r>
        <w:rPr>
          <w:rFonts w:ascii="Arial" w:hAnsi="Arial" w:cs="Arial"/>
          <w:b/>
          <w:sz w:val="22"/>
          <w:szCs w:val="22"/>
          <w:lang w:val="es-CR"/>
        </w:rPr>
        <w:t>Gastos reembolsables en m</w:t>
      </w:r>
      <w:r w:rsidRPr="002663C8">
        <w:rPr>
          <w:rFonts w:ascii="Arial" w:hAnsi="Arial" w:cs="Arial"/>
          <w:b/>
          <w:sz w:val="22"/>
          <w:szCs w:val="22"/>
          <w:lang w:val="es-CR"/>
        </w:rPr>
        <w:t>antenimiento</w:t>
      </w:r>
      <w:r>
        <w:rPr>
          <w:rFonts w:ascii="Arial" w:hAnsi="Arial" w:cs="Arial"/>
          <w:b/>
          <w:sz w:val="22"/>
          <w:szCs w:val="22"/>
          <w:lang w:val="es-CR"/>
        </w:rPr>
        <w:t>s</w:t>
      </w:r>
      <w:r w:rsidRPr="002663C8">
        <w:rPr>
          <w:rFonts w:ascii="Arial" w:hAnsi="Arial" w:cs="Arial"/>
          <w:b/>
          <w:sz w:val="22"/>
          <w:szCs w:val="22"/>
          <w:lang w:val="es-CR"/>
        </w:rPr>
        <w:t xml:space="preserve"> correctivo</w:t>
      </w:r>
      <w:r>
        <w:rPr>
          <w:rFonts w:ascii="Arial" w:hAnsi="Arial" w:cs="Arial"/>
          <w:b/>
          <w:sz w:val="22"/>
          <w:szCs w:val="22"/>
          <w:lang w:val="es-CR"/>
        </w:rPr>
        <w:t>s</w:t>
      </w:r>
      <w:r w:rsidRPr="002663C8">
        <w:rPr>
          <w:rFonts w:ascii="Arial" w:hAnsi="Arial" w:cs="Arial"/>
          <w:b/>
          <w:sz w:val="22"/>
          <w:szCs w:val="22"/>
          <w:lang w:val="es-CR"/>
        </w:rPr>
        <w:t>:</w:t>
      </w:r>
      <w:r>
        <w:rPr>
          <w:rFonts w:ascii="Arial" w:hAnsi="Arial" w:cs="Arial"/>
          <w:sz w:val="22"/>
          <w:szCs w:val="22"/>
          <w:lang w:val="es-CR"/>
        </w:rPr>
        <w:t xml:space="preserve"> Los repuestos y</w:t>
      </w:r>
      <w:r w:rsidRPr="002663C8">
        <w:rPr>
          <w:rFonts w:ascii="Arial" w:hAnsi="Arial" w:cs="Arial"/>
          <w:sz w:val="22"/>
          <w:szCs w:val="22"/>
          <w:lang w:val="es-CR"/>
        </w:rPr>
        <w:t xml:space="preserve"> materiales utilizados se cancelarán por reembolso, contra presentación de factura, previa aceptación del inspector asignado por parte de Bomberos. Además, otros rubros a reconocer como gastos reembolsables para el mantenimiento correctivo son los siguientes:</w:t>
      </w:r>
    </w:p>
    <w:p w:rsidR="00B75994" w:rsidRPr="002663C8" w:rsidRDefault="00B75994" w:rsidP="001D13CE">
      <w:pPr>
        <w:ind w:left="426" w:hanging="426"/>
        <w:jc w:val="both"/>
        <w:rPr>
          <w:rFonts w:ascii="Arial" w:hAnsi="Arial" w:cs="Arial"/>
          <w:sz w:val="22"/>
          <w:szCs w:val="22"/>
          <w:lang w:val="es-CR"/>
        </w:rPr>
      </w:pPr>
    </w:p>
    <w:p w:rsidR="00B75994" w:rsidRPr="002663C8" w:rsidRDefault="00B75994" w:rsidP="00D8123E">
      <w:pPr>
        <w:numPr>
          <w:ilvl w:val="0"/>
          <w:numId w:val="18"/>
        </w:numPr>
        <w:ind w:left="426" w:hanging="426"/>
        <w:jc w:val="both"/>
        <w:rPr>
          <w:rFonts w:ascii="Arial" w:hAnsi="Arial" w:cs="Arial"/>
          <w:sz w:val="22"/>
          <w:szCs w:val="22"/>
        </w:rPr>
      </w:pPr>
      <w:r w:rsidRPr="002663C8">
        <w:rPr>
          <w:rFonts w:ascii="Arial" w:hAnsi="Arial" w:cs="Arial"/>
          <w:sz w:val="22"/>
          <w:szCs w:val="22"/>
        </w:rPr>
        <w:t>Alimentación: Según tabla de viáticos y las disposiciones emitidas por la Contraloría General de la República sobre esta materia.</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8"/>
        </w:numPr>
        <w:ind w:left="426" w:hanging="426"/>
        <w:jc w:val="both"/>
        <w:rPr>
          <w:rFonts w:ascii="Arial" w:hAnsi="Arial" w:cs="Arial"/>
          <w:sz w:val="22"/>
          <w:szCs w:val="22"/>
        </w:rPr>
      </w:pPr>
      <w:r w:rsidRPr="002663C8">
        <w:rPr>
          <w:rFonts w:ascii="Arial" w:hAnsi="Arial" w:cs="Arial"/>
          <w:sz w:val="22"/>
          <w:szCs w:val="22"/>
        </w:rPr>
        <w:t>Hospedaje: Según tabla de viáticos y las disposiciones emitidas por la Contraloría General de la República sobre esta materia y con factura emitida a nombre del Adjudicatario.</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8"/>
        </w:numPr>
        <w:ind w:left="426" w:hanging="426"/>
        <w:jc w:val="both"/>
        <w:rPr>
          <w:rFonts w:ascii="Arial" w:hAnsi="Arial" w:cs="Arial"/>
          <w:sz w:val="22"/>
          <w:szCs w:val="22"/>
        </w:rPr>
      </w:pPr>
      <w:r w:rsidRPr="002663C8">
        <w:rPr>
          <w:rFonts w:ascii="Arial" w:hAnsi="Arial" w:cs="Arial"/>
          <w:sz w:val="22"/>
          <w:szCs w:val="22"/>
        </w:rPr>
        <w:t xml:space="preserve">Transporte: </w:t>
      </w:r>
      <w:r>
        <w:rPr>
          <w:rFonts w:ascii="Arial" w:hAnsi="Arial" w:cs="Arial"/>
          <w:sz w:val="22"/>
          <w:szCs w:val="22"/>
        </w:rPr>
        <w:t>Según tabla de kilometrajes y l</w:t>
      </w:r>
      <w:r w:rsidRPr="002663C8">
        <w:rPr>
          <w:rFonts w:ascii="Arial" w:hAnsi="Arial" w:cs="Arial"/>
          <w:sz w:val="22"/>
          <w:szCs w:val="22"/>
        </w:rPr>
        <w:t>as disposiciones emitidas por la Contraloría General de la República sobre esta materia.</w:t>
      </w:r>
      <w:r>
        <w:rPr>
          <w:rFonts w:ascii="Arial" w:hAnsi="Arial" w:cs="Arial"/>
          <w:sz w:val="22"/>
          <w:szCs w:val="22"/>
        </w:rPr>
        <w:t xml:space="preserve"> La distancia a reconocer será aquella medida desde el domicilio de la empresa hasta la edificación del Cuerpo de Bomberos correspondiente. Para comprobar las características del vehículo, junto con cada factura, el adjudicatario deberá presentar bajo declaración jurada al menos los siguientes datos del vehículo utilizado para atender el mantenimiento correctivo: Marca, Modelo, Año, Cilindrada y Tipo de combustible.</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663C8">
        <w:rPr>
          <w:rFonts w:ascii="Arial" w:hAnsi="Arial" w:cs="Arial"/>
          <w:sz w:val="22"/>
          <w:szCs w:val="22"/>
        </w:rPr>
        <w:t>Estos gastos se reconocerán completos en caso que el viaje se realice única y exclusivamente para brind</w:t>
      </w:r>
      <w:r>
        <w:rPr>
          <w:rFonts w:ascii="Arial" w:hAnsi="Arial" w:cs="Arial"/>
          <w:sz w:val="22"/>
          <w:szCs w:val="22"/>
        </w:rPr>
        <w:t>ar el servicio a alguna edificación</w:t>
      </w:r>
      <w:r w:rsidRPr="002663C8">
        <w:rPr>
          <w:rFonts w:ascii="Arial" w:hAnsi="Arial" w:cs="Arial"/>
          <w:sz w:val="22"/>
          <w:szCs w:val="22"/>
        </w:rPr>
        <w:t xml:space="preserve"> del Cuerpo de Bomberos. En caso que el viaje sea compartido para atender otros clientes se pagará únicamente la parte proporcional, es decir, el total se divide entre los clientes que se van a atender.  Dicho gasto se determinará y comprobará según el informe del trabajo presentado por el Adjudicatario, en el cual debe de indicar el kilometraje realizado, tipo de vehículo, hora de salida y hora de llegada.</w:t>
      </w:r>
    </w:p>
    <w:p w:rsidR="00B75994" w:rsidRPr="002663C8" w:rsidRDefault="00B75994" w:rsidP="001D13CE">
      <w:pPr>
        <w:ind w:left="426" w:hanging="426"/>
        <w:jc w:val="both"/>
        <w:rPr>
          <w:rFonts w:ascii="Arial" w:hAnsi="Arial" w:cs="Arial"/>
          <w:sz w:val="22"/>
          <w:szCs w:val="22"/>
        </w:rPr>
      </w:pPr>
    </w:p>
    <w:p w:rsidR="00B75994" w:rsidRDefault="00B75994" w:rsidP="001D13CE">
      <w:pPr>
        <w:ind w:left="426" w:hanging="1"/>
        <w:jc w:val="both"/>
        <w:rPr>
          <w:rFonts w:ascii="Arial" w:hAnsi="Arial" w:cs="Arial"/>
          <w:sz w:val="22"/>
          <w:szCs w:val="22"/>
        </w:rPr>
      </w:pPr>
      <w:r w:rsidRPr="002663C8">
        <w:rPr>
          <w:rFonts w:ascii="Arial" w:hAnsi="Arial" w:cs="Arial"/>
          <w:sz w:val="22"/>
          <w:szCs w:val="22"/>
        </w:rPr>
        <w:t>Para el manejo de estos gastos, se debe coordinar con el inspector asignado por Bomberos, aspectos tales: hora de salida, hora de llegada a cada lugar donde se va a prestar el servicio, autorización para reconocer gastos de hospedaje, alimentación, transporte, etc. Además se debe de generar un reporte técnico en cada visita donde queden plasmados dichos tiempos.</w:t>
      </w:r>
    </w:p>
    <w:p w:rsidR="00B75994"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Fonts w:ascii="Arial" w:hAnsi="Arial" w:cs="Arial"/>
          <w:sz w:val="22"/>
          <w:szCs w:val="22"/>
        </w:rPr>
      </w:pPr>
      <w:r w:rsidRPr="00273164">
        <w:rPr>
          <w:rFonts w:ascii="Arial" w:hAnsi="Arial" w:cs="Arial"/>
          <w:sz w:val="22"/>
          <w:szCs w:val="22"/>
        </w:rPr>
        <w:t>El Cuerpo de Bomberos no reconocerá gastos reembolsables derivados de casos fortuitos o de fuerza mayor, como por ejemplo: bloqueos de carreteras por manifestaciones, derrumbes, desastres naturales, entre otros</w:t>
      </w:r>
      <w:r>
        <w:rPr>
          <w:rFonts w:ascii="Arial" w:hAnsi="Arial" w:cs="Arial"/>
          <w:sz w:val="22"/>
          <w:szCs w:val="22"/>
        </w:rPr>
        <w:t>.</w:t>
      </w:r>
    </w:p>
    <w:p w:rsidR="00B75994" w:rsidRPr="002663C8" w:rsidRDefault="00B75994" w:rsidP="001D13CE">
      <w:pPr>
        <w:ind w:left="426" w:hanging="426"/>
        <w:jc w:val="both"/>
        <w:rPr>
          <w:rFonts w:ascii="Arial" w:hAnsi="Arial" w:cs="Arial"/>
          <w:sz w:val="22"/>
          <w:szCs w:val="22"/>
        </w:rPr>
      </w:pPr>
    </w:p>
    <w:p w:rsidR="00B75994"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sz w:val="22"/>
          <w:szCs w:val="22"/>
        </w:rPr>
        <w:t>Para los servicios de mantenimiento correctivo, únicame</w:t>
      </w:r>
      <w:r>
        <w:rPr>
          <w:rFonts w:ascii="Arial" w:hAnsi="Arial" w:cs="Arial"/>
          <w:sz w:val="22"/>
          <w:szCs w:val="22"/>
        </w:rPr>
        <w:t>nte se cancelará la hora técnico y ayudante</w:t>
      </w:r>
      <w:r w:rsidRPr="002663C8">
        <w:rPr>
          <w:rFonts w:ascii="Arial" w:hAnsi="Arial" w:cs="Arial"/>
          <w:sz w:val="22"/>
          <w:szCs w:val="22"/>
        </w:rPr>
        <w:t xml:space="preserve"> desde el momento en que el técnico</w:t>
      </w:r>
      <w:r>
        <w:rPr>
          <w:rFonts w:ascii="Arial" w:hAnsi="Arial" w:cs="Arial"/>
          <w:sz w:val="22"/>
          <w:szCs w:val="22"/>
        </w:rPr>
        <w:t xml:space="preserve"> y ayudante</w:t>
      </w:r>
      <w:r w:rsidRPr="002663C8">
        <w:rPr>
          <w:rFonts w:ascii="Arial" w:hAnsi="Arial" w:cs="Arial"/>
          <w:sz w:val="22"/>
          <w:szCs w:val="22"/>
        </w:rPr>
        <w:t xml:space="preserve"> ingrese</w:t>
      </w:r>
      <w:r>
        <w:rPr>
          <w:rFonts w:ascii="Arial" w:hAnsi="Arial" w:cs="Arial"/>
          <w:sz w:val="22"/>
          <w:szCs w:val="22"/>
        </w:rPr>
        <w:t>n</w:t>
      </w:r>
      <w:r w:rsidRPr="002663C8">
        <w:rPr>
          <w:rFonts w:ascii="Arial" w:hAnsi="Arial" w:cs="Arial"/>
          <w:sz w:val="22"/>
          <w:szCs w:val="22"/>
        </w:rPr>
        <w:t xml:space="preserve"> a la </w:t>
      </w:r>
      <w:r>
        <w:rPr>
          <w:rFonts w:ascii="Arial" w:hAnsi="Arial" w:cs="Arial"/>
          <w:sz w:val="22"/>
          <w:szCs w:val="22"/>
        </w:rPr>
        <w:t>edificación</w:t>
      </w:r>
      <w:r w:rsidRPr="002663C8">
        <w:rPr>
          <w:rFonts w:ascii="Arial" w:hAnsi="Arial" w:cs="Arial"/>
          <w:sz w:val="22"/>
          <w:szCs w:val="22"/>
        </w:rPr>
        <w:t xml:space="preserve"> hasta que el mismo se re</w:t>
      </w:r>
      <w:r>
        <w:rPr>
          <w:rFonts w:ascii="Arial" w:hAnsi="Arial" w:cs="Arial"/>
          <w:sz w:val="22"/>
          <w:szCs w:val="22"/>
        </w:rPr>
        <w:t>tira de la misma. Sin embargo sí se</w:t>
      </w:r>
      <w:r w:rsidRPr="002663C8">
        <w:rPr>
          <w:rFonts w:ascii="Arial" w:hAnsi="Arial" w:cs="Arial"/>
          <w:sz w:val="22"/>
          <w:szCs w:val="22"/>
        </w:rPr>
        <w:t xml:space="preserve"> reconocerán </w:t>
      </w:r>
      <w:r w:rsidRPr="002663C8">
        <w:rPr>
          <w:rFonts w:ascii="Arial" w:hAnsi="Arial" w:cs="Arial"/>
          <w:sz w:val="22"/>
          <w:szCs w:val="22"/>
        </w:rPr>
        <w:lastRenderedPageBreak/>
        <w:t>los costos de los viáticos a los técnicos desde la salida de las instalaciones de la empresa hasta la llegada a la misma.</w:t>
      </w:r>
    </w:p>
    <w:p w:rsidR="00B75994" w:rsidRDefault="00B75994" w:rsidP="001D13CE">
      <w:pPr>
        <w:ind w:left="426" w:hanging="426"/>
        <w:jc w:val="both"/>
        <w:rPr>
          <w:rFonts w:ascii="Arial" w:hAnsi="Arial" w:cs="Arial"/>
          <w:sz w:val="22"/>
          <w:szCs w:val="22"/>
        </w:rPr>
      </w:pPr>
    </w:p>
    <w:p w:rsidR="00B75994" w:rsidRPr="0071021F" w:rsidRDefault="00B75994" w:rsidP="00D8123E">
      <w:pPr>
        <w:numPr>
          <w:ilvl w:val="1"/>
          <w:numId w:val="11"/>
        </w:numPr>
        <w:tabs>
          <w:tab w:val="clear" w:pos="1776"/>
        </w:tabs>
        <w:ind w:left="426" w:hanging="426"/>
        <w:jc w:val="both"/>
        <w:rPr>
          <w:rFonts w:ascii="Arial" w:hAnsi="Arial" w:cs="Arial"/>
          <w:sz w:val="22"/>
          <w:szCs w:val="22"/>
        </w:rPr>
      </w:pPr>
      <w:r w:rsidRPr="00273164">
        <w:rPr>
          <w:rFonts w:ascii="Arial" w:hAnsi="Arial" w:cs="Arial"/>
          <w:spacing w:val="-3"/>
          <w:sz w:val="22"/>
          <w:szCs w:val="22"/>
        </w:rPr>
        <w:t>En caso de que durante una visita de mantenimiento preventivo o correctivo, todos los funcionarios de Bomberos  destacados en la estación requieran abandonar el edificio para la atención de una emergencia, el Adjudicatario deberá retirar a su personal de inmediato de la edificación y posteriormente deberá coordinar una nueva visita con el encargado del contrato por parte de Bomberos. Los costos de viáticos, transporte y hospedaje que genere la reprogramación de la visita, serán reconocidos como gastos reembolsables, no así el costo de mano de obra. Si para la atención de la emergencia no es necesario despachar a todos los bomberos destacados en la estación, sino que al menos uno de ellos se queda dentro de la edificación, los técnicos u operarios pueden continuar con los trabajos objeto del contrato</w:t>
      </w:r>
      <w:r w:rsidRPr="0071021F">
        <w:rPr>
          <w:rFonts w:ascii="Arial" w:hAnsi="Arial" w:cs="Arial"/>
          <w:spacing w:val="-3"/>
        </w:rPr>
        <w:t>.</w:t>
      </w:r>
    </w:p>
    <w:p w:rsidR="00B75994" w:rsidRPr="0071021F" w:rsidRDefault="00B75994" w:rsidP="001D13CE">
      <w:pPr>
        <w:ind w:left="426" w:hanging="426"/>
        <w:jc w:val="both"/>
        <w:rPr>
          <w:rFonts w:ascii="Arial" w:hAnsi="Arial" w:cs="Arial"/>
          <w:sz w:val="22"/>
          <w:szCs w:val="22"/>
        </w:rPr>
      </w:pPr>
    </w:p>
    <w:p w:rsidR="00B75994" w:rsidRPr="002663C8" w:rsidRDefault="00B75994" w:rsidP="00D8123E">
      <w:pPr>
        <w:numPr>
          <w:ilvl w:val="1"/>
          <w:numId w:val="11"/>
        </w:numPr>
        <w:tabs>
          <w:tab w:val="clear" w:pos="1776"/>
        </w:tabs>
        <w:ind w:left="426" w:hanging="426"/>
        <w:jc w:val="both"/>
        <w:rPr>
          <w:rFonts w:ascii="Arial" w:hAnsi="Arial" w:cs="Arial"/>
          <w:sz w:val="22"/>
          <w:szCs w:val="22"/>
        </w:rPr>
      </w:pPr>
      <w:r w:rsidRPr="002663C8">
        <w:rPr>
          <w:rFonts w:ascii="Arial" w:hAnsi="Arial" w:cs="Arial"/>
          <w:bCs/>
          <w:iCs/>
          <w:color w:val="000000"/>
          <w:sz w:val="22"/>
          <w:szCs w:val="22"/>
        </w:rPr>
        <w:t>En</w:t>
      </w:r>
      <w:r w:rsidRPr="002663C8">
        <w:rPr>
          <w:rFonts w:ascii="Arial" w:hAnsi="Arial" w:cs="Arial"/>
          <w:iCs/>
          <w:color w:val="000000"/>
          <w:sz w:val="22"/>
          <w:szCs w:val="22"/>
        </w:rPr>
        <w:t xml:space="preserve"> caso que se requiera sustituir al personal, ya sea porque lo solicite Bomberos o el Adjudicatario, se deben considerar los siguientes aspectos:</w:t>
      </w:r>
    </w:p>
    <w:p w:rsidR="00B75994" w:rsidRPr="002663C8" w:rsidRDefault="00B75994" w:rsidP="001D13CE">
      <w:pPr>
        <w:autoSpaceDE w:val="0"/>
        <w:autoSpaceDN w:val="0"/>
        <w:adjustRightInd w:val="0"/>
        <w:ind w:left="426" w:hanging="426"/>
        <w:jc w:val="both"/>
        <w:rPr>
          <w:rFonts w:ascii="Arial" w:hAnsi="Arial" w:cs="Arial"/>
          <w:iCs/>
          <w:color w:val="000000"/>
          <w:sz w:val="22"/>
          <w:szCs w:val="22"/>
        </w:rPr>
      </w:pPr>
    </w:p>
    <w:p w:rsidR="00B75994" w:rsidRPr="002663C8" w:rsidRDefault="00B75994" w:rsidP="00D8123E">
      <w:pPr>
        <w:numPr>
          <w:ilvl w:val="0"/>
          <w:numId w:val="17"/>
        </w:numPr>
        <w:ind w:left="426" w:hanging="426"/>
        <w:jc w:val="both"/>
        <w:rPr>
          <w:rFonts w:ascii="Arial" w:hAnsi="Arial" w:cs="Arial"/>
          <w:sz w:val="22"/>
          <w:szCs w:val="22"/>
        </w:rPr>
      </w:pPr>
      <w:r w:rsidRPr="002663C8">
        <w:rPr>
          <w:rFonts w:ascii="Arial" w:hAnsi="Arial" w:cs="Arial"/>
          <w:sz w:val="22"/>
          <w:szCs w:val="22"/>
        </w:rPr>
        <w:t>Bomberos  podrá solicitar la sustitución, en cualquier momento de la etapa de ejecución del contrato, de cualquiera de los trabajadores, para lo cual remitirá una nota formal al Adjudicatario en un plazo mínimo de 03 días hábiles anteriores a la sustitución.</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7"/>
        </w:numPr>
        <w:ind w:left="426" w:hanging="426"/>
        <w:jc w:val="both"/>
        <w:rPr>
          <w:rFonts w:ascii="Arial" w:hAnsi="Arial" w:cs="Arial"/>
          <w:sz w:val="22"/>
          <w:szCs w:val="22"/>
        </w:rPr>
      </w:pPr>
      <w:r w:rsidRPr="002663C8">
        <w:rPr>
          <w:rFonts w:ascii="Arial" w:hAnsi="Arial" w:cs="Arial"/>
          <w:sz w:val="22"/>
          <w:szCs w:val="22"/>
        </w:rPr>
        <w:t xml:space="preserve">En caso que el Adjudicatario requiera sustituir a un integrante de su equipo de trabajo, lo debe comunicar al Instituto al menos 03 días hábiles, antes que se dé la sustitución. </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7"/>
        </w:numPr>
        <w:ind w:left="426" w:hanging="426"/>
        <w:jc w:val="both"/>
        <w:rPr>
          <w:rFonts w:ascii="Arial" w:hAnsi="Arial" w:cs="Arial"/>
          <w:sz w:val="22"/>
          <w:szCs w:val="22"/>
        </w:rPr>
      </w:pPr>
      <w:r w:rsidRPr="002663C8">
        <w:rPr>
          <w:rFonts w:ascii="Arial" w:hAnsi="Arial" w:cs="Arial"/>
          <w:sz w:val="22"/>
          <w:szCs w:val="22"/>
        </w:rPr>
        <w:t>El Adjudicatario, debe presentar la documentación del nuevo integrante de su equipo de trabajo, de acuerdo a los requisitos solicitados al personal (Capítulo I, Aparte de Requisitos Técnicos para el Oferente).</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7"/>
        </w:numPr>
        <w:ind w:left="426" w:hanging="426"/>
        <w:jc w:val="both"/>
        <w:rPr>
          <w:rFonts w:ascii="Arial" w:hAnsi="Arial" w:cs="Arial"/>
          <w:sz w:val="22"/>
          <w:szCs w:val="22"/>
        </w:rPr>
      </w:pPr>
      <w:r w:rsidRPr="002663C8">
        <w:rPr>
          <w:rFonts w:ascii="Arial" w:hAnsi="Arial" w:cs="Arial"/>
          <w:sz w:val="22"/>
          <w:szCs w:val="22"/>
        </w:rPr>
        <w:t>Bomberos se reserva la posibilidad de aceptar o no al recurso propuesto, una vez que haya realizado la revisión del perfil y requisitos de éste, en un plazo de 5 días hábiles posteriores  a la recepción de la documentación.</w:t>
      </w:r>
    </w:p>
    <w:p w:rsidR="00B75994" w:rsidRPr="002663C8" w:rsidRDefault="00B75994" w:rsidP="001D13CE">
      <w:pPr>
        <w:ind w:left="426" w:hanging="426"/>
        <w:jc w:val="both"/>
        <w:rPr>
          <w:rFonts w:ascii="Arial" w:hAnsi="Arial" w:cs="Arial"/>
          <w:sz w:val="22"/>
          <w:szCs w:val="22"/>
        </w:rPr>
      </w:pPr>
    </w:p>
    <w:p w:rsidR="00B75994" w:rsidRPr="002663C8" w:rsidRDefault="00B75994" w:rsidP="001D13CE">
      <w:pPr>
        <w:ind w:left="426" w:hanging="1"/>
        <w:jc w:val="both"/>
        <w:rPr>
          <w:rStyle w:val="Nmerodepgina"/>
          <w:rFonts w:ascii="Arial" w:hAnsi="Arial" w:cs="Arial"/>
          <w:sz w:val="22"/>
          <w:szCs w:val="22"/>
        </w:rPr>
      </w:pPr>
      <w:r w:rsidRPr="002663C8">
        <w:rPr>
          <w:rFonts w:ascii="Arial" w:hAnsi="Arial" w:cs="Arial"/>
          <w:sz w:val="22"/>
          <w:szCs w:val="22"/>
        </w:rPr>
        <w:t>La sustitución  de un integrante del equipo de trabajo, por el motivo que sea, no se considera como justificación para el atraso o incumplimiento en los servicios adjudicados</w:t>
      </w:r>
    </w:p>
    <w:p w:rsidR="00B75994" w:rsidRDefault="00B75994" w:rsidP="001D13CE">
      <w:pPr>
        <w:ind w:left="426" w:hanging="426"/>
        <w:jc w:val="both"/>
        <w:rPr>
          <w:rStyle w:val="Nmerodepgina"/>
          <w:rFonts w:ascii="Arial" w:hAnsi="Arial" w:cs="Arial"/>
          <w:sz w:val="22"/>
          <w:szCs w:val="22"/>
        </w:rPr>
      </w:pPr>
    </w:p>
    <w:p w:rsidR="00B75994" w:rsidRPr="00B96D5D" w:rsidRDefault="00B75994" w:rsidP="00D8123E">
      <w:pPr>
        <w:numPr>
          <w:ilvl w:val="1"/>
          <w:numId w:val="11"/>
        </w:numPr>
        <w:tabs>
          <w:tab w:val="clear" w:pos="1776"/>
        </w:tabs>
        <w:ind w:left="426" w:hanging="426"/>
        <w:jc w:val="both"/>
        <w:rPr>
          <w:rFonts w:ascii="Arial" w:hAnsi="Arial" w:cs="Arial"/>
          <w:b/>
          <w:sz w:val="22"/>
          <w:szCs w:val="22"/>
        </w:rPr>
      </w:pPr>
      <w:r w:rsidRPr="00B96D5D">
        <w:rPr>
          <w:rFonts w:ascii="Arial" w:hAnsi="Arial" w:cs="Arial"/>
          <w:b/>
          <w:bCs/>
          <w:iCs/>
          <w:color w:val="000000"/>
          <w:sz w:val="22"/>
          <w:szCs w:val="22"/>
        </w:rPr>
        <w:t xml:space="preserve">Medios oficiales de comunicación: </w:t>
      </w:r>
      <w:r>
        <w:rPr>
          <w:rFonts w:ascii="Arial" w:hAnsi="Arial" w:cs="Arial"/>
          <w:bCs/>
          <w:iCs/>
          <w:color w:val="000000"/>
          <w:sz w:val="22"/>
          <w:szCs w:val="22"/>
        </w:rPr>
        <w:t>El medio de comunicación oficial por parte del adjudicatario será el ingeniero designado por la empresa. Por parte del Cuerpo de Bomberos será designado un funcionario que fungirá como tal.</w:t>
      </w:r>
    </w:p>
    <w:p w:rsidR="00B75994" w:rsidRPr="002663C8" w:rsidRDefault="00B75994" w:rsidP="00E45364">
      <w:pPr>
        <w:jc w:val="both"/>
        <w:rPr>
          <w:rStyle w:val="Nmerodepgina"/>
          <w:rFonts w:ascii="Arial" w:hAnsi="Arial" w:cs="Arial"/>
          <w:sz w:val="22"/>
          <w:szCs w:val="22"/>
        </w:rPr>
      </w:pPr>
    </w:p>
    <w:p w:rsidR="00B75994" w:rsidRPr="002663C8" w:rsidRDefault="00B75994" w:rsidP="00E45364">
      <w:pPr>
        <w:jc w:val="both"/>
        <w:rPr>
          <w:rStyle w:val="Nmerodepgina"/>
          <w:rFonts w:ascii="Arial" w:hAnsi="Arial" w:cs="Arial"/>
          <w:sz w:val="22"/>
          <w:szCs w:val="22"/>
        </w:rPr>
      </w:pPr>
    </w:p>
    <w:p w:rsidR="00B75994" w:rsidRPr="002663C8" w:rsidRDefault="00B75994" w:rsidP="00E45364">
      <w:pPr>
        <w:numPr>
          <w:ilvl w:val="0"/>
          <w:numId w:val="2"/>
        </w:numPr>
        <w:tabs>
          <w:tab w:val="clear" w:pos="720"/>
          <w:tab w:val="left" w:pos="-720"/>
        </w:tabs>
        <w:suppressAutoHyphens/>
        <w:ind w:left="0" w:firstLine="0"/>
        <w:jc w:val="both"/>
        <w:rPr>
          <w:rFonts w:ascii="Arial" w:hAnsi="Arial" w:cs="Arial"/>
          <w:b/>
          <w:spacing w:val="-3"/>
          <w:sz w:val="22"/>
          <w:szCs w:val="22"/>
        </w:rPr>
      </w:pPr>
      <w:r w:rsidRPr="002663C8">
        <w:rPr>
          <w:rFonts w:ascii="Arial" w:hAnsi="Arial" w:cs="Arial"/>
          <w:b/>
          <w:spacing w:val="-3"/>
          <w:sz w:val="22"/>
          <w:szCs w:val="22"/>
        </w:rPr>
        <w:t>REQUISITOS TÉCNICOS PARA ADJUDICATARIO:</w:t>
      </w:r>
    </w:p>
    <w:p w:rsidR="00B75994" w:rsidRPr="002663C8" w:rsidRDefault="00B75994" w:rsidP="00E45364">
      <w:pPr>
        <w:rPr>
          <w:rFonts w:ascii="Arial" w:hAnsi="Arial" w:cs="Arial"/>
          <w:sz w:val="22"/>
          <w:szCs w:val="22"/>
        </w:rPr>
      </w:pPr>
    </w:p>
    <w:p w:rsidR="00B75994" w:rsidRPr="002663C8" w:rsidRDefault="00B75994" w:rsidP="00D8123E">
      <w:pPr>
        <w:numPr>
          <w:ilvl w:val="1"/>
          <w:numId w:val="13"/>
        </w:numPr>
        <w:tabs>
          <w:tab w:val="clear" w:pos="1776"/>
        </w:tabs>
        <w:ind w:left="426" w:hanging="426"/>
        <w:jc w:val="both"/>
        <w:rPr>
          <w:rFonts w:ascii="Arial" w:hAnsi="Arial" w:cs="Arial"/>
          <w:sz w:val="22"/>
          <w:szCs w:val="22"/>
        </w:rPr>
      </w:pPr>
      <w:r w:rsidRPr="002663C8">
        <w:rPr>
          <w:rFonts w:ascii="Arial" w:hAnsi="Arial" w:cs="Arial"/>
          <w:sz w:val="22"/>
          <w:szCs w:val="22"/>
        </w:rPr>
        <w:t>El Adjudicatario previo al inicio del servicio</w:t>
      </w:r>
      <w:r w:rsidRPr="002663C8">
        <w:rPr>
          <w:rFonts w:ascii="Arial" w:hAnsi="Arial" w:cs="Arial"/>
          <w:b/>
          <w:sz w:val="22"/>
          <w:szCs w:val="22"/>
        </w:rPr>
        <w:t xml:space="preserve"> </w:t>
      </w:r>
      <w:r w:rsidRPr="002663C8">
        <w:rPr>
          <w:rFonts w:ascii="Arial" w:hAnsi="Arial" w:cs="Arial"/>
          <w:sz w:val="22"/>
          <w:szCs w:val="22"/>
        </w:rPr>
        <w:t>deberá entregar la lista del personal que tendrá a cargo el servicio de mantenimiento preventivo y correctivo, esto con el fin que el funcionario asignado por el Cuerpo de Bomberos los pueda contactar.</w:t>
      </w:r>
    </w:p>
    <w:p w:rsidR="00B75994" w:rsidRPr="002663C8" w:rsidRDefault="00B75994" w:rsidP="001D13CE">
      <w:pPr>
        <w:tabs>
          <w:tab w:val="left" w:pos="-1701"/>
        </w:tabs>
        <w:suppressAutoHyphens/>
        <w:ind w:left="426" w:hanging="426"/>
        <w:jc w:val="both"/>
        <w:rPr>
          <w:rFonts w:ascii="Arial" w:hAnsi="Arial" w:cs="Arial"/>
          <w:sz w:val="22"/>
          <w:szCs w:val="22"/>
        </w:rPr>
      </w:pPr>
    </w:p>
    <w:p w:rsidR="00B75994" w:rsidRPr="002663C8" w:rsidRDefault="00B75994" w:rsidP="00D8123E">
      <w:pPr>
        <w:numPr>
          <w:ilvl w:val="1"/>
          <w:numId w:val="13"/>
        </w:numPr>
        <w:tabs>
          <w:tab w:val="clear" w:pos="1776"/>
        </w:tabs>
        <w:ind w:left="426" w:hanging="426"/>
        <w:jc w:val="both"/>
        <w:rPr>
          <w:rStyle w:val="Nmerodepgina"/>
          <w:rFonts w:ascii="Arial" w:hAnsi="Arial" w:cs="Arial"/>
          <w:sz w:val="22"/>
          <w:szCs w:val="22"/>
        </w:rPr>
      </w:pPr>
      <w:r w:rsidRPr="002663C8">
        <w:rPr>
          <w:rStyle w:val="Nmerodepgina"/>
          <w:rFonts w:ascii="Arial" w:hAnsi="Arial" w:cs="Arial"/>
          <w:sz w:val="22"/>
          <w:szCs w:val="22"/>
        </w:rPr>
        <w:lastRenderedPageBreak/>
        <w:t>El Adjudicatario deberá reportar a la Unidad de Servicios Generales del Cuerpo de Bomberos en forma inmediata, todas las situaciones que en forma extraordinaria se presenten con motivo de la prestación del servicio.</w:t>
      </w:r>
    </w:p>
    <w:p w:rsidR="00B75994" w:rsidRPr="002663C8" w:rsidRDefault="00B75994" w:rsidP="001D13CE">
      <w:pPr>
        <w:tabs>
          <w:tab w:val="left" w:pos="-1701"/>
        </w:tabs>
        <w:suppressAutoHyphens/>
        <w:ind w:left="426" w:hanging="426"/>
        <w:jc w:val="both"/>
        <w:rPr>
          <w:rFonts w:ascii="Arial" w:hAnsi="Arial" w:cs="Arial"/>
          <w:sz w:val="22"/>
          <w:szCs w:val="22"/>
        </w:rPr>
      </w:pPr>
    </w:p>
    <w:p w:rsidR="00B75994" w:rsidRPr="002663C8" w:rsidRDefault="00B75994" w:rsidP="00D8123E">
      <w:pPr>
        <w:numPr>
          <w:ilvl w:val="1"/>
          <w:numId w:val="13"/>
        </w:numPr>
        <w:tabs>
          <w:tab w:val="clear" w:pos="1776"/>
        </w:tabs>
        <w:ind w:left="426" w:hanging="426"/>
        <w:jc w:val="both"/>
        <w:rPr>
          <w:rFonts w:ascii="Arial" w:hAnsi="Arial" w:cs="Arial"/>
          <w:sz w:val="22"/>
          <w:szCs w:val="22"/>
        </w:rPr>
      </w:pPr>
      <w:r w:rsidRPr="002663C8">
        <w:rPr>
          <w:rFonts w:ascii="Arial" w:hAnsi="Arial" w:cs="Arial"/>
          <w:sz w:val="22"/>
          <w:szCs w:val="22"/>
        </w:rPr>
        <w:t xml:space="preserve">El Adjudicatario, deberá entregar a la Unidad de Servicios Generales </w:t>
      </w:r>
      <w:r>
        <w:rPr>
          <w:rFonts w:ascii="Arial" w:hAnsi="Arial" w:cs="Arial"/>
          <w:sz w:val="22"/>
          <w:szCs w:val="22"/>
        </w:rPr>
        <w:t xml:space="preserve">un reporte de servicio por cada equipo </w:t>
      </w:r>
      <w:r w:rsidRPr="002663C8">
        <w:rPr>
          <w:rFonts w:ascii="Arial" w:hAnsi="Arial" w:cs="Arial"/>
          <w:sz w:val="22"/>
          <w:szCs w:val="22"/>
        </w:rPr>
        <w:t xml:space="preserve">, donde se informe de todos los trabajos llevados a cabo durante cada visita de mantenimiento preventivo o correctivo, la cual debe contener </w:t>
      </w:r>
      <w:r>
        <w:rPr>
          <w:rFonts w:ascii="Arial" w:hAnsi="Arial" w:cs="Arial"/>
          <w:sz w:val="22"/>
          <w:szCs w:val="22"/>
        </w:rPr>
        <w:t xml:space="preserve">al menos </w:t>
      </w:r>
      <w:r w:rsidRPr="002663C8">
        <w:rPr>
          <w:rFonts w:ascii="Arial" w:hAnsi="Arial" w:cs="Arial"/>
          <w:sz w:val="22"/>
          <w:szCs w:val="22"/>
        </w:rPr>
        <w:t>lo siguiente:</w:t>
      </w:r>
    </w:p>
    <w:p w:rsidR="00B75994" w:rsidRPr="002663C8" w:rsidRDefault="00B75994" w:rsidP="001D13CE">
      <w:pPr>
        <w:ind w:left="426" w:hanging="426"/>
        <w:jc w:val="both"/>
        <w:rPr>
          <w:rFonts w:ascii="Arial" w:hAnsi="Arial" w:cs="Arial"/>
          <w:sz w:val="22"/>
          <w:szCs w:val="22"/>
        </w:rPr>
      </w:pPr>
    </w:p>
    <w:p w:rsidR="00B75994" w:rsidRPr="002663C8" w:rsidRDefault="00B75994" w:rsidP="00D8123E">
      <w:pPr>
        <w:numPr>
          <w:ilvl w:val="0"/>
          <w:numId w:val="16"/>
        </w:numPr>
        <w:ind w:left="426" w:hanging="426"/>
        <w:jc w:val="both"/>
        <w:rPr>
          <w:rFonts w:ascii="Arial" w:hAnsi="Arial" w:cs="Arial"/>
          <w:sz w:val="22"/>
          <w:szCs w:val="22"/>
        </w:rPr>
      </w:pPr>
      <w:r w:rsidRPr="002663C8">
        <w:rPr>
          <w:rFonts w:ascii="Arial" w:hAnsi="Arial" w:cs="Arial"/>
          <w:sz w:val="22"/>
          <w:szCs w:val="22"/>
        </w:rPr>
        <w:t>Fecha y hora</w:t>
      </w:r>
      <w:r>
        <w:rPr>
          <w:rFonts w:ascii="Arial" w:hAnsi="Arial" w:cs="Arial"/>
          <w:sz w:val="22"/>
          <w:szCs w:val="22"/>
        </w:rPr>
        <w:t>, tanto</w:t>
      </w:r>
      <w:r w:rsidRPr="002663C8">
        <w:rPr>
          <w:rFonts w:ascii="Arial" w:hAnsi="Arial" w:cs="Arial"/>
          <w:sz w:val="22"/>
          <w:szCs w:val="22"/>
        </w:rPr>
        <w:t xml:space="preserve"> de ingreso como de salida a las instalaciones.</w:t>
      </w:r>
    </w:p>
    <w:p w:rsidR="00B75994" w:rsidRPr="002663C8" w:rsidRDefault="00B75994" w:rsidP="00D8123E">
      <w:pPr>
        <w:numPr>
          <w:ilvl w:val="0"/>
          <w:numId w:val="16"/>
        </w:numPr>
        <w:ind w:left="426" w:hanging="426"/>
        <w:jc w:val="both"/>
        <w:rPr>
          <w:rFonts w:ascii="Arial" w:hAnsi="Arial" w:cs="Arial"/>
          <w:sz w:val="22"/>
          <w:szCs w:val="22"/>
        </w:rPr>
      </w:pPr>
      <w:r w:rsidRPr="002663C8">
        <w:rPr>
          <w:rFonts w:ascii="Arial" w:hAnsi="Arial" w:cs="Arial"/>
          <w:sz w:val="22"/>
          <w:szCs w:val="22"/>
        </w:rPr>
        <w:t>Tiempo empleado en el servicio.</w:t>
      </w:r>
    </w:p>
    <w:p w:rsidR="00B75994" w:rsidRPr="002663C8" w:rsidRDefault="00B75994" w:rsidP="00D8123E">
      <w:pPr>
        <w:numPr>
          <w:ilvl w:val="0"/>
          <w:numId w:val="16"/>
        </w:numPr>
        <w:ind w:left="426" w:hanging="426"/>
        <w:jc w:val="both"/>
        <w:rPr>
          <w:rFonts w:ascii="Arial" w:hAnsi="Arial" w:cs="Arial"/>
          <w:sz w:val="22"/>
          <w:szCs w:val="22"/>
        </w:rPr>
      </w:pPr>
      <w:r w:rsidRPr="002663C8">
        <w:rPr>
          <w:rFonts w:ascii="Arial" w:hAnsi="Arial" w:cs="Arial"/>
          <w:sz w:val="22"/>
          <w:szCs w:val="22"/>
        </w:rPr>
        <w:t>Descripción de la labor realizada.</w:t>
      </w:r>
    </w:p>
    <w:p w:rsidR="00B75994" w:rsidRPr="002663C8" w:rsidRDefault="00B75994" w:rsidP="00D8123E">
      <w:pPr>
        <w:numPr>
          <w:ilvl w:val="0"/>
          <w:numId w:val="16"/>
        </w:numPr>
        <w:ind w:left="426" w:hanging="426"/>
        <w:jc w:val="both"/>
        <w:rPr>
          <w:rFonts w:ascii="Arial" w:hAnsi="Arial" w:cs="Arial"/>
          <w:sz w:val="22"/>
          <w:szCs w:val="22"/>
        </w:rPr>
      </w:pPr>
      <w:r w:rsidRPr="002663C8">
        <w:rPr>
          <w:rFonts w:ascii="Arial" w:hAnsi="Arial" w:cs="Arial"/>
          <w:sz w:val="22"/>
          <w:szCs w:val="22"/>
        </w:rPr>
        <w:t>Observaciones del estado del equipo y recomendaciones.</w:t>
      </w:r>
    </w:p>
    <w:p w:rsidR="00B75994" w:rsidRPr="002663C8" w:rsidRDefault="00B75994" w:rsidP="00D8123E">
      <w:pPr>
        <w:numPr>
          <w:ilvl w:val="0"/>
          <w:numId w:val="16"/>
        </w:numPr>
        <w:ind w:left="426" w:hanging="426"/>
        <w:jc w:val="both"/>
        <w:rPr>
          <w:rFonts w:ascii="Arial" w:hAnsi="Arial" w:cs="Arial"/>
          <w:sz w:val="22"/>
          <w:szCs w:val="22"/>
        </w:rPr>
      </w:pPr>
      <w:r w:rsidRPr="002663C8">
        <w:rPr>
          <w:rFonts w:ascii="Arial" w:hAnsi="Arial" w:cs="Arial"/>
          <w:sz w:val="22"/>
          <w:szCs w:val="22"/>
        </w:rPr>
        <w:t>Firma del funcionario del Benemérito cuerpo de Bomberos autorizado para la supervisión del servicio.</w:t>
      </w:r>
    </w:p>
    <w:p w:rsidR="00B75994" w:rsidRPr="00190473" w:rsidRDefault="00B75994" w:rsidP="00D8123E">
      <w:pPr>
        <w:numPr>
          <w:ilvl w:val="0"/>
          <w:numId w:val="16"/>
        </w:numPr>
        <w:ind w:left="426" w:hanging="426"/>
        <w:jc w:val="both"/>
        <w:rPr>
          <w:rFonts w:ascii="Arial" w:hAnsi="Arial" w:cs="Arial"/>
          <w:sz w:val="22"/>
          <w:szCs w:val="22"/>
        </w:rPr>
      </w:pPr>
      <w:r>
        <w:rPr>
          <w:rFonts w:ascii="Arial" w:hAnsi="Arial" w:cs="Arial"/>
          <w:sz w:val="22"/>
          <w:szCs w:val="22"/>
        </w:rPr>
        <w:t xml:space="preserve">Sello de la estación o dependencia donde se realiza el servicio </w:t>
      </w:r>
    </w:p>
    <w:p w:rsidR="00B75994" w:rsidRPr="002663C8" w:rsidRDefault="00B75994" w:rsidP="001D13CE">
      <w:pPr>
        <w:autoSpaceDE w:val="0"/>
        <w:autoSpaceDN w:val="0"/>
        <w:adjustRightInd w:val="0"/>
        <w:ind w:left="426" w:hanging="426"/>
        <w:jc w:val="both"/>
        <w:rPr>
          <w:rFonts w:ascii="Arial" w:hAnsi="Arial" w:cs="Arial"/>
          <w:sz w:val="22"/>
          <w:szCs w:val="22"/>
        </w:rPr>
      </w:pPr>
    </w:p>
    <w:p w:rsidR="00B75994" w:rsidRDefault="00B75994" w:rsidP="00D8123E">
      <w:pPr>
        <w:numPr>
          <w:ilvl w:val="1"/>
          <w:numId w:val="13"/>
        </w:numPr>
        <w:tabs>
          <w:tab w:val="clear" w:pos="1776"/>
        </w:tabs>
        <w:ind w:left="426" w:hanging="426"/>
        <w:jc w:val="both"/>
        <w:rPr>
          <w:rFonts w:ascii="Arial" w:hAnsi="Arial" w:cs="Arial"/>
          <w:sz w:val="22"/>
          <w:szCs w:val="22"/>
        </w:rPr>
      </w:pPr>
      <w:r w:rsidRPr="002663C8">
        <w:rPr>
          <w:rFonts w:ascii="Arial" w:hAnsi="Arial" w:cs="Arial"/>
          <w:sz w:val="22"/>
          <w:szCs w:val="22"/>
        </w:rPr>
        <w:t>Después de terminado el trabajo en cada visita de mantenimiento preventivo o correctivo, el Adjudicatario debe remover todos los materiales sobrantes, limpiar el sitio de residuos y entregar la zona de trabajo completamente limpia.</w:t>
      </w:r>
    </w:p>
    <w:p w:rsidR="00B75994" w:rsidRPr="002A0191" w:rsidRDefault="00B75994" w:rsidP="001D13CE">
      <w:pPr>
        <w:ind w:left="426" w:hanging="426"/>
        <w:rPr>
          <w:rFonts w:ascii="Arial" w:hAnsi="Arial" w:cs="Arial"/>
          <w:sz w:val="22"/>
          <w:szCs w:val="22"/>
        </w:rPr>
      </w:pPr>
    </w:p>
    <w:p w:rsidR="00B75994" w:rsidRDefault="00B75994" w:rsidP="00D8123E">
      <w:pPr>
        <w:numPr>
          <w:ilvl w:val="1"/>
          <w:numId w:val="13"/>
        </w:numPr>
        <w:tabs>
          <w:tab w:val="clear" w:pos="1776"/>
        </w:tabs>
        <w:ind w:left="426" w:hanging="426"/>
        <w:jc w:val="both"/>
        <w:rPr>
          <w:rFonts w:ascii="Arial" w:hAnsi="Arial" w:cs="Arial"/>
          <w:sz w:val="22"/>
          <w:szCs w:val="22"/>
        </w:rPr>
      </w:pPr>
      <w:r w:rsidRPr="009F5B1A">
        <w:rPr>
          <w:rFonts w:ascii="Arial" w:hAnsi="Arial" w:cs="Arial"/>
          <w:b/>
          <w:sz w:val="22"/>
          <w:szCs w:val="22"/>
        </w:rPr>
        <w:t>Imposibilidad de ingreso a las edificaciones:</w:t>
      </w:r>
      <w:r>
        <w:rPr>
          <w:rFonts w:ascii="Arial" w:hAnsi="Arial" w:cs="Arial"/>
          <w:sz w:val="22"/>
          <w:szCs w:val="22"/>
        </w:rPr>
        <w:t xml:space="preserve"> si por la naturaleza del servicio que brinda el Cuerpo de Bomberos, al presentarse los técnicos del adjudicatario a la edificación, ningún funcionario de Bomberos se encuentra en la estación y por ende no pueden ingresar, es obligación del adjudicatario comunicarse de inmediato con el encargado del contrato de parte de Bomberos. El encargado realizará las coordinaciones correspondientes para permitir el ingreso de los técnicos a la edificación. Si al cabo de dos horas no se puede realizar el ingreso, se reconocerán los gastos reembolsables correspondientes como viáticos, transporte y hospedaje de esa visita y de su reprogramación.</w:t>
      </w:r>
    </w:p>
    <w:p w:rsidR="00B75994" w:rsidRDefault="00B75994" w:rsidP="001D13CE">
      <w:pPr>
        <w:pStyle w:val="Prrafodelista"/>
        <w:ind w:left="426" w:hanging="426"/>
        <w:rPr>
          <w:rFonts w:ascii="Arial" w:hAnsi="Arial" w:cs="Arial"/>
          <w:sz w:val="22"/>
          <w:szCs w:val="22"/>
        </w:rPr>
      </w:pPr>
    </w:p>
    <w:p w:rsidR="00B75994" w:rsidRPr="002663C8" w:rsidRDefault="00B75994" w:rsidP="00D8123E">
      <w:pPr>
        <w:numPr>
          <w:ilvl w:val="1"/>
          <w:numId w:val="13"/>
        </w:numPr>
        <w:tabs>
          <w:tab w:val="clear" w:pos="1776"/>
        </w:tabs>
        <w:ind w:left="426" w:hanging="426"/>
        <w:jc w:val="both"/>
        <w:rPr>
          <w:rStyle w:val="Nmerodepgina"/>
          <w:rFonts w:ascii="Arial" w:hAnsi="Arial" w:cs="Arial"/>
          <w:sz w:val="22"/>
          <w:szCs w:val="22"/>
        </w:rPr>
      </w:pPr>
      <w:r w:rsidRPr="002663C8">
        <w:rPr>
          <w:rFonts w:ascii="Arial" w:hAnsi="Arial" w:cs="Arial"/>
          <w:sz w:val="22"/>
          <w:szCs w:val="22"/>
        </w:rPr>
        <w:t xml:space="preserve">Si por diversas circunstancias, el Adjudicatario prescinde de los servicios del personal asignado originalmente para atender el presente contrato, éste estará obligado a sustituirlo con personal de iguales o superiores cualidades a las exigidas como requisitos mínimos de elegibilidad, para lo cual debe aportar currículum y </w:t>
      </w:r>
      <w:r w:rsidRPr="002663C8">
        <w:rPr>
          <w:rFonts w:ascii="Arial" w:hAnsi="Arial" w:cs="Arial"/>
          <w:spacing w:val="-3"/>
          <w:sz w:val="22"/>
          <w:szCs w:val="22"/>
        </w:rPr>
        <w:t xml:space="preserve"> títulos solicitados para este cartel</w:t>
      </w:r>
      <w:r w:rsidRPr="002663C8">
        <w:rPr>
          <w:rFonts w:ascii="Arial" w:hAnsi="Arial" w:cs="Arial"/>
          <w:sz w:val="22"/>
          <w:szCs w:val="22"/>
        </w:rPr>
        <w:t xml:space="preserve">, para la debida aprobación del  nuevo personal por parte de </w:t>
      </w:r>
      <w:r>
        <w:rPr>
          <w:rStyle w:val="Nmerodepgina"/>
          <w:rFonts w:ascii="Arial" w:hAnsi="Arial" w:cs="Arial"/>
          <w:sz w:val="22"/>
          <w:szCs w:val="22"/>
        </w:rPr>
        <w:t>la Jefatura correspondiente.</w:t>
      </w:r>
    </w:p>
    <w:p w:rsidR="00B75994" w:rsidRPr="002663C8" w:rsidRDefault="00B75994" w:rsidP="001D13CE">
      <w:pPr>
        <w:pStyle w:val="Estilo1"/>
        <w:numPr>
          <w:ilvl w:val="0"/>
          <w:numId w:val="0"/>
        </w:numPr>
        <w:ind w:left="426" w:hanging="426"/>
        <w:rPr>
          <w:rFonts w:cs="Arial"/>
          <w:szCs w:val="22"/>
        </w:rPr>
      </w:pPr>
    </w:p>
    <w:p w:rsidR="00B75994" w:rsidRPr="002663C8" w:rsidRDefault="00B75994" w:rsidP="00D8123E">
      <w:pPr>
        <w:numPr>
          <w:ilvl w:val="1"/>
          <w:numId w:val="13"/>
        </w:numPr>
        <w:tabs>
          <w:tab w:val="clear" w:pos="1776"/>
        </w:tabs>
        <w:ind w:left="426" w:hanging="426"/>
        <w:jc w:val="both"/>
        <w:rPr>
          <w:rFonts w:ascii="Arial" w:hAnsi="Arial" w:cs="Arial"/>
          <w:b/>
          <w:sz w:val="22"/>
          <w:szCs w:val="22"/>
          <w:lang w:val="es-CR"/>
        </w:rPr>
      </w:pPr>
      <w:r w:rsidRPr="002663C8">
        <w:rPr>
          <w:rFonts w:ascii="Arial" w:hAnsi="Arial" w:cs="Arial"/>
          <w:sz w:val="22"/>
          <w:szCs w:val="22"/>
          <w:lang w:val="es-CR"/>
        </w:rPr>
        <w:t>El Adjudicatario deberá suplir todos los materiales y repuestos necesarios para brindar un óptimo servicio (que sea de calidad y sea un trabajo a completa satisfacción del supervisor). El supervisor asignado por la institución, realizará una supervisión permanente del trabajo que se realiza y confeccionará un acta de recepción de los trabajos realizados.</w:t>
      </w:r>
    </w:p>
    <w:p w:rsidR="00B75994" w:rsidRPr="002663C8" w:rsidRDefault="00B75994" w:rsidP="001D13CE">
      <w:pPr>
        <w:tabs>
          <w:tab w:val="left" w:pos="-1701"/>
        </w:tabs>
        <w:suppressAutoHyphens/>
        <w:ind w:left="426" w:hanging="426"/>
        <w:jc w:val="both"/>
        <w:rPr>
          <w:rFonts w:ascii="Arial" w:hAnsi="Arial" w:cs="Arial"/>
          <w:b/>
          <w:sz w:val="22"/>
          <w:szCs w:val="22"/>
          <w:lang w:val="es-CR"/>
        </w:rPr>
      </w:pPr>
    </w:p>
    <w:p w:rsidR="00B75994" w:rsidRPr="002663C8" w:rsidRDefault="00B75994" w:rsidP="00D8123E">
      <w:pPr>
        <w:numPr>
          <w:ilvl w:val="1"/>
          <w:numId w:val="13"/>
        </w:numPr>
        <w:tabs>
          <w:tab w:val="clear" w:pos="1776"/>
        </w:tabs>
        <w:ind w:left="426" w:hanging="426"/>
        <w:jc w:val="both"/>
        <w:rPr>
          <w:rFonts w:ascii="Arial" w:hAnsi="Arial" w:cs="Arial"/>
          <w:sz w:val="22"/>
          <w:szCs w:val="22"/>
          <w:lang w:val="es-CR"/>
        </w:rPr>
      </w:pPr>
      <w:r w:rsidRPr="002663C8">
        <w:rPr>
          <w:rFonts w:ascii="Arial" w:hAnsi="Arial" w:cs="Arial"/>
          <w:sz w:val="22"/>
          <w:szCs w:val="22"/>
          <w:lang w:val="es-CR"/>
        </w:rPr>
        <w:t xml:space="preserve">En caso que el personal la Institución así lo requiera, el Adjudicatario debe presentar catálogos, muestras o cualquier otro tipo de información, sobre materiales, repuestos, accesorios y otros elementos necesarios que se utilicen (productos, químicos, </w:t>
      </w:r>
      <w:proofErr w:type="spellStart"/>
      <w:r w:rsidRPr="002663C8">
        <w:rPr>
          <w:rFonts w:ascii="Arial" w:hAnsi="Arial" w:cs="Arial"/>
          <w:sz w:val="22"/>
          <w:szCs w:val="22"/>
          <w:lang w:val="es-CR"/>
        </w:rPr>
        <w:t>etc</w:t>
      </w:r>
      <w:proofErr w:type="spellEnd"/>
      <w:r w:rsidRPr="002663C8">
        <w:rPr>
          <w:rFonts w:ascii="Arial" w:hAnsi="Arial" w:cs="Arial"/>
          <w:sz w:val="22"/>
          <w:szCs w:val="22"/>
          <w:lang w:val="es-CR"/>
        </w:rPr>
        <w:t>).</w:t>
      </w:r>
    </w:p>
    <w:p w:rsidR="00B75994" w:rsidRPr="002663C8" w:rsidRDefault="00B75994" w:rsidP="001D13CE">
      <w:pPr>
        <w:tabs>
          <w:tab w:val="left" w:pos="-1701"/>
        </w:tabs>
        <w:suppressAutoHyphens/>
        <w:ind w:left="426" w:hanging="426"/>
        <w:jc w:val="both"/>
        <w:rPr>
          <w:rFonts w:ascii="Arial" w:hAnsi="Arial" w:cs="Arial"/>
          <w:sz w:val="22"/>
          <w:szCs w:val="22"/>
          <w:lang w:val="es-CR"/>
        </w:rPr>
      </w:pPr>
    </w:p>
    <w:p w:rsidR="00B75994" w:rsidRDefault="00B75994" w:rsidP="00D8123E">
      <w:pPr>
        <w:numPr>
          <w:ilvl w:val="1"/>
          <w:numId w:val="13"/>
        </w:numPr>
        <w:tabs>
          <w:tab w:val="clear" w:pos="1776"/>
        </w:tabs>
        <w:ind w:left="426" w:hanging="426"/>
        <w:jc w:val="both"/>
        <w:rPr>
          <w:rFonts w:ascii="Arial" w:hAnsi="Arial" w:cs="Arial"/>
          <w:sz w:val="22"/>
          <w:szCs w:val="22"/>
          <w:lang w:val="es-CR"/>
        </w:rPr>
      </w:pPr>
      <w:r w:rsidRPr="002663C8">
        <w:rPr>
          <w:rFonts w:ascii="Arial" w:hAnsi="Arial" w:cs="Arial"/>
          <w:sz w:val="22"/>
          <w:szCs w:val="22"/>
          <w:lang w:val="es-CR"/>
        </w:rPr>
        <w:lastRenderedPageBreak/>
        <w:t>El Adjudicatario deberá hacer entrega al supervisor asignado, las piezas o repuestos que se sustituyan, al momento de entregar los equipos en reparación.</w:t>
      </w:r>
    </w:p>
    <w:p w:rsidR="00B75994" w:rsidRDefault="00B75994" w:rsidP="00E45364">
      <w:pPr>
        <w:pStyle w:val="Prrafodelista"/>
        <w:ind w:left="0"/>
        <w:rPr>
          <w:rFonts w:ascii="Arial" w:hAnsi="Arial" w:cs="Arial"/>
          <w:sz w:val="22"/>
          <w:szCs w:val="22"/>
          <w:lang w:val="es-CR"/>
        </w:rPr>
      </w:pPr>
    </w:p>
    <w:p w:rsidR="00B75994" w:rsidRPr="002663C8" w:rsidRDefault="00B75994" w:rsidP="00E45364">
      <w:pPr>
        <w:jc w:val="both"/>
        <w:rPr>
          <w:rFonts w:ascii="Arial" w:hAnsi="Arial" w:cs="Arial"/>
          <w:sz w:val="22"/>
          <w:szCs w:val="22"/>
          <w:lang w:val="es-CR"/>
        </w:rPr>
      </w:pPr>
    </w:p>
    <w:p w:rsidR="00B75994" w:rsidRPr="001260C3" w:rsidRDefault="00B75994" w:rsidP="001D13CE">
      <w:pPr>
        <w:pStyle w:val="Prrafodelista"/>
        <w:numPr>
          <w:ilvl w:val="0"/>
          <w:numId w:val="2"/>
        </w:numPr>
        <w:tabs>
          <w:tab w:val="clear" w:pos="720"/>
          <w:tab w:val="left" w:pos="-720"/>
        </w:tabs>
        <w:suppressAutoHyphens/>
        <w:ind w:left="426" w:hanging="426"/>
        <w:jc w:val="both"/>
        <w:rPr>
          <w:rFonts w:ascii="Arial" w:hAnsi="Arial" w:cs="Arial"/>
          <w:b/>
          <w:spacing w:val="-3"/>
          <w:sz w:val="22"/>
          <w:szCs w:val="22"/>
        </w:rPr>
      </w:pPr>
      <w:r w:rsidRPr="001260C3">
        <w:rPr>
          <w:rFonts w:ascii="Arial" w:hAnsi="Arial" w:cs="Arial"/>
          <w:b/>
          <w:bCs/>
          <w:sz w:val="22"/>
          <w:szCs w:val="22"/>
        </w:rPr>
        <w:t>Monto anual estimado de contratación:</w:t>
      </w:r>
      <w:r w:rsidRPr="001260C3">
        <w:rPr>
          <w:rFonts w:ascii="Arial" w:hAnsi="Arial" w:cs="Arial"/>
          <w:b/>
          <w:bCs/>
          <w:sz w:val="22"/>
          <w:szCs w:val="22"/>
        </w:rPr>
        <w:tab/>
      </w:r>
      <w:r w:rsidRPr="001260C3">
        <w:rPr>
          <w:rFonts w:ascii="Arial" w:hAnsi="Arial" w:cs="Arial"/>
          <w:b/>
          <w:spacing w:val="-3"/>
          <w:sz w:val="22"/>
          <w:szCs w:val="22"/>
        </w:rPr>
        <w:t xml:space="preserve">¢ </w:t>
      </w:r>
      <w:r>
        <w:rPr>
          <w:rFonts w:ascii="Arial" w:hAnsi="Arial" w:cs="Arial"/>
          <w:b/>
          <w:spacing w:val="-3"/>
          <w:sz w:val="22"/>
          <w:szCs w:val="22"/>
        </w:rPr>
        <w:t>50</w:t>
      </w:r>
      <w:r w:rsidRPr="001260C3">
        <w:rPr>
          <w:rFonts w:ascii="Arial" w:hAnsi="Arial" w:cs="Arial"/>
          <w:b/>
          <w:spacing w:val="-3"/>
          <w:sz w:val="22"/>
          <w:szCs w:val="22"/>
        </w:rPr>
        <w:t>.000.000,00 (</w:t>
      </w:r>
      <w:r>
        <w:rPr>
          <w:rFonts w:ascii="Arial" w:hAnsi="Arial" w:cs="Arial"/>
          <w:b/>
          <w:spacing w:val="-3"/>
          <w:sz w:val="22"/>
          <w:szCs w:val="22"/>
        </w:rPr>
        <w:t>cincuenta</w:t>
      </w:r>
      <w:r w:rsidRPr="001260C3">
        <w:rPr>
          <w:rFonts w:ascii="Arial" w:hAnsi="Arial" w:cs="Arial"/>
          <w:b/>
          <w:spacing w:val="-3"/>
          <w:sz w:val="22"/>
          <w:szCs w:val="22"/>
        </w:rPr>
        <w:t xml:space="preserve"> millones de colones con 00/100.)  </w:t>
      </w:r>
    </w:p>
    <w:p w:rsidR="00B75994" w:rsidRPr="002663C8" w:rsidRDefault="00B75994" w:rsidP="001D13CE">
      <w:pPr>
        <w:tabs>
          <w:tab w:val="left" w:pos="-720"/>
        </w:tabs>
        <w:suppressAutoHyphens/>
        <w:ind w:left="426" w:hanging="426"/>
        <w:jc w:val="both"/>
        <w:rPr>
          <w:rFonts w:ascii="Arial" w:hAnsi="Arial" w:cs="Arial"/>
          <w:bCs/>
          <w:sz w:val="22"/>
          <w:szCs w:val="22"/>
          <w:lang w:eastAsia="es-CR"/>
        </w:rPr>
      </w:pPr>
    </w:p>
    <w:p w:rsidR="00B75994" w:rsidRPr="002663C8" w:rsidRDefault="00B75994" w:rsidP="001D13CE">
      <w:pPr>
        <w:numPr>
          <w:ilvl w:val="0"/>
          <w:numId w:val="2"/>
        </w:numPr>
        <w:tabs>
          <w:tab w:val="clear" w:pos="720"/>
          <w:tab w:val="left" w:pos="-720"/>
        </w:tabs>
        <w:suppressAutoHyphens/>
        <w:ind w:left="426" w:hanging="426"/>
        <w:jc w:val="both"/>
        <w:rPr>
          <w:rFonts w:ascii="Arial" w:hAnsi="Arial" w:cs="Arial"/>
          <w:sz w:val="22"/>
          <w:szCs w:val="22"/>
        </w:rPr>
      </w:pPr>
      <w:r w:rsidRPr="002663C8">
        <w:rPr>
          <w:rFonts w:ascii="Arial" w:hAnsi="Arial" w:cs="Arial"/>
          <w:bCs/>
          <w:sz w:val="22"/>
          <w:szCs w:val="22"/>
        </w:rPr>
        <w:t xml:space="preserve">Las consultas de orden formal podrán formularse con el funcionario Cristian Villalta Bejarano al teléfono 2547-3752. Las consultas de orden técnico deben ser </w:t>
      </w:r>
      <w:r>
        <w:rPr>
          <w:rFonts w:ascii="Arial" w:hAnsi="Arial" w:cs="Arial"/>
          <w:bCs/>
          <w:sz w:val="22"/>
          <w:szCs w:val="22"/>
        </w:rPr>
        <w:t xml:space="preserve">dirigidas al </w:t>
      </w:r>
      <w:proofErr w:type="spellStart"/>
      <w:r>
        <w:rPr>
          <w:rFonts w:ascii="Arial" w:hAnsi="Arial" w:cs="Arial"/>
          <w:bCs/>
          <w:sz w:val="22"/>
          <w:szCs w:val="22"/>
        </w:rPr>
        <w:t>Tec</w:t>
      </w:r>
      <w:proofErr w:type="spellEnd"/>
      <w:r>
        <w:rPr>
          <w:rFonts w:ascii="Arial" w:hAnsi="Arial" w:cs="Arial"/>
          <w:bCs/>
          <w:sz w:val="22"/>
          <w:szCs w:val="22"/>
        </w:rPr>
        <w:t>.</w:t>
      </w:r>
      <w:r w:rsidRPr="002663C8">
        <w:rPr>
          <w:rFonts w:ascii="Arial" w:hAnsi="Arial" w:cs="Arial"/>
          <w:bCs/>
          <w:sz w:val="22"/>
          <w:szCs w:val="22"/>
        </w:rPr>
        <w:t xml:space="preserve"> Carlos Ordeñana </w:t>
      </w:r>
      <w:proofErr w:type="spellStart"/>
      <w:r w:rsidRPr="002663C8">
        <w:rPr>
          <w:rFonts w:ascii="Arial" w:hAnsi="Arial" w:cs="Arial"/>
          <w:bCs/>
          <w:sz w:val="22"/>
          <w:szCs w:val="22"/>
        </w:rPr>
        <w:t>Masís</w:t>
      </w:r>
      <w:proofErr w:type="spellEnd"/>
      <w:r w:rsidRPr="002663C8">
        <w:rPr>
          <w:rFonts w:ascii="Arial" w:hAnsi="Arial" w:cs="Arial"/>
          <w:bCs/>
          <w:sz w:val="22"/>
          <w:szCs w:val="22"/>
        </w:rPr>
        <w:t xml:space="preserve"> </w:t>
      </w:r>
      <w:r>
        <w:rPr>
          <w:rFonts w:ascii="Arial" w:hAnsi="Arial" w:cs="Arial"/>
          <w:bCs/>
          <w:sz w:val="22"/>
          <w:szCs w:val="22"/>
        </w:rPr>
        <w:t xml:space="preserve">o al Ing Walter Chacón Morales </w:t>
      </w:r>
      <w:r w:rsidRPr="002663C8">
        <w:rPr>
          <w:rFonts w:ascii="Arial" w:hAnsi="Arial" w:cs="Arial"/>
          <w:bCs/>
          <w:sz w:val="22"/>
          <w:szCs w:val="22"/>
        </w:rPr>
        <w:t xml:space="preserve">a los teléfonos 2547-3793 </w:t>
      </w:r>
      <w:proofErr w:type="spellStart"/>
      <w:r w:rsidRPr="002663C8">
        <w:rPr>
          <w:rFonts w:ascii="Arial" w:hAnsi="Arial" w:cs="Arial"/>
          <w:bCs/>
          <w:sz w:val="22"/>
          <w:szCs w:val="22"/>
        </w:rPr>
        <w:t>ó</w:t>
      </w:r>
      <w:proofErr w:type="spellEnd"/>
      <w:r w:rsidRPr="002663C8">
        <w:rPr>
          <w:rFonts w:ascii="Arial" w:hAnsi="Arial" w:cs="Arial"/>
          <w:bCs/>
          <w:sz w:val="22"/>
          <w:szCs w:val="22"/>
        </w:rPr>
        <w:t xml:space="preserve"> 2547-3794, de la Unidad de Servicios Generales.</w:t>
      </w:r>
    </w:p>
    <w:p w:rsidR="00B75994" w:rsidRDefault="00B75994" w:rsidP="00E45364">
      <w:pPr>
        <w:rPr>
          <w:rFonts w:ascii="Arial" w:hAnsi="Arial" w:cs="Arial"/>
          <w:bCs/>
          <w:sz w:val="22"/>
          <w:szCs w:val="22"/>
          <w:lang w:eastAsia="es-CR"/>
        </w:rPr>
      </w:pPr>
    </w:p>
    <w:p w:rsidR="00B75994" w:rsidRPr="002663C8" w:rsidRDefault="00B75994" w:rsidP="00E45364">
      <w:pPr>
        <w:jc w:val="both"/>
        <w:rPr>
          <w:rFonts w:ascii="Arial" w:hAnsi="Arial" w:cs="Arial"/>
          <w:bCs/>
          <w:sz w:val="22"/>
          <w:szCs w:val="22"/>
          <w:lang w:eastAsia="es-CR"/>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B75994" w:rsidRPr="002663C8" w:rsidTr="00E45364">
        <w:trPr>
          <w:trHeight w:val="606"/>
        </w:trPr>
        <w:tc>
          <w:tcPr>
            <w:tcW w:w="8980" w:type="dxa"/>
            <w:shd w:val="clear" w:color="auto" w:fill="C00000"/>
            <w:vAlign w:val="center"/>
          </w:tcPr>
          <w:p w:rsidR="00B75994" w:rsidRPr="002663C8" w:rsidRDefault="00B75994" w:rsidP="00E45364">
            <w:pPr>
              <w:jc w:val="center"/>
              <w:rPr>
                <w:rFonts w:ascii="Arial" w:hAnsi="Arial" w:cs="Arial"/>
                <w:b/>
                <w:sz w:val="22"/>
                <w:szCs w:val="22"/>
              </w:rPr>
            </w:pPr>
            <w:r w:rsidRPr="002663C8">
              <w:rPr>
                <w:rFonts w:ascii="Arial" w:hAnsi="Arial" w:cs="Arial"/>
                <w:sz w:val="22"/>
                <w:szCs w:val="22"/>
              </w:rPr>
              <w:br w:type="page"/>
            </w:r>
            <w:r w:rsidRPr="002663C8">
              <w:rPr>
                <w:rFonts w:ascii="Arial" w:hAnsi="Arial" w:cs="Arial"/>
                <w:b/>
                <w:sz w:val="22"/>
                <w:szCs w:val="22"/>
              </w:rPr>
              <w:t>CAPÍTULO II</w:t>
            </w:r>
          </w:p>
          <w:p w:rsidR="00B75994" w:rsidRPr="002663C8" w:rsidRDefault="00B75994" w:rsidP="00E45364">
            <w:pPr>
              <w:jc w:val="center"/>
              <w:rPr>
                <w:rFonts w:ascii="Arial" w:hAnsi="Arial" w:cs="Arial"/>
                <w:b/>
                <w:sz w:val="22"/>
                <w:szCs w:val="22"/>
              </w:rPr>
            </w:pPr>
            <w:r w:rsidRPr="002663C8">
              <w:rPr>
                <w:rFonts w:ascii="Arial" w:hAnsi="Arial" w:cs="Arial"/>
                <w:b/>
                <w:sz w:val="22"/>
                <w:szCs w:val="22"/>
              </w:rPr>
              <w:t>DELIMITACIÓN ASPECTOS FORMALES</w:t>
            </w:r>
          </w:p>
        </w:tc>
      </w:tr>
    </w:tbl>
    <w:p w:rsidR="00B75994" w:rsidRPr="002663C8" w:rsidRDefault="00B75994" w:rsidP="00293519">
      <w:pPr>
        <w:tabs>
          <w:tab w:val="left" w:pos="-720"/>
        </w:tabs>
        <w:suppressAutoHyphens/>
        <w:ind w:left="426" w:hanging="426"/>
        <w:jc w:val="both"/>
        <w:rPr>
          <w:rFonts w:ascii="Arial" w:hAnsi="Arial" w:cs="Arial"/>
          <w:bCs/>
          <w:sz w:val="22"/>
          <w:szCs w:val="22"/>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bCs/>
          <w:sz w:val="22"/>
          <w:szCs w:val="22"/>
        </w:rPr>
      </w:pPr>
      <w:r w:rsidRPr="00E85605">
        <w:rPr>
          <w:rFonts w:ascii="Arial" w:hAnsi="Arial" w:cs="Arial"/>
          <w:b/>
          <w:bCs/>
          <w:sz w:val="22"/>
          <w:szCs w:val="22"/>
        </w:rPr>
        <w:t>Criterio de desempate:</w:t>
      </w:r>
      <w:r w:rsidRPr="002663C8">
        <w:rPr>
          <w:rFonts w:ascii="Arial" w:hAnsi="Arial" w:cs="Arial"/>
          <w:bCs/>
          <w:sz w:val="22"/>
          <w:szCs w:val="22"/>
        </w:rPr>
        <w:t xml:space="preserve"> En caso de presentarse empate en la calificación de las ofertas, se utilizará como criterio de desempate, en orden,  los siguientes criterios.</w:t>
      </w:r>
    </w:p>
    <w:p w:rsidR="00B75994" w:rsidRPr="002663C8" w:rsidRDefault="00B75994" w:rsidP="00293519">
      <w:pPr>
        <w:ind w:left="426" w:hanging="426"/>
        <w:jc w:val="both"/>
        <w:rPr>
          <w:rFonts w:ascii="Arial" w:hAnsi="Arial" w:cs="Arial"/>
          <w:bCs/>
          <w:sz w:val="22"/>
          <w:szCs w:val="22"/>
          <w:u w:color="000000"/>
          <w:lang w:val="es-CR"/>
        </w:rPr>
      </w:pPr>
    </w:p>
    <w:p w:rsidR="00B75994" w:rsidRPr="002663C8" w:rsidRDefault="00B75994" w:rsidP="00D8123E">
      <w:pPr>
        <w:pStyle w:val="Prrafodelista"/>
        <w:numPr>
          <w:ilvl w:val="0"/>
          <w:numId w:val="20"/>
        </w:numPr>
        <w:ind w:left="426" w:hanging="426"/>
        <w:contextualSpacing/>
        <w:jc w:val="both"/>
        <w:rPr>
          <w:rFonts w:ascii="Arial" w:hAnsi="Arial" w:cs="Arial"/>
          <w:bCs/>
          <w:sz w:val="22"/>
          <w:szCs w:val="22"/>
          <w:u w:color="000000"/>
          <w:lang w:val="es-CR"/>
        </w:rPr>
      </w:pPr>
      <w:r w:rsidRPr="002663C8">
        <w:rPr>
          <w:rFonts w:ascii="Arial" w:hAnsi="Arial" w:cs="Arial"/>
          <w:bCs/>
          <w:sz w:val="22"/>
          <w:szCs w:val="22"/>
          <w:u w:color="000000"/>
          <w:lang w:val="es-CR"/>
        </w:rPr>
        <w:t>Precio para el mantenimiento preventivo</w:t>
      </w:r>
    </w:p>
    <w:p w:rsidR="00B75994" w:rsidRPr="002663C8" w:rsidRDefault="00B75994" w:rsidP="00D8123E">
      <w:pPr>
        <w:pStyle w:val="Prrafodelista"/>
        <w:numPr>
          <w:ilvl w:val="0"/>
          <w:numId w:val="20"/>
        </w:numPr>
        <w:ind w:left="426" w:hanging="426"/>
        <w:contextualSpacing/>
        <w:jc w:val="both"/>
        <w:rPr>
          <w:rFonts w:ascii="Arial" w:hAnsi="Arial" w:cs="Arial"/>
          <w:bCs/>
          <w:sz w:val="22"/>
          <w:szCs w:val="22"/>
          <w:u w:color="000000"/>
          <w:lang w:val="es-CR"/>
        </w:rPr>
      </w:pPr>
      <w:r w:rsidRPr="002663C8">
        <w:rPr>
          <w:rFonts w:ascii="Arial" w:hAnsi="Arial" w:cs="Arial"/>
          <w:bCs/>
          <w:sz w:val="22"/>
          <w:szCs w:val="22"/>
          <w:u w:color="000000"/>
          <w:lang w:val="es-CR"/>
        </w:rPr>
        <w:t>Precio para el mantenimiento correctivo.</w:t>
      </w:r>
    </w:p>
    <w:p w:rsidR="00B75994" w:rsidRPr="002663C8" w:rsidRDefault="00B75994" w:rsidP="00D8123E">
      <w:pPr>
        <w:pStyle w:val="Prrafodelista"/>
        <w:numPr>
          <w:ilvl w:val="0"/>
          <w:numId w:val="20"/>
        </w:numPr>
        <w:ind w:left="426" w:hanging="426"/>
        <w:contextualSpacing/>
        <w:jc w:val="both"/>
        <w:rPr>
          <w:rFonts w:ascii="Arial" w:hAnsi="Arial" w:cs="Arial"/>
          <w:bCs/>
          <w:sz w:val="22"/>
          <w:szCs w:val="22"/>
          <w:lang w:val="es-CR"/>
        </w:rPr>
      </w:pPr>
      <w:r w:rsidRPr="002663C8">
        <w:rPr>
          <w:rFonts w:ascii="Arial" w:hAnsi="Arial" w:cs="Arial"/>
          <w:bCs/>
          <w:sz w:val="22"/>
          <w:szCs w:val="22"/>
          <w:lang w:val="es-CR"/>
        </w:rPr>
        <w:t>Experiencia</w:t>
      </w:r>
    </w:p>
    <w:p w:rsidR="00B75994" w:rsidRPr="002663C8" w:rsidRDefault="00B75994" w:rsidP="00293519">
      <w:pPr>
        <w:tabs>
          <w:tab w:val="left" w:pos="-720"/>
        </w:tabs>
        <w:suppressAutoHyphens/>
        <w:ind w:left="426" w:hanging="426"/>
        <w:jc w:val="both"/>
        <w:rPr>
          <w:rFonts w:ascii="Arial" w:hAnsi="Arial" w:cs="Arial"/>
          <w:sz w:val="22"/>
          <w:szCs w:val="22"/>
          <w:lang w:val="es-CR"/>
        </w:rPr>
      </w:pPr>
    </w:p>
    <w:p w:rsidR="00B75994" w:rsidRPr="002663C8" w:rsidRDefault="00293519" w:rsidP="00293519">
      <w:pPr>
        <w:tabs>
          <w:tab w:val="left" w:pos="-720"/>
        </w:tabs>
        <w:suppressAutoHyphens/>
        <w:ind w:left="426" w:hanging="426"/>
        <w:jc w:val="both"/>
        <w:rPr>
          <w:rFonts w:ascii="Arial" w:hAnsi="Arial" w:cs="Arial"/>
          <w:bCs/>
          <w:sz w:val="22"/>
          <w:szCs w:val="22"/>
          <w:lang w:val="es-CR" w:eastAsia="es-CR"/>
        </w:rPr>
      </w:pPr>
      <w:r>
        <w:rPr>
          <w:rFonts w:ascii="Arial" w:hAnsi="Arial" w:cs="Arial"/>
          <w:sz w:val="22"/>
          <w:szCs w:val="22"/>
          <w:lang w:val="es-CR"/>
        </w:rPr>
        <w:tab/>
      </w:r>
      <w:r w:rsidR="00B75994" w:rsidRPr="002663C8">
        <w:rPr>
          <w:rFonts w:ascii="Arial" w:hAnsi="Arial" w:cs="Arial"/>
          <w:sz w:val="22"/>
          <w:szCs w:val="22"/>
          <w:lang w:val="es-CR"/>
        </w:rPr>
        <w:t>En caso de persistir el empate, la Administración se reserva el derecho de distribuir la adjudicación entre varias firmas, cuando fuere técnica y legalmente divisible y hubiere razones atendibles que justifiquen tal proceder según  los intereses de la Administración.</w:t>
      </w:r>
    </w:p>
    <w:p w:rsidR="00B75994" w:rsidRPr="002663C8" w:rsidRDefault="00B75994" w:rsidP="00293519">
      <w:pPr>
        <w:tabs>
          <w:tab w:val="left" w:pos="-720"/>
        </w:tabs>
        <w:suppressAutoHyphens/>
        <w:ind w:left="426" w:hanging="426"/>
        <w:jc w:val="both"/>
        <w:rPr>
          <w:rFonts w:ascii="Arial" w:hAnsi="Arial" w:cs="Arial"/>
          <w:sz w:val="22"/>
          <w:szCs w:val="22"/>
          <w:lang w:val="es-CR"/>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sz w:val="22"/>
          <w:szCs w:val="22"/>
          <w:lang w:val="es-CR"/>
        </w:rPr>
      </w:pPr>
      <w:r w:rsidRPr="002663C8">
        <w:rPr>
          <w:rFonts w:ascii="Arial" w:hAnsi="Arial" w:cs="Arial"/>
          <w:b/>
          <w:sz w:val="22"/>
          <w:szCs w:val="22"/>
          <w:lang w:val="es-CR"/>
        </w:rPr>
        <w:t>Plazo para adjudicar:</w:t>
      </w:r>
      <w:r w:rsidRPr="002663C8">
        <w:rPr>
          <w:rFonts w:ascii="Arial" w:hAnsi="Arial" w:cs="Arial"/>
          <w:sz w:val="22"/>
          <w:szCs w:val="22"/>
          <w:lang w:val="es-CR"/>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B75994" w:rsidRPr="002663C8" w:rsidRDefault="00B75994" w:rsidP="00293519">
      <w:pPr>
        <w:tabs>
          <w:tab w:val="left" w:pos="-720"/>
        </w:tabs>
        <w:suppressAutoHyphens/>
        <w:ind w:left="426" w:hanging="426"/>
        <w:jc w:val="both"/>
        <w:rPr>
          <w:rFonts w:ascii="Arial" w:hAnsi="Arial" w:cs="Arial"/>
          <w:sz w:val="22"/>
          <w:szCs w:val="22"/>
          <w:lang w:val="es-CR"/>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spacing w:val="-2"/>
          <w:sz w:val="22"/>
          <w:szCs w:val="22"/>
          <w:lang w:val="es-CR"/>
        </w:rPr>
      </w:pPr>
      <w:r w:rsidRPr="002663C8">
        <w:rPr>
          <w:rFonts w:ascii="Arial" w:hAnsi="Arial" w:cs="Arial"/>
          <w:b/>
          <w:spacing w:val="-2"/>
          <w:sz w:val="22"/>
          <w:szCs w:val="22"/>
          <w:lang w:val="es-CR"/>
        </w:rPr>
        <w:t>Forma de pago</w:t>
      </w:r>
      <w:r w:rsidRPr="002663C8">
        <w:rPr>
          <w:rFonts w:ascii="Arial" w:hAnsi="Arial" w:cs="Arial"/>
          <w:spacing w:val="-2"/>
          <w:sz w:val="22"/>
          <w:szCs w:val="22"/>
          <w:lang w:val="es-CR"/>
        </w:rPr>
        <w:t>:</w:t>
      </w:r>
    </w:p>
    <w:p w:rsidR="00B75994" w:rsidRPr="002663C8" w:rsidRDefault="00B75994" w:rsidP="00293519">
      <w:pPr>
        <w:tabs>
          <w:tab w:val="left" w:pos="-720"/>
        </w:tabs>
        <w:suppressAutoHyphens/>
        <w:ind w:left="426" w:hanging="426"/>
        <w:jc w:val="both"/>
        <w:rPr>
          <w:rFonts w:ascii="Arial" w:hAnsi="Arial" w:cs="Arial"/>
          <w:spacing w:val="-2"/>
          <w:sz w:val="22"/>
          <w:szCs w:val="22"/>
          <w:lang w:val="es-CR"/>
        </w:rPr>
      </w:pPr>
    </w:p>
    <w:p w:rsidR="00B75994" w:rsidRPr="002663C8" w:rsidRDefault="00B75994" w:rsidP="00D8123E">
      <w:pPr>
        <w:numPr>
          <w:ilvl w:val="1"/>
          <w:numId w:val="22"/>
        </w:numPr>
        <w:tabs>
          <w:tab w:val="clear" w:pos="1776"/>
        </w:tabs>
        <w:ind w:left="426" w:hanging="426"/>
        <w:jc w:val="both"/>
        <w:rPr>
          <w:rFonts w:ascii="Arial" w:hAnsi="Arial" w:cs="Arial"/>
          <w:b/>
          <w:sz w:val="22"/>
          <w:szCs w:val="22"/>
        </w:rPr>
      </w:pPr>
      <w:r w:rsidRPr="002663C8">
        <w:rPr>
          <w:rFonts w:ascii="Arial" w:hAnsi="Arial" w:cs="Arial"/>
          <w:b/>
          <w:sz w:val="22"/>
          <w:szCs w:val="22"/>
        </w:rPr>
        <w:t>Mantenimiento preventivo</w:t>
      </w:r>
      <w:r>
        <w:rPr>
          <w:rFonts w:ascii="Arial" w:hAnsi="Arial" w:cs="Arial"/>
          <w:b/>
          <w:sz w:val="22"/>
          <w:szCs w:val="22"/>
        </w:rPr>
        <w:t xml:space="preserve"> y correctivo</w:t>
      </w:r>
      <w:r w:rsidRPr="002663C8">
        <w:rPr>
          <w:rFonts w:ascii="Arial" w:hAnsi="Arial" w:cs="Arial"/>
          <w:b/>
          <w:sz w:val="22"/>
          <w:szCs w:val="22"/>
        </w:rPr>
        <w:t>:</w:t>
      </w:r>
    </w:p>
    <w:p w:rsidR="00B75994" w:rsidRPr="002663C8" w:rsidRDefault="009657A9" w:rsidP="00293519">
      <w:pPr>
        <w:autoSpaceDE w:val="0"/>
        <w:autoSpaceDN w:val="0"/>
        <w:adjustRightInd w:val="0"/>
        <w:ind w:left="426" w:hanging="1"/>
        <w:jc w:val="both"/>
        <w:rPr>
          <w:rFonts w:ascii="Arial" w:hAnsi="Arial" w:cs="Arial"/>
          <w:sz w:val="22"/>
          <w:szCs w:val="22"/>
        </w:rPr>
      </w:pPr>
      <w:r w:rsidRPr="009C4806">
        <w:rPr>
          <w:rFonts w:ascii="Arial" w:hAnsi="Arial" w:cs="Arial"/>
          <w:sz w:val="22"/>
          <w:szCs w:val="22"/>
        </w:rPr>
        <w:t>Por visita realizada</w:t>
      </w:r>
      <w:r>
        <w:rPr>
          <w:rFonts w:ascii="Arial" w:hAnsi="Arial" w:cs="Arial"/>
          <w:sz w:val="22"/>
          <w:szCs w:val="22"/>
        </w:rPr>
        <w:t xml:space="preserve"> (sea preventiva o correctiva)</w:t>
      </w:r>
      <w:r w:rsidR="00B75994" w:rsidRPr="002663C8">
        <w:rPr>
          <w:rFonts w:ascii="Arial" w:hAnsi="Arial" w:cs="Arial"/>
          <w:sz w:val="22"/>
          <w:szCs w:val="22"/>
        </w:rPr>
        <w:t xml:space="preserve">, </w:t>
      </w:r>
      <w:r w:rsidR="00B75994" w:rsidRPr="002663C8">
        <w:rPr>
          <w:rFonts w:ascii="Arial" w:hAnsi="Arial" w:cs="Arial"/>
          <w:sz w:val="22"/>
          <w:szCs w:val="22"/>
          <w:lang w:val="es-CR"/>
        </w:rPr>
        <w:t xml:space="preserve">trámite 30 días naturales, posteriores a la presentación de la factura (a satisfacción del Benemérito Cuerpo de Bomberos).   </w:t>
      </w:r>
    </w:p>
    <w:p w:rsidR="00B75994" w:rsidRPr="002663C8" w:rsidRDefault="00B75994" w:rsidP="00293519">
      <w:pPr>
        <w:autoSpaceDE w:val="0"/>
        <w:autoSpaceDN w:val="0"/>
        <w:adjustRightInd w:val="0"/>
        <w:ind w:left="426" w:hanging="426"/>
        <w:jc w:val="both"/>
        <w:rPr>
          <w:rFonts w:ascii="Arial" w:hAnsi="Arial" w:cs="Arial"/>
          <w:sz w:val="22"/>
          <w:szCs w:val="22"/>
        </w:rPr>
      </w:pPr>
    </w:p>
    <w:p w:rsidR="00B75994" w:rsidRPr="002663C8" w:rsidRDefault="00B75994" w:rsidP="00D8123E">
      <w:pPr>
        <w:numPr>
          <w:ilvl w:val="1"/>
          <w:numId w:val="22"/>
        </w:numPr>
        <w:tabs>
          <w:tab w:val="clear" w:pos="1776"/>
        </w:tabs>
        <w:ind w:left="426" w:hanging="426"/>
        <w:jc w:val="both"/>
        <w:rPr>
          <w:rFonts w:ascii="Arial" w:hAnsi="Arial" w:cs="Arial"/>
          <w:sz w:val="22"/>
          <w:szCs w:val="22"/>
        </w:rPr>
      </w:pPr>
      <w:r w:rsidRPr="002663C8">
        <w:rPr>
          <w:rFonts w:ascii="Arial" w:hAnsi="Arial" w:cs="Arial"/>
          <w:b/>
          <w:sz w:val="22"/>
          <w:szCs w:val="22"/>
        </w:rPr>
        <w:t xml:space="preserve">Repuestos: </w:t>
      </w:r>
      <w:r w:rsidRPr="002663C8">
        <w:rPr>
          <w:rFonts w:ascii="Arial" w:hAnsi="Arial" w:cs="Arial"/>
          <w:sz w:val="22"/>
          <w:szCs w:val="22"/>
        </w:rPr>
        <w:t xml:space="preserve">Los repuestos, suministros y consumibles, utilizados en el servicio de </w:t>
      </w:r>
      <w:r w:rsidRPr="002663C8">
        <w:rPr>
          <w:rFonts w:ascii="Arial" w:hAnsi="Arial" w:cs="Arial"/>
          <w:bCs/>
          <w:sz w:val="22"/>
          <w:szCs w:val="22"/>
          <w:u w:color="000000"/>
        </w:rPr>
        <w:t>reparación</w:t>
      </w:r>
      <w:r w:rsidRPr="002663C8">
        <w:rPr>
          <w:rFonts w:ascii="Arial" w:hAnsi="Arial" w:cs="Arial"/>
          <w:sz w:val="22"/>
          <w:szCs w:val="22"/>
        </w:rPr>
        <w:t xml:space="preserve"> serán cancelados por separado </w:t>
      </w:r>
      <w:r>
        <w:rPr>
          <w:rFonts w:ascii="Arial" w:hAnsi="Arial" w:cs="Arial"/>
          <w:sz w:val="22"/>
          <w:szCs w:val="22"/>
        </w:rPr>
        <w:t xml:space="preserve">del costo por hora del técnico y </w:t>
      </w:r>
      <w:r w:rsidRPr="002663C8">
        <w:rPr>
          <w:rFonts w:ascii="Arial" w:hAnsi="Arial" w:cs="Arial"/>
          <w:sz w:val="22"/>
          <w:szCs w:val="22"/>
        </w:rPr>
        <w:t xml:space="preserve">del ayudante, </w:t>
      </w:r>
      <w:r w:rsidRPr="002663C8">
        <w:rPr>
          <w:rFonts w:ascii="Arial" w:hAnsi="Arial" w:cs="Arial"/>
          <w:bCs/>
          <w:sz w:val="22"/>
          <w:szCs w:val="22"/>
          <w:u w:color="000000"/>
        </w:rPr>
        <w:t xml:space="preserve">traslado, alimentación y demás costos aplicables. Dichos repuestos se cancelarán con base en los precios de la factura original que se presente a la Unidad de Servicios Generales, esta factura deberá venir debidamente timbrada, con el membrete que indique claramente el nombre y datos de la empresa </w:t>
      </w:r>
      <w:r>
        <w:rPr>
          <w:rFonts w:ascii="Arial" w:hAnsi="Arial" w:cs="Arial"/>
          <w:bCs/>
          <w:sz w:val="22"/>
          <w:szCs w:val="22"/>
          <w:u w:color="000000"/>
        </w:rPr>
        <w:t>que vendió el o los repuestos. N</w:t>
      </w:r>
      <w:r w:rsidRPr="002663C8">
        <w:rPr>
          <w:rFonts w:ascii="Arial" w:hAnsi="Arial" w:cs="Arial"/>
          <w:bCs/>
          <w:sz w:val="22"/>
          <w:szCs w:val="22"/>
          <w:u w:color="000000"/>
        </w:rPr>
        <w:t>o se permitirá ningún tipo de borrón o alteración en dichas facturas.</w:t>
      </w:r>
    </w:p>
    <w:p w:rsidR="00B75994" w:rsidRPr="002663C8" w:rsidRDefault="00B75994" w:rsidP="00293519">
      <w:pPr>
        <w:ind w:left="426" w:hanging="426"/>
        <w:jc w:val="both"/>
        <w:rPr>
          <w:rFonts w:ascii="Arial" w:hAnsi="Arial" w:cs="Arial"/>
          <w:sz w:val="22"/>
          <w:szCs w:val="22"/>
        </w:rPr>
      </w:pPr>
    </w:p>
    <w:p w:rsidR="00B75994" w:rsidRPr="002663C8" w:rsidRDefault="00B75994" w:rsidP="00293519">
      <w:pPr>
        <w:ind w:left="426" w:hanging="1"/>
        <w:jc w:val="both"/>
        <w:rPr>
          <w:rFonts w:ascii="Arial" w:hAnsi="Arial" w:cs="Arial"/>
          <w:sz w:val="22"/>
          <w:szCs w:val="22"/>
        </w:rPr>
      </w:pPr>
      <w:r>
        <w:rPr>
          <w:rFonts w:ascii="Arial" w:hAnsi="Arial" w:cs="Arial"/>
          <w:sz w:val="22"/>
          <w:szCs w:val="22"/>
        </w:rPr>
        <w:t xml:space="preserve">El Cuerpo de Bomberos reconocerá los costos administrativos y la utilidad que por la gestión de compras de repuestos el adjudicatario realice. Los porcentajes máximos para costos administrativos y utilidad son 5% sobre el valor del repuesto para ambos casos. </w:t>
      </w:r>
      <w:r w:rsidRPr="002663C8">
        <w:rPr>
          <w:rFonts w:ascii="Arial" w:hAnsi="Arial" w:cs="Arial"/>
          <w:sz w:val="22"/>
          <w:szCs w:val="22"/>
        </w:rPr>
        <w:t>Si los repuestos son suplidos por el mismo Adjudicatario no se reconocerán los porcentajes. Se cancelará sólo el precio de venta al detalle usual de la empresa, siempre que sean razonables.</w:t>
      </w:r>
    </w:p>
    <w:p w:rsidR="00B75994" w:rsidRPr="002663C8" w:rsidRDefault="00B75994" w:rsidP="00293519">
      <w:pPr>
        <w:ind w:left="426" w:hanging="426"/>
        <w:jc w:val="both"/>
        <w:rPr>
          <w:rFonts w:ascii="Arial" w:hAnsi="Arial" w:cs="Arial"/>
          <w:sz w:val="22"/>
          <w:szCs w:val="22"/>
        </w:rPr>
      </w:pPr>
    </w:p>
    <w:p w:rsidR="00B75994" w:rsidRPr="002663C8" w:rsidRDefault="00B75994" w:rsidP="00293519">
      <w:pPr>
        <w:ind w:left="426" w:hanging="1"/>
        <w:jc w:val="both"/>
        <w:rPr>
          <w:rFonts w:ascii="Arial" w:hAnsi="Arial" w:cs="Arial"/>
          <w:sz w:val="22"/>
          <w:szCs w:val="22"/>
        </w:rPr>
      </w:pPr>
      <w:r w:rsidRPr="002663C8">
        <w:rPr>
          <w:rFonts w:ascii="Arial" w:hAnsi="Arial" w:cs="Arial"/>
          <w:sz w:val="22"/>
          <w:szCs w:val="22"/>
        </w:rPr>
        <w:t xml:space="preserve">Cuando se trate de repuestos de importación, la institución se reserva el derecho de solicitar al Adjudicatario que presente los documentos de pedido a fábrica o al sitio de origen de donde está solicitando las partes, así como la documentación de gastos por envíos, impuestos, pólizas y todos los componentes del precio total de importación.  </w:t>
      </w:r>
    </w:p>
    <w:p w:rsidR="00B75994" w:rsidRPr="002663C8" w:rsidRDefault="00B75994" w:rsidP="00293519">
      <w:pPr>
        <w:ind w:left="426" w:hanging="426"/>
        <w:jc w:val="both"/>
        <w:rPr>
          <w:rFonts w:ascii="Arial" w:hAnsi="Arial" w:cs="Arial"/>
          <w:sz w:val="22"/>
          <w:szCs w:val="22"/>
        </w:rPr>
      </w:pPr>
    </w:p>
    <w:p w:rsidR="00B75994" w:rsidRPr="004B104E" w:rsidRDefault="00B75994" w:rsidP="00293519">
      <w:pPr>
        <w:ind w:left="426" w:hanging="1"/>
        <w:jc w:val="both"/>
        <w:rPr>
          <w:rFonts w:ascii="Arial" w:hAnsi="Arial" w:cs="Arial"/>
          <w:sz w:val="22"/>
          <w:szCs w:val="22"/>
        </w:rPr>
      </w:pPr>
      <w:r w:rsidRPr="002663C8">
        <w:rPr>
          <w:rFonts w:ascii="Arial" w:hAnsi="Arial" w:cs="Arial"/>
          <w:sz w:val="22"/>
          <w:szCs w:val="22"/>
        </w:rPr>
        <w:t>Para ambos casos, la compra del repuesto debe haber sido autorizada de previo por el inspector que designe Bomberos. Sin embargo, el Adjudicatario está autorizado a suministrar repuestos que se requiera sustituir. Es necesario justificar, a entera satisfacción del encargado de la administración del contrato, que era indispens</w:t>
      </w:r>
      <w:r>
        <w:rPr>
          <w:rFonts w:ascii="Arial" w:hAnsi="Arial" w:cs="Arial"/>
          <w:sz w:val="22"/>
          <w:szCs w:val="22"/>
        </w:rPr>
        <w:t xml:space="preserve">able realizar la sustitución.  </w:t>
      </w:r>
    </w:p>
    <w:p w:rsidR="00B75994" w:rsidRPr="002663C8" w:rsidRDefault="00B75994" w:rsidP="00293519">
      <w:pPr>
        <w:autoSpaceDE w:val="0"/>
        <w:autoSpaceDN w:val="0"/>
        <w:adjustRightInd w:val="0"/>
        <w:ind w:left="426" w:right="-64" w:hanging="426"/>
        <w:jc w:val="both"/>
        <w:rPr>
          <w:rFonts w:ascii="Arial" w:hAnsi="Arial" w:cs="Arial"/>
          <w:sz w:val="22"/>
          <w:szCs w:val="22"/>
        </w:rPr>
      </w:pPr>
    </w:p>
    <w:p w:rsidR="00B75994" w:rsidRPr="002663C8" w:rsidRDefault="00293519" w:rsidP="00293519">
      <w:pPr>
        <w:tabs>
          <w:tab w:val="left" w:pos="-720"/>
        </w:tabs>
        <w:suppressAutoHyphens/>
        <w:ind w:left="426" w:hanging="426"/>
        <w:jc w:val="both"/>
        <w:rPr>
          <w:rFonts w:ascii="Arial" w:hAnsi="Arial" w:cs="Arial"/>
          <w:spacing w:val="-2"/>
          <w:sz w:val="22"/>
          <w:szCs w:val="22"/>
          <w:lang w:val="es-CR"/>
        </w:rPr>
      </w:pPr>
      <w:r>
        <w:rPr>
          <w:rFonts w:ascii="Arial" w:hAnsi="Arial" w:cs="Arial"/>
          <w:bCs/>
          <w:sz w:val="22"/>
          <w:szCs w:val="22"/>
        </w:rPr>
        <w:tab/>
      </w:r>
      <w:r w:rsidR="00B75994" w:rsidRPr="002663C8">
        <w:rPr>
          <w:rFonts w:ascii="Arial" w:hAnsi="Arial" w:cs="Arial"/>
          <w:bCs/>
          <w:sz w:val="22"/>
          <w:szCs w:val="22"/>
        </w:rPr>
        <w:t xml:space="preserve">Para </w:t>
      </w:r>
      <w:r w:rsidR="00B75994" w:rsidRPr="002663C8">
        <w:rPr>
          <w:rFonts w:ascii="Arial" w:hAnsi="Arial" w:cs="Arial"/>
          <w:sz w:val="22"/>
          <w:szCs w:val="22"/>
        </w:rPr>
        <w:t>efectos</w:t>
      </w:r>
      <w:r w:rsidR="00B75994" w:rsidRPr="002663C8">
        <w:rPr>
          <w:rFonts w:ascii="Arial" w:hAnsi="Arial" w:cs="Arial"/>
          <w:bCs/>
          <w:sz w:val="22"/>
          <w:szCs w:val="22"/>
        </w:rPr>
        <w:t xml:space="preserve"> de pago únicamente se tramitará las facturas cuyo desglose y monto coincidan con la adjudicación</w:t>
      </w:r>
    </w:p>
    <w:p w:rsidR="00B75994" w:rsidRPr="002663C8" w:rsidRDefault="00B75994" w:rsidP="00293519">
      <w:pPr>
        <w:tabs>
          <w:tab w:val="left" w:pos="-720"/>
        </w:tabs>
        <w:suppressAutoHyphens/>
        <w:ind w:left="426" w:hanging="426"/>
        <w:jc w:val="both"/>
        <w:rPr>
          <w:rFonts w:ascii="Arial" w:hAnsi="Arial" w:cs="Arial"/>
          <w:spacing w:val="-2"/>
          <w:sz w:val="22"/>
          <w:szCs w:val="22"/>
          <w:lang w:val="es-CR"/>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bCs/>
          <w:sz w:val="22"/>
          <w:szCs w:val="22"/>
        </w:rPr>
      </w:pPr>
      <w:r w:rsidRPr="002663C8">
        <w:rPr>
          <w:rFonts w:ascii="Arial" w:hAnsi="Arial" w:cs="Arial"/>
          <w:b/>
          <w:spacing w:val="-2"/>
          <w:sz w:val="22"/>
          <w:szCs w:val="22"/>
          <w:lang w:val="es-CR"/>
        </w:rPr>
        <w:t xml:space="preserve">Vigencia del contrato  </w:t>
      </w:r>
      <w:r w:rsidRPr="002663C8">
        <w:rPr>
          <w:rFonts w:ascii="Arial" w:hAnsi="Arial" w:cs="Arial"/>
          <w:bCs/>
          <w:sz w:val="22"/>
          <w:szCs w:val="22"/>
        </w:rPr>
        <w:t xml:space="preserve">Será </w:t>
      </w:r>
      <w:r w:rsidRPr="002663C8">
        <w:rPr>
          <w:rFonts w:ascii="Arial" w:hAnsi="Arial" w:cs="Arial"/>
          <w:bCs/>
          <w:sz w:val="22"/>
          <w:szCs w:val="22"/>
          <w:lang w:val="es-CR"/>
        </w:rPr>
        <w:t xml:space="preserve">por un año. Las partes por mutuo acuerdo podrán renovar el contrato por períodos anuales hasta un máximo de tres (3) renovaciones. El acuerdo de renovación deberá ser suscrito formalmente por las partes con al menos un mes de antelación a la fecha de vencimiento de la anualidad respectiva. </w:t>
      </w:r>
    </w:p>
    <w:p w:rsidR="00B75994" w:rsidRPr="002663C8" w:rsidRDefault="00B75994" w:rsidP="00293519">
      <w:pPr>
        <w:ind w:left="426" w:hanging="426"/>
        <w:jc w:val="both"/>
        <w:rPr>
          <w:rFonts w:ascii="Arial" w:hAnsi="Arial" w:cs="Arial"/>
          <w:bCs/>
          <w:sz w:val="22"/>
          <w:szCs w:val="22"/>
          <w:lang w:val="es-CR"/>
        </w:rPr>
      </w:pPr>
      <w:r w:rsidRPr="002663C8">
        <w:rPr>
          <w:rFonts w:ascii="Arial" w:hAnsi="Arial" w:cs="Arial"/>
          <w:bCs/>
          <w:sz w:val="22"/>
          <w:szCs w:val="22"/>
          <w:lang w:val="es-CR"/>
        </w:rPr>
        <w:tab/>
      </w:r>
    </w:p>
    <w:p w:rsidR="00B75994" w:rsidRPr="002663C8" w:rsidRDefault="001B57EC" w:rsidP="00293519">
      <w:pPr>
        <w:tabs>
          <w:tab w:val="left" w:pos="-720"/>
        </w:tabs>
        <w:suppressAutoHyphens/>
        <w:ind w:left="426" w:hanging="426"/>
        <w:jc w:val="both"/>
        <w:rPr>
          <w:rFonts w:ascii="Arial" w:hAnsi="Arial" w:cs="Arial"/>
          <w:spacing w:val="-2"/>
          <w:sz w:val="22"/>
          <w:szCs w:val="22"/>
          <w:lang w:val="es-CR"/>
        </w:rPr>
      </w:pPr>
      <w:r>
        <w:rPr>
          <w:rFonts w:ascii="Arial" w:hAnsi="Arial" w:cs="Arial"/>
          <w:sz w:val="22"/>
          <w:szCs w:val="22"/>
        </w:rPr>
        <w:tab/>
      </w:r>
      <w:r w:rsidR="00B75994" w:rsidRPr="002663C8">
        <w:rPr>
          <w:rFonts w:ascii="Arial" w:hAnsi="Arial" w:cs="Arial"/>
          <w:sz w:val="22"/>
          <w:szCs w:val="22"/>
        </w:rPr>
        <w:t>No obstante, lo anterior el Cuerpo de Bomberos se reserva el derecho de aplicar en cualquier momento lo dispuesto por los artículos N°202 al 208 del Reglamento a la Ley de Contratación Administrativa</w:t>
      </w:r>
    </w:p>
    <w:p w:rsidR="00B75994" w:rsidRDefault="00B75994" w:rsidP="00293519">
      <w:pPr>
        <w:tabs>
          <w:tab w:val="left" w:pos="-720"/>
        </w:tabs>
        <w:suppressAutoHyphens/>
        <w:ind w:left="426" w:hanging="426"/>
        <w:jc w:val="both"/>
        <w:rPr>
          <w:rFonts w:ascii="Arial" w:hAnsi="Arial" w:cs="Arial"/>
          <w:spacing w:val="-2"/>
          <w:sz w:val="22"/>
          <w:szCs w:val="22"/>
          <w:lang w:val="es-CR"/>
        </w:rPr>
      </w:pPr>
    </w:p>
    <w:p w:rsidR="001B57EC" w:rsidRPr="00CA0C12" w:rsidRDefault="001B57EC" w:rsidP="00412519">
      <w:pPr>
        <w:numPr>
          <w:ilvl w:val="0"/>
          <w:numId w:val="19"/>
        </w:numPr>
        <w:tabs>
          <w:tab w:val="clear" w:pos="720"/>
          <w:tab w:val="left" w:pos="-720"/>
        </w:tabs>
        <w:suppressAutoHyphens/>
        <w:ind w:left="426"/>
        <w:jc w:val="both"/>
        <w:rPr>
          <w:rFonts w:ascii="Arial" w:hAnsi="Arial" w:cs="Arial"/>
          <w:b/>
        </w:rPr>
      </w:pPr>
      <w:r w:rsidRPr="00CA0C12">
        <w:rPr>
          <w:rFonts w:ascii="Arial" w:hAnsi="Arial" w:cs="Arial"/>
          <w:sz w:val="22"/>
          <w:szCs w:val="22"/>
        </w:rPr>
        <w:t xml:space="preserve">Para el presente concurso </w:t>
      </w:r>
      <w:r w:rsidRPr="00CA0C12">
        <w:rPr>
          <w:rFonts w:ascii="Arial" w:hAnsi="Arial" w:cs="Arial"/>
          <w:sz w:val="22"/>
          <w:szCs w:val="22"/>
          <w:u w:val="single"/>
        </w:rPr>
        <w:t>no se aceptarán mejoras</w:t>
      </w:r>
      <w:r w:rsidRPr="00CA0C12">
        <w:rPr>
          <w:rFonts w:ascii="Arial" w:hAnsi="Arial" w:cs="Arial"/>
          <w:sz w:val="22"/>
          <w:szCs w:val="22"/>
        </w:rPr>
        <w:t xml:space="preserve"> al amparo del artículo 28 bis del Reglamento a la Ley de Contratación Administrativa</w:t>
      </w:r>
      <w:r w:rsidRPr="00CA0C12">
        <w:rPr>
          <w:rFonts w:ascii="Arial" w:hAnsi="Arial" w:cs="Arial"/>
          <w:b/>
          <w:sz w:val="22"/>
          <w:szCs w:val="22"/>
        </w:rPr>
        <w:t>.</w:t>
      </w:r>
    </w:p>
    <w:p w:rsidR="001B57EC" w:rsidRPr="002663C8" w:rsidRDefault="001B57EC" w:rsidP="00293519">
      <w:pPr>
        <w:tabs>
          <w:tab w:val="left" w:pos="-720"/>
        </w:tabs>
        <w:suppressAutoHyphens/>
        <w:ind w:left="426" w:hanging="426"/>
        <w:jc w:val="both"/>
        <w:rPr>
          <w:rFonts w:ascii="Arial" w:hAnsi="Arial" w:cs="Arial"/>
          <w:spacing w:val="-2"/>
          <w:sz w:val="22"/>
          <w:szCs w:val="22"/>
          <w:lang w:val="es-CR"/>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sz w:val="22"/>
          <w:szCs w:val="22"/>
          <w:lang w:val="es-CR"/>
        </w:rPr>
      </w:pPr>
      <w:r w:rsidRPr="002663C8">
        <w:rPr>
          <w:rFonts w:ascii="Arial" w:hAnsi="Arial" w:cs="Arial"/>
          <w:spacing w:val="-2"/>
          <w:sz w:val="22"/>
          <w:szCs w:val="22"/>
          <w:lang w:val="es-CR"/>
        </w:rPr>
        <w:t>Para el presente concurso no se debe rendir garantía de participación</w:t>
      </w:r>
    </w:p>
    <w:p w:rsidR="00B75994" w:rsidRPr="002663C8" w:rsidRDefault="00B75994" w:rsidP="00293519">
      <w:pPr>
        <w:suppressAutoHyphens/>
        <w:ind w:left="426" w:right="-57" w:hanging="426"/>
        <w:jc w:val="both"/>
        <w:rPr>
          <w:rFonts w:ascii="Arial" w:hAnsi="Arial" w:cs="Arial"/>
          <w:bCs/>
          <w:spacing w:val="-3"/>
          <w:sz w:val="22"/>
          <w:szCs w:val="22"/>
          <w:lang w:val="es-CR"/>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bCs/>
          <w:sz w:val="22"/>
          <w:szCs w:val="22"/>
        </w:rPr>
      </w:pPr>
      <w:r w:rsidRPr="002663C8">
        <w:rPr>
          <w:rFonts w:ascii="Arial" w:hAnsi="Arial" w:cs="Arial"/>
          <w:b/>
          <w:sz w:val="22"/>
          <w:szCs w:val="22"/>
          <w:lang w:val="es-CR"/>
        </w:rPr>
        <w:t>Garantía de Cumplimiento:</w:t>
      </w:r>
      <w:r w:rsidRPr="002663C8">
        <w:rPr>
          <w:rFonts w:ascii="Arial" w:hAnsi="Arial" w:cs="Arial"/>
          <w:sz w:val="22"/>
          <w:szCs w:val="22"/>
          <w:lang w:val="es-CR"/>
        </w:rPr>
        <w:t xml:space="preserve"> </w:t>
      </w:r>
    </w:p>
    <w:p w:rsidR="00B75994" w:rsidRPr="002663C8" w:rsidRDefault="00B75994" w:rsidP="00D8123E">
      <w:pPr>
        <w:numPr>
          <w:ilvl w:val="1"/>
          <w:numId w:val="21"/>
        </w:numPr>
        <w:tabs>
          <w:tab w:val="clear" w:pos="851"/>
          <w:tab w:val="left" w:pos="-720"/>
        </w:tabs>
        <w:suppressAutoHyphens/>
        <w:ind w:left="426"/>
        <w:jc w:val="both"/>
        <w:rPr>
          <w:rFonts w:ascii="Arial" w:hAnsi="Arial" w:cs="Arial"/>
          <w:sz w:val="22"/>
          <w:szCs w:val="22"/>
          <w:lang w:val="es-CR"/>
        </w:rPr>
      </w:pPr>
      <w:r w:rsidRPr="002663C8">
        <w:rPr>
          <w:rFonts w:ascii="Arial" w:hAnsi="Arial" w:cs="Arial"/>
          <w:sz w:val="22"/>
          <w:szCs w:val="22"/>
          <w:lang w:val="es-CR"/>
        </w:rPr>
        <w:t>Monto: ¢500,000.00.</w:t>
      </w:r>
    </w:p>
    <w:p w:rsidR="00B75994" w:rsidRPr="002663C8" w:rsidRDefault="00B75994" w:rsidP="00D8123E">
      <w:pPr>
        <w:numPr>
          <w:ilvl w:val="1"/>
          <w:numId w:val="21"/>
        </w:numPr>
        <w:tabs>
          <w:tab w:val="clear" w:pos="851"/>
          <w:tab w:val="left" w:pos="-720"/>
        </w:tabs>
        <w:suppressAutoHyphens/>
        <w:ind w:left="426"/>
        <w:jc w:val="both"/>
        <w:rPr>
          <w:rFonts w:ascii="Arial" w:hAnsi="Arial" w:cs="Arial"/>
          <w:bCs/>
          <w:spacing w:val="-3"/>
          <w:sz w:val="22"/>
          <w:szCs w:val="22"/>
        </w:rPr>
      </w:pPr>
      <w:proofErr w:type="spellStart"/>
      <w:r w:rsidRPr="002663C8">
        <w:rPr>
          <w:rFonts w:ascii="Arial" w:hAnsi="Arial" w:cs="Arial"/>
          <w:sz w:val="22"/>
          <w:szCs w:val="22"/>
          <w:lang w:val="es-CR"/>
        </w:rPr>
        <w:t>Vig</w:t>
      </w:r>
      <w:r w:rsidRPr="002663C8">
        <w:rPr>
          <w:rFonts w:ascii="Arial" w:hAnsi="Arial" w:cs="Arial"/>
          <w:sz w:val="22"/>
          <w:szCs w:val="22"/>
        </w:rPr>
        <w:t>encia</w:t>
      </w:r>
      <w:proofErr w:type="spellEnd"/>
      <w:r w:rsidRPr="002663C8">
        <w:rPr>
          <w:rFonts w:ascii="Arial" w:hAnsi="Arial" w:cs="Arial"/>
          <w:sz w:val="22"/>
          <w:szCs w:val="22"/>
        </w:rPr>
        <w:t>: Hasta por dos meses adicionales a la fecha probable de la recepción definitiva del objeto contractual (artículos 40 y 43 del Reglamento a la Ley de Contratación Administrativa).</w:t>
      </w:r>
    </w:p>
    <w:p w:rsidR="00B75994" w:rsidRPr="002663C8" w:rsidRDefault="00B75994" w:rsidP="00293519">
      <w:pPr>
        <w:tabs>
          <w:tab w:val="left" w:pos="-720"/>
        </w:tabs>
        <w:suppressAutoHyphens/>
        <w:ind w:left="426" w:hanging="426"/>
        <w:jc w:val="both"/>
        <w:rPr>
          <w:rFonts w:ascii="Arial" w:hAnsi="Arial" w:cs="Arial"/>
          <w:spacing w:val="-2"/>
          <w:sz w:val="22"/>
          <w:szCs w:val="22"/>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sz w:val="22"/>
          <w:szCs w:val="22"/>
        </w:rPr>
      </w:pPr>
      <w:r w:rsidRPr="002663C8">
        <w:rPr>
          <w:rFonts w:ascii="Arial" w:hAnsi="Arial" w:cs="Arial"/>
          <w:b/>
          <w:sz w:val="22"/>
          <w:szCs w:val="22"/>
        </w:rPr>
        <w:t>Póliza de Responsabilidad Civil</w:t>
      </w:r>
      <w:r w:rsidRPr="002663C8">
        <w:rPr>
          <w:rFonts w:ascii="Arial" w:hAnsi="Arial" w:cs="Arial"/>
          <w:sz w:val="22"/>
          <w:szCs w:val="22"/>
        </w:rPr>
        <w:t xml:space="preserve">: El Adjudicatario deberá aportar antes de iniciar la ejecución del contrato o al retiro de la orden de compra, copia de la póliza de responsabilidad civil de servicios, la cual debe cubrir todo el periodo de la contratación y debe ser por un costo mínimo de ¢5,000,000.00, </w:t>
      </w:r>
      <w:r w:rsidRPr="002663C8">
        <w:rPr>
          <w:rFonts w:ascii="Arial" w:hAnsi="Arial" w:cs="Arial"/>
          <w:spacing w:val="-2"/>
          <w:sz w:val="22"/>
          <w:szCs w:val="22"/>
          <w:lang w:val="es-CR"/>
        </w:rPr>
        <w:t>bajo la modalidad que más estime conveniente (límite único combinado o límite agregado anual</w:t>
      </w:r>
      <w:r w:rsidRPr="002663C8">
        <w:rPr>
          <w:rFonts w:ascii="Arial" w:hAnsi="Arial" w:cs="Arial"/>
          <w:sz w:val="22"/>
          <w:szCs w:val="22"/>
        </w:rPr>
        <w:t xml:space="preserve"> por cuanto le corresponde asumir cualquier daño causado a los bienes propiedad del Benemérito Cuerpo de </w:t>
      </w:r>
      <w:r w:rsidRPr="002663C8">
        <w:rPr>
          <w:rFonts w:ascii="Arial" w:hAnsi="Arial" w:cs="Arial"/>
          <w:sz w:val="22"/>
          <w:szCs w:val="22"/>
        </w:rPr>
        <w:lastRenderedPageBreak/>
        <w:t>Bomberos o de terceros, con motivo de la prestación del servicio, siempre y cuando sean imputables al Adjudicatario o su personal.</w:t>
      </w:r>
    </w:p>
    <w:p w:rsidR="00B75994" w:rsidRPr="002663C8" w:rsidRDefault="00B75994" w:rsidP="00293519">
      <w:pPr>
        <w:pStyle w:val="Prrafodelista"/>
        <w:ind w:left="426" w:hanging="426"/>
        <w:rPr>
          <w:rFonts w:ascii="Arial" w:hAnsi="Arial" w:cs="Arial"/>
          <w:sz w:val="22"/>
          <w:szCs w:val="22"/>
        </w:rPr>
      </w:pPr>
    </w:p>
    <w:p w:rsidR="00B75994" w:rsidRPr="002663C8" w:rsidRDefault="00293519" w:rsidP="00293519">
      <w:pPr>
        <w:tabs>
          <w:tab w:val="left" w:pos="-720"/>
        </w:tabs>
        <w:suppressAutoHyphens/>
        <w:ind w:left="426" w:hanging="426"/>
        <w:jc w:val="both"/>
        <w:rPr>
          <w:rFonts w:ascii="Arial" w:hAnsi="Arial" w:cs="Arial"/>
          <w:spacing w:val="-2"/>
          <w:sz w:val="22"/>
          <w:szCs w:val="22"/>
        </w:rPr>
      </w:pPr>
      <w:r>
        <w:rPr>
          <w:rFonts w:ascii="Arial" w:hAnsi="Arial" w:cs="Arial"/>
          <w:color w:val="000000"/>
          <w:sz w:val="22"/>
          <w:szCs w:val="22"/>
        </w:rPr>
        <w:tab/>
      </w:r>
      <w:r w:rsidR="00B75994" w:rsidRPr="002663C8">
        <w:rPr>
          <w:rFonts w:ascii="Arial" w:hAnsi="Arial" w:cs="Arial"/>
          <w:color w:val="000000"/>
          <w:sz w:val="22"/>
          <w:szCs w:val="22"/>
        </w:rPr>
        <w:t>La póliza debe ser tomada y mantenida a nombre del Adjudicatario, caso contrario, se tomará como incumplimiento de contrato, dando paso a los procedimientos que establece la legislación vigente, sin ninguna responsabilidad para la Administración</w:t>
      </w:r>
    </w:p>
    <w:p w:rsidR="00B75994" w:rsidRPr="002663C8" w:rsidRDefault="00B75994" w:rsidP="00293519">
      <w:pPr>
        <w:tabs>
          <w:tab w:val="left" w:pos="-720"/>
        </w:tabs>
        <w:suppressAutoHyphens/>
        <w:ind w:left="426" w:hanging="426"/>
        <w:jc w:val="both"/>
        <w:rPr>
          <w:rFonts w:ascii="Arial" w:hAnsi="Arial" w:cs="Arial"/>
          <w:spacing w:val="-2"/>
          <w:sz w:val="22"/>
          <w:szCs w:val="22"/>
        </w:rPr>
      </w:pPr>
    </w:p>
    <w:p w:rsidR="00B75994" w:rsidRPr="002663C8" w:rsidRDefault="00B75994" w:rsidP="00D8123E">
      <w:pPr>
        <w:numPr>
          <w:ilvl w:val="0"/>
          <w:numId w:val="19"/>
        </w:numPr>
        <w:tabs>
          <w:tab w:val="clear" w:pos="720"/>
          <w:tab w:val="left" w:pos="-720"/>
        </w:tabs>
        <w:suppressAutoHyphens/>
        <w:ind w:left="426" w:hanging="426"/>
        <w:jc w:val="both"/>
        <w:rPr>
          <w:rFonts w:ascii="Arial" w:hAnsi="Arial" w:cs="Arial"/>
          <w:b/>
          <w:spacing w:val="-3"/>
          <w:sz w:val="22"/>
          <w:szCs w:val="22"/>
          <w:lang w:val="es-CR"/>
        </w:rPr>
      </w:pPr>
      <w:r w:rsidRPr="002663C8">
        <w:rPr>
          <w:rFonts w:ascii="Arial" w:hAnsi="Arial" w:cs="Arial"/>
          <w:b/>
          <w:bCs/>
          <w:sz w:val="22"/>
          <w:szCs w:val="22"/>
        </w:rPr>
        <w:t xml:space="preserve">Revisión de precios: </w:t>
      </w:r>
      <w:r w:rsidRPr="002663C8">
        <w:rPr>
          <w:rFonts w:ascii="Arial" w:hAnsi="Arial" w:cs="Arial"/>
          <w:sz w:val="22"/>
          <w:szCs w:val="22"/>
        </w:rPr>
        <w:t>Si se requiere, los índices de precio se suministrarán oportunamente.</w:t>
      </w:r>
    </w:p>
    <w:p w:rsidR="00B75994" w:rsidRPr="002663C8" w:rsidRDefault="00B75994" w:rsidP="00293519">
      <w:pPr>
        <w:tabs>
          <w:tab w:val="left" w:pos="-720"/>
        </w:tabs>
        <w:suppressAutoHyphens/>
        <w:ind w:left="426" w:hanging="426"/>
        <w:jc w:val="both"/>
        <w:rPr>
          <w:rFonts w:ascii="Arial" w:hAnsi="Arial" w:cs="Arial"/>
          <w:b/>
          <w:spacing w:val="-3"/>
          <w:sz w:val="22"/>
          <w:szCs w:val="22"/>
          <w:lang w:val="es-CR"/>
        </w:rPr>
      </w:pPr>
      <w:r w:rsidRPr="002663C8">
        <w:rPr>
          <w:rFonts w:ascii="Arial" w:hAnsi="Arial" w:cs="Arial"/>
          <w:b/>
          <w:spacing w:val="-3"/>
          <w:sz w:val="22"/>
          <w:szCs w:val="22"/>
          <w:lang w:val="es-CR"/>
        </w:rPr>
        <w:t xml:space="preserve"> </w:t>
      </w:r>
    </w:p>
    <w:p w:rsidR="00B75994" w:rsidRPr="00CB20A7" w:rsidRDefault="00B75994" w:rsidP="00D8123E">
      <w:pPr>
        <w:numPr>
          <w:ilvl w:val="0"/>
          <w:numId w:val="19"/>
        </w:numPr>
        <w:tabs>
          <w:tab w:val="clear" w:pos="720"/>
          <w:tab w:val="left" w:pos="-720"/>
        </w:tabs>
        <w:suppressAutoHyphens/>
        <w:ind w:left="426" w:hanging="426"/>
        <w:jc w:val="both"/>
        <w:rPr>
          <w:rFonts w:ascii="Arial" w:hAnsi="Arial" w:cs="Arial"/>
          <w:sz w:val="22"/>
          <w:szCs w:val="22"/>
        </w:rPr>
      </w:pPr>
      <w:r w:rsidRPr="00CB20A7">
        <w:rPr>
          <w:rFonts w:ascii="Arial" w:hAnsi="Arial" w:cs="Arial"/>
          <w:b/>
          <w:sz w:val="22"/>
          <w:szCs w:val="22"/>
        </w:rPr>
        <w:t xml:space="preserve">Multas: </w:t>
      </w:r>
      <w:r w:rsidRPr="00CB20A7">
        <w:rPr>
          <w:rFonts w:ascii="Arial" w:hAnsi="Arial" w:cs="Arial"/>
          <w:sz w:val="22"/>
          <w:szCs w:val="22"/>
        </w:rPr>
        <w:t xml:space="preserve">En caso de que el adjudicatario incumpla con el cronograma establecido para el mantenimiento preventivo, </w:t>
      </w:r>
      <w:r w:rsidRPr="00CB20A7">
        <w:rPr>
          <w:rFonts w:ascii="Arial" w:hAnsi="Arial" w:cs="Arial"/>
          <w:spacing w:val="-2"/>
          <w:sz w:val="22"/>
          <w:szCs w:val="22"/>
          <w:lang w:val="es-CR"/>
        </w:rPr>
        <w:t>s</w:t>
      </w:r>
      <w:r w:rsidRPr="00CB20A7">
        <w:rPr>
          <w:rFonts w:ascii="Arial" w:hAnsi="Arial" w:cs="Arial"/>
          <w:noProof/>
          <w:sz w:val="22"/>
          <w:szCs w:val="22"/>
          <w:lang w:val="es-ES_tradnl"/>
        </w:rPr>
        <w:t>e aplicará una multa que corresponde al 5%</w:t>
      </w:r>
      <w:r w:rsidRPr="00CB20A7">
        <w:rPr>
          <w:rFonts w:ascii="Arial" w:hAnsi="Arial" w:cs="Arial"/>
          <w:sz w:val="22"/>
          <w:szCs w:val="22"/>
        </w:rPr>
        <w:t xml:space="preserve"> </w:t>
      </w:r>
      <w:r w:rsidRPr="00CB20A7">
        <w:rPr>
          <w:rFonts w:ascii="Arial" w:hAnsi="Arial" w:cs="Arial"/>
          <w:noProof/>
          <w:sz w:val="22"/>
          <w:szCs w:val="22"/>
          <w:lang w:val="es-ES_tradnl"/>
        </w:rPr>
        <w:t xml:space="preserve">del monto indicado </w:t>
      </w:r>
      <w:r>
        <w:rPr>
          <w:rFonts w:ascii="Arial" w:hAnsi="Arial" w:cs="Arial"/>
          <w:noProof/>
          <w:sz w:val="22"/>
          <w:szCs w:val="22"/>
          <w:lang w:val="es-ES_tradnl"/>
        </w:rPr>
        <w:t xml:space="preserve">en el desglose de la oferta </w:t>
      </w:r>
      <w:r w:rsidRPr="00CB20A7">
        <w:rPr>
          <w:rFonts w:ascii="Arial" w:hAnsi="Arial" w:cs="Arial"/>
          <w:noProof/>
          <w:sz w:val="22"/>
          <w:szCs w:val="22"/>
          <w:lang w:val="es-ES_tradnl"/>
        </w:rPr>
        <w:t>para cada equipo atrasado</w:t>
      </w:r>
      <w:r>
        <w:rPr>
          <w:rFonts w:ascii="Arial" w:hAnsi="Arial" w:cs="Arial"/>
          <w:noProof/>
          <w:sz w:val="22"/>
          <w:szCs w:val="22"/>
          <w:lang w:val="es-ES_tradnl"/>
        </w:rPr>
        <w:t>.</w:t>
      </w:r>
    </w:p>
    <w:p w:rsidR="00B75994" w:rsidRPr="00CB20A7" w:rsidRDefault="00B75994" w:rsidP="00293519">
      <w:pPr>
        <w:tabs>
          <w:tab w:val="left" w:pos="-720"/>
        </w:tabs>
        <w:suppressAutoHyphens/>
        <w:ind w:left="426" w:hanging="426"/>
        <w:jc w:val="both"/>
        <w:rPr>
          <w:rFonts w:ascii="Arial" w:hAnsi="Arial" w:cs="Arial"/>
          <w:sz w:val="22"/>
          <w:szCs w:val="22"/>
        </w:rPr>
      </w:pPr>
    </w:p>
    <w:p w:rsidR="00B75994" w:rsidRPr="002663C8" w:rsidRDefault="00B75994" w:rsidP="00293519">
      <w:pPr>
        <w:suppressAutoHyphens/>
        <w:ind w:left="426" w:hanging="1"/>
        <w:jc w:val="both"/>
        <w:rPr>
          <w:rFonts w:ascii="Arial" w:hAnsi="Arial" w:cs="Arial"/>
          <w:color w:val="000000"/>
          <w:sz w:val="22"/>
          <w:szCs w:val="22"/>
        </w:rPr>
      </w:pPr>
      <w:r w:rsidRPr="002663C8">
        <w:rPr>
          <w:rFonts w:ascii="Arial" w:hAnsi="Arial" w:cs="Arial"/>
          <w:sz w:val="22"/>
          <w:szCs w:val="22"/>
        </w:rPr>
        <w:t>En caso de incumplir los tiempos de respuesta establecidos para la atención de llamadas</w:t>
      </w:r>
      <w:r w:rsidRPr="002663C8">
        <w:rPr>
          <w:rFonts w:ascii="Arial" w:hAnsi="Arial" w:cs="Arial"/>
          <w:color w:val="000000"/>
          <w:sz w:val="22"/>
          <w:szCs w:val="22"/>
        </w:rPr>
        <w:t xml:space="preserve"> de emergencia o mantenimientos correctivos, se aplicara una sanción económica de ¢25.000 por cada reporte en el que se haya incumplido los tiempos de atención. En caso de que a raíz del incumplimiento el equipo sufra un daño mayor, el Adjudicatario deberá hacerse cargo de los costos que se generen por esta causa. </w:t>
      </w:r>
    </w:p>
    <w:p w:rsidR="00B75994" w:rsidRPr="002663C8" w:rsidRDefault="00B75994" w:rsidP="00293519">
      <w:pPr>
        <w:suppressAutoHyphens/>
        <w:ind w:left="426" w:hanging="426"/>
        <w:jc w:val="both"/>
        <w:rPr>
          <w:rFonts w:ascii="Arial" w:hAnsi="Arial" w:cs="Arial"/>
          <w:color w:val="000000"/>
          <w:sz w:val="22"/>
          <w:szCs w:val="22"/>
        </w:rPr>
      </w:pPr>
    </w:p>
    <w:p w:rsidR="00B75994" w:rsidRPr="002663C8" w:rsidRDefault="00B75994" w:rsidP="00293519">
      <w:pPr>
        <w:suppressAutoHyphens/>
        <w:ind w:left="426" w:hanging="1"/>
        <w:jc w:val="both"/>
        <w:rPr>
          <w:rFonts w:ascii="Arial" w:hAnsi="Arial" w:cs="Arial"/>
          <w:color w:val="000000"/>
          <w:sz w:val="22"/>
          <w:szCs w:val="22"/>
        </w:rPr>
      </w:pPr>
      <w:r w:rsidRPr="002663C8">
        <w:rPr>
          <w:rFonts w:ascii="Arial" w:hAnsi="Arial" w:cs="Arial"/>
          <w:color w:val="000000"/>
          <w:sz w:val="22"/>
          <w:szCs w:val="22"/>
        </w:rPr>
        <w:t>Si el Adjudicatario incumple las medidas de seguridad, presentación personal y</w:t>
      </w:r>
      <w:r>
        <w:rPr>
          <w:rFonts w:ascii="Arial" w:hAnsi="Arial" w:cs="Arial"/>
          <w:color w:val="000000"/>
          <w:sz w:val="22"/>
          <w:szCs w:val="22"/>
        </w:rPr>
        <w:t>/o</w:t>
      </w:r>
      <w:r w:rsidRPr="002663C8">
        <w:rPr>
          <w:rFonts w:ascii="Arial" w:hAnsi="Arial" w:cs="Arial"/>
          <w:color w:val="000000"/>
          <w:sz w:val="22"/>
          <w:szCs w:val="22"/>
        </w:rPr>
        <w:t xml:space="preserve"> comportamiento dentro de las instalaciones de</w:t>
      </w:r>
      <w:r>
        <w:rPr>
          <w:rFonts w:ascii="Arial" w:hAnsi="Arial" w:cs="Arial"/>
          <w:color w:val="000000"/>
          <w:sz w:val="22"/>
          <w:szCs w:val="22"/>
        </w:rPr>
        <w:t>l Cuerpo de Bomberos se aplicará</w:t>
      </w:r>
      <w:r w:rsidRPr="002663C8">
        <w:rPr>
          <w:rFonts w:ascii="Arial" w:hAnsi="Arial" w:cs="Arial"/>
          <w:color w:val="000000"/>
          <w:sz w:val="22"/>
          <w:szCs w:val="22"/>
        </w:rPr>
        <w:t xml:space="preserve"> una sanción económica equivalente a ¢10.000 por cada acción de desacato a las medidas estipuladas.</w:t>
      </w:r>
    </w:p>
    <w:p w:rsidR="00B75994" w:rsidRPr="002663C8" w:rsidRDefault="00B75994" w:rsidP="00293519">
      <w:pPr>
        <w:suppressAutoHyphens/>
        <w:ind w:left="426" w:hanging="426"/>
        <w:jc w:val="both"/>
        <w:rPr>
          <w:rFonts w:ascii="Arial" w:hAnsi="Arial" w:cs="Arial"/>
          <w:color w:val="000000"/>
          <w:sz w:val="22"/>
          <w:szCs w:val="22"/>
        </w:rPr>
      </w:pPr>
    </w:p>
    <w:p w:rsidR="00B75994" w:rsidRPr="002663C8" w:rsidRDefault="00B75994" w:rsidP="00293519">
      <w:pPr>
        <w:ind w:left="426" w:hanging="1"/>
        <w:jc w:val="both"/>
        <w:rPr>
          <w:rFonts w:ascii="Arial" w:hAnsi="Arial" w:cs="Arial"/>
          <w:noProof/>
          <w:sz w:val="22"/>
          <w:szCs w:val="22"/>
          <w:lang w:val="es-ES_tradnl"/>
        </w:rPr>
      </w:pPr>
      <w:r w:rsidRPr="002663C8">
        <w:rPr>
          <w:rFonts w:ascii="Arial" w:hAnsi="Arial" w:cs="Arial"/>
          <w:noProof/>
          <w:sz w:val="22"/>
          <w:szCs w:val="22"/>
          <w:lang w:val="es-ES_tradnl"/>
        </w:rPr>
        <w:t>En todo caso, el monto de la multa no podrar ser superior al 25% del costo del contrato.</w:t>
      </w:r>
    </w:p>
    <w:p w:rsidR="00B75994" w:rsidRPr="002663C8" w:rsidRDefault="00B75994" w:rsidP="00293519">
      <w:pPr>
        <w:ind w:left="426" w:hanging="426"/>
        <w:jc w:val="both"/>
        <w:rPr>
          <w:rFonts w:ascii="Arial" w:hAnsi="Arial" w:cs="Arial"/>
          <w:bCs/>
          <w:sz w:val="22"/>
          <w:szCs w:val="22"/>
        </w:rPr>
      </w:pPr>
    </w:p>
    <w:p w:rsidR="00B75994" w:rsidRPr="002663C8" w:rsidRDefault="00B75994" w:rsidP="00293519">
      <w:pPr>
        <w:ind w:left="426" w:hanging="1"/>
        <w:jc w:val="both"/>
        <w:rPr>
          <w:rFonts w:ascii="Arial" w:hAnsi="Arial" w:cs="Arial"/>
          <w:bCs/>
          <w:sz w:val="22"/>
          <w:szCs w:val="22"/>
        </w:rPr>
      </w:pPr>
      <w:r w:rsidRPr="002663C8">
        <w:rPr>
          <w:rFonts w:ascii="Arial" w:hAnsi="Arial" w:cs="Arial"/>
          <w:bCs/>
          <w:sz w:val="22"/>
          <w:szCs w:val="22"/>
        </w:rPr>
        <w:t>Las multas serán rebajadas del pago, por el servicio recibido.</w:t>
      </w:r>
    </w:p>
    <w:p w:rsidR="00B75994" w:rsidRPr="002663C8" w:rsidRDefault="00B75994" w:rsidP="00B75994">
      <w:pPr>
        <w:tabs>
          <w:tab w:val="left" w:pos="-720"/>
        </w:tabs>
        <w:suppressAutoHyphens/>
        <w:ind w:left="426"/>
        <w:jc w:val="both"/>
        <w:rPr>
          <w:rFonts w:ascii="Arial" w:hAnsi="Arial" w:cs="Arial"/>
          <w:b/>
          <w:spacing w:val="-3"/>
          <w:sz w:val="22"/>
          <w:szCs w:val="22"/>
        </w:rPr>
      </w:pPr>
    </w:p>
    <w:p w:rsidR="00B75994" w:rsidRPr="002663C8" w:rsidRDefault="00B75994" w:rsidP="00B75994">
      <w:pPr>
        <w:tabs>
          <w:tab w:val="left" w:pos="-720"/>
        </w:tabs>
        <w:suppressAutoHyphens/>
        <w:ind w:left="425"/>
        <w:jc w:val="both"/>
        <w:rPr>
          <w:rFonts w:ascii="Arial" w:hAnsi="Arial" w:cs="Arial"/>
          <w:b/>
          <w:spacing w:val="-3"/>
          <w:sz w:val="22"/>
          <w:szCs w:val="22"/>
          <w:lang w:val="es-CR"/>
        </w:rPr>
      </w:pPr>
    </w:p>
    <w:p w:rsidR="00B75994" w:rsidRPr="002663C8" w:rsidRDefault="00B75994" w:rsidP="00B75994">
      <w:pPr>
        <w:pBdr>
          <w:top w:val="single" w:sz="4" w:space="1" w:color="auto"/>
          <w:left w:val="single" w:sz="4" w:space="0" w:color="auto"/>
          <w:bottom w:val="single" w:sz="4" w:space="1" w:color="auto"/>
          <w:right w:val="single" w:sz="4" w:space="4" w:color="auto"/>
        </w:pBdr>
        <w:shd w:val="clear" w:color="auto" w:fill="BFBFBF"/>
        <w:suppressAutoHyphens/>
        <w:ind w:left="426" w:right="-1"/>
        <w:jc w:val="both"/>
        <w:rPr>
          <w:rFonts w:ascii="Arial" w:hAnsi="Arial" w:cs="Arial"/>
          <w:bCs/>
          <w:sz w:val="22"/>
          <w:szCs w:val="22"/>
          <w:u w:color="000000"/>
        </w:rPr>
      </w:pPr>
      <w:r w:rsidRPr="002663C8">
        <w:rPr>
          <w:rFonts w:ascii="Arial" w:hAnsi="Arial" w:cs="Arial"/>
          <w:b/>
          <w:bCs/>
          <w:sz w:val="22"/>
          <w:szCs w:val="22"/>
          <w:u w:color="000000"/>
        </w:rPr>
        <w:t>Nota importante:</w:t>
      </w:r>
      <w:r w:rsidRPr="002663C8">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B75994" w:rsidRPr="002663C8" w:rsidRDefault="00B75994" w:rsidP="00B75994">
      <w:pPr>
        <w:ind w:left="425"/>
        <w:jc w:val="both"/>
        <w:rPr>
          <w:rFonts w:ascii="Arial" w:hAnsi="Arial" w:cs="Arial"/>
          <w:sz w:val="22"/>
          <w:szCs w:val="22"/>
          <w:lang w:eastAsia="es-CR"/>
        </w:rPr>
      </w:pPr>
    </w:p>
    <w:p w:rsidR="00B75994" w:rsidRPr="002663C8" w:rsidRDefault="00B75994" w:rsidP="001B57EC">
      <w:pPr>
        <w:suppressAutoHyphens/>
        <w:jc w:val="center"/>
        <w:rPr>
          <w:rFonts w:ascii="Arial" w:hAnsi="Arial" w:cs="Arial"/>
          <w:b/>
          <w:sz w:val="22"/>
          <w:szCs w:val="22"/>
        </w:rPr>
      </w:pPr>
      <w:r w:rsidRPr="002663C8">
        <w:rPr>
          <w:rFonts w:ascii="Arial" w:hAnsi="Arial" w:cs="Arial"/>
          <w:b/>
          <w:sz w:val="22"/>
          <w:szCs w:val="22"/>
        </w:rPr>
        <w:t>Atentamente,</w:t>
      </w:r>
    </w:p>
    <w:p w:rsidR="00B75994" w:rsidRPr="002663C8" w:rsidRDefault="00B75994" w:rsidP="001B57EC">
      <w:pPr>
        <w:suppressAutoHyphens/>
        <w:jc w:val="center"/>
        <w:rPr>
          <w:rFonts w:ascii="Arial" w:hAnsi="Arial" w:cs="Arial"/>
          <w:b/>
          <w:sz w:val="22"/>
          <w:szCs w:val="22"/>
        </w:rPr>
      </w:pPr>
      <w:r w:rsidRPr="002663C8">
        <w:rPr>
          <w:rFonts w:ascii="Arial" w:hAnsi="Arial" w:cs="Arial"/>
          <w:b/>
          <w:sz w:val="22"/>
          <w:szCs w:val="22"/>
        </w:rPr>
        <w:t>UNIDAD DE PROVEEDURÍA</w:t>
      </w:r>
    </w:p>
    <w:p w:rsidR="00B75994" w:rsidRDefault="00B75994" w:rsidP="001B57EC">
      <w:pPr>
        <w:suppressAutoHyphens/>
        <w:jc w:val="center"/>
        <w:rPr>
          <w:rFonts w:ascii="Arial" w:hAnsi="Arial" w:cs="Arial"/>
          <w:b/>
          <w:sz w:val="22"/>
          <w:szCs w:val="22"/>
        </w:rPr>
      </w:pPr>
    </w:p>
    <w:p w:rsidR="001B57EC" w:rsidRDefault="001B57EC" w:rsidP="001B57EC">
      <w:pPr>
        <w:suppressAutoHyphens/>
        <w:jc w:val="center"/>
        <w:rPr>
          <w:rFonts w:ascii="Arial" w:hAnsi="Arial" w:cs="Arial"/>
          <w:b/>
          <w:sz w:val="22"/>
          <w:szCs w:val="22"/>
        </w:rPr>
      </w:pPr>
    </w:p>
    <w:p w:rsidR="001B57EC" w:rsidRPr="002663C8" w:rsidRDefault="001B57EC" w:rsidP="001B57EC">
      <w:pPr>
        <w:suppressAutoHyphens/>
        <w:jc w:val="center"/>
        <w:rPr>
          <w:rFonts w:ascii="Arial" w:hAnsi="Arial" w:cs="Arial"/>
          <w:b/>
          <w:sz w:val="22"/>
          <w:szCs w:val="22"/>
        </w:rPr>
      </w:pPr>
    </w:p>
    <w:p w:rsidR="001B57EC" w:rsidRDefault="001B57EC" w:rsidP="001B57EC">
      <w:pPr>
        <w:suppressAutoHyphens/>
        <w:jc w:val="center"/>
        <w:rPr>
          <w:rFonts w:ascii="Arial" w:hAnsi="Arial" w:cs="Arial"/>
          <w:b/>
          <w:sz w:val="22"/>
          <w:szCs w:val="22"/>
        </w:rPr>
      </w:pPr>
      <w:r w:rsidRPr="00CA0C12">
        <w:rPr>
          <w:rFonts w:ascii="Arial" w:hAnsi="Arial" w:cs="Arial"/>
          <w:b/>
          <w:sz w:val="22"/>
          <w:szCs w:val="22"/>
        </w:rPr>
        <w:t xml:space="preserve">Lic. </w:t>
      </w:r>
      <w:r>
        <w:rPr>
          <w:rFonts w:ascii="Arial" w:hAnsi="Arial" w:cs="Arial"/>
          <w:b/>
          <w:sz w:val="22"/>
          <w:szCs w:val="22"/>
        </w:rPr>
        <w:t>Jéssica Delgado López</w:t>
      </w:r>
      <w:r w:rsidRPr="00CA0C12">
        <w:rPr>
          <w:rFonts w:ascii="Arial" w:hAnsi="Arial" w:cs="Arial"/>
          <w:b/>
          <w:sz w:val="22"/>
          <w:szCs w:val="22"/>
        </w:rPr>
        <w:t xml:space="preserve"> </w:t>
      </w:r>
    </w:p>
    <w:p w:rsidR="00A774CB" w:rsidRDefault="00B75994" w:rsidP="00A774CB">
      <w:pPr>
        <w:suppressAutoHyphens/>
        <w:jc w:val="center"/>
        <w:rPr>
          <w:rFonts w:ascii="Arial" w:hAnsi="Arial" w:cs="Arial"/>
          <w:b/>
          <w:sz w:val="22"/>
          <w:szCs w:val="22"/>
        </w:rPr>
        <w:sectPr w:rsidR="00A774CB" w:rsidSect="008B1382">
          <w:headerReference w:type="default" r:id="rId9"/>
          <w:footerReference w:type="default" r:id="rId10"/>
          <w:pgSz w:w="12240" w:h="15840" w:code="1"/>
          <w:pgMar w:top="992" w:right="1610" w:bottom="1134" w:left="1701" w:header="284" w:footer="539" w:gutter="0"/>
          <w:cols w:space="720"/>
          <w:docGrid w:linePitch="272"/>
        </w:sectPr>
      </w:pPr>
      <w:r w:rsidRPr="002663C8">
        <w:rPr>
          <w:rFonts w:ascii="Arial" w:hAnsi="Arial" w:cs="Arial"/>
          <w:b/>
          <w:sz w:val="22"/>
          <w:szCs w:val="22"/>
        </w:rPr>
        <w:t>Jefe</w:t>
      </w: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lastRenderedPageBreak/>
        <w:t>ANEXO 1:</w:t>
      </w: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t>FORMATO PARA COTIZAR EL MANTENIMIENTO PREVENTIVO Y CORRECTIVO</w:t>
      </w:r>
    </w:p>
    <w:p w:rsidR="00B75994" w:rsidRDefault="00B75994" w:rsidP="00B75994">
      <w:pPr>
        <w:tabs>
          <w:tab w:val="left" w:pos="360"/>
        </w:tabs>
        <w:suppressAutoHyphens/>
        <w:jc w:val="center"/>
        <w:rPr>
          <w:rFonts w:ascii="Arial" w:hAnsi="Arial" w:cs="Arial"/>
          <w:b/>
          <w:sz w:val="22"/>
          <w:szCs w:val="22"/>
        </w:rPr>
      </w:pP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B75994" w:rsidRPr="00466233" w:rsidTr="00A774CB">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75994" w:rsidRPr="00466233" w:rsidRDefault="00B75994" w:rsidP="00E45364">
            <w:pPr>
              <w:jc w:val="center"/>
              <w:rPr>
                <w:rFonts w:ascii="Arial" w:hAnsi="Arial" w:cs="Arial"/>
                <w:b/>
                <w:bCs/>
                <w:color w:val="FFFFFF"/>
                <w:sz w:val="16"/>
                <w:szCs w:val="16"/>
                <w:lang w:val="es-CR" w:eastAsia="es-CR"/>
              </w:rPr>
            </w:pPr>
            <w:r w:rsidRPr="00466233">
              <w:rPr>
                <w:rFonts w:ascii="Arial" w:hAnsi="Arial" w:cs="Arial"/>
                <w:b/>
                <w:bCs/>
                <w:color w:val="FFFFFF"/>
                <w:sz w:val="16"/>
                <w:szCs w:val="16"/>
                <w:lang w:val="es-CR" w:eastAsia="es-CR"/>
              </w:rPr>
              <w:t>ZONA 1</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OFICINAS CENTRALES</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r w:rsidRPr="00466233">
              <w:rPr>
                <w:rFonts w:ascii="Arial" w:hAnsi="Arial" w:cs="Arial"/>
                <w:color w:val="000000"/>
                <w:sz w:val="16"/>
                <w:szCs w:val="16"/>
                <w:lang w:val="es-CR" w:eastAsia="es-CR"/>
              </w:rPr>
              <w:t xml:space="preserve"> S1</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r w:rsidRPr="00466233">
              <w:rPr>
                <w:rFonts w:ascii="Arial" w:hAnsi="Arial" w:cs="Arial"/>
                <w:color w:val="000000"/>
                <w:sz w:val="16"/>
                <w:szCs w:val="16"/>
                <w:lang w:val="es-CR" w:eastAsia="es-CR"/>
              </w:rPr>
              <w:t xml:space="preserve"> S1</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r w:rsidRPr="00466233">
              <w:rPr>
                <w:rFonts w:ascii="Arial" w:hAnsi="Arial" w:cs="Arial"/>
                <w:color w:val="000000"/>
                <w:sz w:val="16"/>
                <w:szCs w:val="16"/>
                <w:lang w:val="es-CR" w:eastAsia="es-CR"/>
              </w:rPr>
              <w:t xml:space="preserve">  S1</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S1</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FDC155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53.000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Green</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AG-DCIVMIEV-24/MICO-24(G15C14C4M24)</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AM018FNMDCH/AA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AM024FNMDCH/AA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AM036FNMDCH/AA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AM096FNHDCH/AA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AM096FNHDCH/AA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AM264FXVAFH/AA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264.000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CSP-1410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1330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AM024FNMDCH/AA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AM408FXVAFH/AA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408.000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CSP-700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592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CSP-390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319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CSP-390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319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CSP-510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423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CSP-780</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605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AM048FNMDCH/AA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Fan </w:t>
            </w:r>
            <w:proofErr w:type="spellStart"/>
            <w:r w:rsidRPr="00466233">
              <w:rPr>
                <w:rFonts w:ascii="Arial" w:hAnsi="Arial" w:cs="Arial"/>
                <w:color w:val="000000"/>
                <w:sz w:val="16"/>
                <w:szCs w:val="16"/>
                <w:lang w:val="es-CR" w:eastAsia="es-CR"/>
              </w:rPr>
              <w:t>Coil</w:t>
            </w:r>
            <w:proofErr w:type="spellEnd"/>
            <w:r w:rsidRPr="00466233">
              <w:rPr>
                <w:rFonts w:ascii="Arial" w:hAnsi="Arial" w:cs="Arial"/>
                <w:color w:val="000000"/>
                <w:sz w:val="16"/>
                <w:szCs w:val="16"/>
                <w:lang w:val="es-CR" w:eastAsia="es-CR"/>
              </w:rPr>
              <w:t xml:space="preserv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AM076FNHDCH/AA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76.800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AM432FXVAFH/AA</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432.000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A774CB">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METROPOLITANA NORTE</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WCHXD6-18K4A/WIHXD6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METROPOLITANA SUR</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INNOVAIR</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SUPER GENERAL</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ES4BX-036KB/WICF</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CENTRAL DE BOMBEROS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PRO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ECOX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MSE-09CR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ECOX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MSE-09CR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TIBAS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12 000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BARRIO MÉXICO</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PRO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ACADEMIA DE BOMBEROS PATARRA</w:t>
            </w:r>
          </w:p>
        </w:tc>
      </w:tr>
      <w:tr w:rsidR="00B75994" w:rsidRPr="00466233" w:rsidTr="00A774CB">
        <w:trPr>
          <w:trHeight w:val="360"/>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LENNOX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BCRMC3260/ACD-060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LENNOX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RCF-12/ACD-036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28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00"/>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Condensador </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FDC155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53.000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Central de Ductos </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TCGD36S41S3A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TCGD48S41S3A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Mini </w:t>
            </w:r>
            <w:proofErr w:type="spellStart"/>
            <w:r w:rsidRPr="00466233">
              <w:rPr>
                <w:rFonts w:ascii="Arial" w:hAnsi="Arial" w:cs="Arial"/>
                <w:color w:val="000000"/>
                <w:sz w:val="16"/>
                <w:szCs w:val="16"/>
                <w:lang w:val="es-CR" w:eastAsia="es-CR"/>
              </w:rPr>
              <w:t>split</w:t>
            </w:r>
            <w:proofErr w:type="spellEnd"/>
            <w:r w:rsidRPr="00466233">
              <w:rPr>
                <w:rFonts w:ascii="Arial" w:hAnsi="Arial" w:cs="Arial"/>
                <w:color w:val="000000"/>
                <w:sz w:val="16"/>
                <w:szCs w:val="16"/>
                <w:lang w:val="es-CR" w:eastAsia="es-CR"/>
              </w:rPr>
              <w:t xml:space="preserve">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HADC18FS-ADS</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Mini Split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TLDA09FS-ADR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AM007FN1DCH/AA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AM009FN1DCH/AA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AM009FN1DCH/AA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AM030FN4DCH/AA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30.000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AM020FNNDCH/AA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20.000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AM024FN4DCH/AA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AM009FN1DCH/AA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AM009FN1DCH/AA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1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AM009FN1DCH/AA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9.500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AM012FNNDCH/AA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lastRenderedPageBreak/>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AM036FN4DCH/AA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 4 VÍA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AM036FN4DCH/AA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SAMSUNG</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AM192FXVAFH/AA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192.000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GREENHECK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CSP-A3600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2430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Inyector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GREENHECK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CSP-A700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723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Extractor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GREENHECK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CSP-A1410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1368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Extractor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GREENHECK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CWB-180HP-15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 CFM</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PAVAS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PRO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PCU-0126216-STD</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AEROPUERTO TOBÍAS BOLAÑOS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SAN MARCOS DE TARRAZÚ</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ACOSTA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WCHXD6-18K4A/WIHXD6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SANTA ANA</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CONFORT STAR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HEREDIA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COOLTEK</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SD12CRDN1-RM</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lastRenderedPageBreak/>
              <w:br w:type="page"/>
            </w:r>
            <w:r w:rsidRPr="00466233">
              <w:rPr>
                <w:rFonts w:ascii="Arial" w:hAnsi="Arial" w:cs="Arial"/>
                <w:b/>
                <w:bCs/>
                <w:color w:val="000000"/>
                <w:sz w:val="16"/>
                <w:szCs w:val="16"/>
                <w:lang w:val="es-CR" w:eastAsia="es-CR"/>
              </w:rPr>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SAN ANTONIO DE BELEN</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RADCO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FB4ANF060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FRIGILUX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ASFR-18R3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Y7USC12-2R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SANTO DOMINGO DE HEREDIA</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GOODMAN</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CK36-1C</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6A6A6"/>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CENTRO DE OPERACIONES F5 (SANTO DOMINGO HEREDIA)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6</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PLFY-P50VBM-E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6</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PLFY-P24NBMU-E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13</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PLFY-P30NBMU-E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30000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CENTRAL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PEFY-P72NMHSU</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72000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CENTRAL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PEFY-P96NMHSU</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96000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6</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PUHY-P400THM-A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400000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CONDENSADORES MULTISPLIT</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TRANE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TTA-240E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240000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CONDENSADOR MULTISPLIT</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TRANE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TTA-180E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180000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4</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TRANE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TWE120E</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120000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TRANE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TWE090D</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90000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22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EXTRACTORES DE AIRE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GREENHECK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10</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INYECTORES DE AIRE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GREENHEECK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N/V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 </w:t>
            </w:r>
          </w:p>
        </w:tc>
      </w:tr>
      <w:tr w:rsidR="00A774CB"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700"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456"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960"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198"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891"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c>
          <w:tcPr>
            <w:tcW w:w="1708" w:type="dxa"/>
            <w:tcBorders>
              <w:top w:val="nil"/>
              <w:left w:val="nil"/>
              <w:bottom w:val="single" w:sz="8" w:space="0" w:color="auto"/>
              <w:right w:val="single" w:sz="8" w:space="0" w:color="auto"/>
            </w:tcBorders>
            <w:shd w:val="clear" w:color="000000" w:fill="FFFFFF"/>
            <w:vAlign w:val="center"/>
          </w:tcPr>
          <w:p w:rsidR="00A774CB" w:rsidRPr="00466233" w:rsidRDefault="00A774CB" w:rsidP="00E45364">
            <w:pPr>
              <w:jc w:val="center"/>
              <w:rPr>
                <w:rFonts w:ascii="Arial" w:hAnsi="Arial" w:cs="Arial"/>
                <w:b/>
                <w:bCs/>
                <w:color w:val="000000"/>
                <w:sz w:val="16"/>
                <w:szCs w:val="16"/>
                <w:lang w:val="es-CR" w:eastAsia="es-CR"/>
              </w:rPr>
            </w:pP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75994" w:rsidRPr="00466233" w:rsidRDefault="00B75994" w:rsidP="00E45364">
            <w:pPr>
              <w:jc w:val="center"/>
              <w:rPr>
                <w:rFonts w:ascii="Arial" w:hAnsi="Arial" w:cs="Arial"/>
                <w:b/>
                <w:bCs/>
                <w:color w:val="FFFFFF"/>
                <w:sz w:val="16"/>
                <w:szCs w:val="16"/>
                <w:lang w:val="es-CR" w:eastAsia="es-CR"/>
              </w:rPr>
            </w:pPr>
            <w:r w:rsidRPr="00466233">
              <w:rPr>
                <w:rFonts w:ascii="Arial" w:hAnsi="Arial" w:cs="Arial"/>
                <w:b/>
                <w:bCs/>
                <w:color w:val="FFFFFF"/>
                <w:sz w:val="16"/>
                <w:szCs w:val="16"/>
                <w:lang w:val="es-CR" w:eastAsia="es-CR"/>
              </w:rPr>
              <w:t>ZONA 2</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ALAJUELA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ES4BX-036KB/WICXF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WCHXD6-24K4A/WIHXD6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AEROPUERTO JUAN SANTA MARÍA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WCHXD6-24K4A/WIHXD6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WIWXR-09KNWL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GRECIA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ES4BX-048KB/WICF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PITAL</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COOLTEK</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SD12CRDN1-RM</w:t>
            </w:r>
          </w:p>
        </w:tc>
        <w:tc>
          <w:tcPr>
            <w:tcW w:w="119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LOS CHILES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75994" w:rsidRPr="00466233" w:rsidRDefault="00B75994" w:rsidP="00E45364">
            <w:pPr>
              <w:jc w:val="center"/>
              <w:rPr>
                <w:rFonts w:ascii="Arial" w:hAnsi="Arial" w:cs="Arial"/>
                <w:b/>
                <w:bCs/>
                <w:color w:val="FFFFFF"/>
                <w:sz w:val="16"/>
                <w:szCs w:val="16"/>
                <w:lang w:val="es-CR" w:eastAsia="es-CR"/>
              </w:rPr>
            </w:pPr>
            <w:r w:rsidRPr="00466233">
              <w:rPr>
                <w:rFonts w:ascii="Arial" w:hAnsi="Arial" w:cs="Arial"/>
                <w:b/>
                <w:bCs/>
                <w:color w:val="FFFFFF"/>
                <w:sz w:val="16"/>
                <w:szCs w:val="16"/>
                <w:lang w:val="es-CR" w:eastAsia="es-CR"/>
              </w:rPr>
              <w:t>ZONA 3</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TURRIALBA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TEMP</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C1K30E7A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LENNOX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LS-1222AL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Gair</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036K/WIFXV-36SVW2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GUAPILES</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CENTRAL DE DUCTOS</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LENNOX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BCRMC3205001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GSC09</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048KB/WIFXV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CARIARI</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SIQUIRRES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WCHXD1-24K4A/WIHXD1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SANKEY</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EK6000CRN</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WCHXD1-12K4A/WIHXD1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SANKEY</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BATAN</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WIHX01-24KW40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FDTC45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15.000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FDTC45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15.000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Condensador </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FDC155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53.000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LIMON</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INNOVAIR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EV10C2DB6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WCHXD6-24K4A/WIHXD6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BRIBRÍ</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GSC09</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75994" w:rsidRPr="00466233" w:rsidRDefault="00B75994" w:rsidP="00E45364">
            <w:pPr>
              <w:jc w:val="center"/>
              <w:rPr>
                <w:rFonts w:ascii="Arial" w:hAnsi="Arial" w:cs="Arial"/>
                <w:b/>
                <w:bCs/>
                <w:color w:val="FFFFFF"/>
                <w:sz w:val="16"/>
                <w:szCs w:val="16"/>
                <w:lang w:val="es-CR" w:eastAsia="es-CR"/>
              </w:rPr>
            </w:pPr>
            <w:r w:rsidRPr="00466233">
              <w:rPr>
                <w:rFonts w:ascii="Arial" w:hAnsi="Arial" w:cs="Arial"/>
                <w:b/>
                <w:bCs/>
                <w:color w:val="FFFFFF"/>
                <w:sz w:val="16"/>
                <w:szCs w:val="16"/>
                <w:lang w:val="es-CR" w:eastAsia="es-CR"/>
              </w:rPr>
              <w:t>ZONA 4</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ESPARZA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H40BO12S6A41614</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MCC18P17</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PRO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APFCE54821CM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24K4A/WIHD6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EL ROBLE</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7.507</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7.507</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7.507</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7.507</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7.507</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19.108</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19.108</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19.108</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24.226</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24.226</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GMV-R</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30.709</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GMV-Pd140W/</w:t>
            </w:r>
            <w:proofErr w:type="spellStart"/>
            <w:r w:rsidRPr="00466233">
              <w:rPr>
                <w:rFonts w:ascii="Arial" w:hAnsi="Arial" w:cs="Arial"/>
                <w:color w:val="000000"/>
                <w:sz w:val="16"/>
                <w:szCs w:val="16"/>
                <w:lang w:val="es-CR" w:eastAsia="es-CR"/>
              </w:rPr>
              <w:t>NaB</w:t>
            </w:r>
            <w:proofErr w:type="spellEnd"/>
            <w:r w:rsidRPr="00466233">
              <w:rPr>
                <w:rFonts w:ascii="Arial" w:hAnsi="Arial" w:cs="Arial"/>
                <w:color w:val="000000"/>
                <w:sz w:val="16"/>
                <w:szCs w:val="16"/>
                <w:lang w:val="es-CR" w:eastAsia="es-CR"/>
              </w:rPr>
              <w:t>-D</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477.700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GMV-Pd160W/</w:t>
            </w:r>
            <w:proofErr w:type="spellStart"/>
            <w:r w:rsidRPr="00466233">
              <w:rPr>
                <w:rFonts w:ascii="Arial" w:hAnsi="Arial" w:cs="Arial"/>
                <w:color w:val="000000"/>
                <w:sz w:val="16"/>
                <w:szCs w:val="16"/>
                <w:lang w:val="es-CR" w:eastAsia="es-CR"/>
              </w:rPr>
              <w:t>NaB</w:t>
            </w:r>
            <w:proofErr w:type="spellEnd"/>
            <w:r w:rsidRPr="00466233">
              <w:rPr>
                <w:rFonts w:ascii="Arial" w:hAnsi="Arial" w:cs="Arial"/>
                <w:color w:val="000000"/>
                <w:sz w:val="16"/>
                <w:szCs w:val="16"/>
                <w:lang w:val="es-CR" w:eastAsia="es-CR"/>
              </w:rPr>
              <w:t>-D</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545.943</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 VRV</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GREE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GMV-Pd160W/</w:t>
            </w:r>
            <w:proofErr w:type="spellStart"/>
            <w:r w:rsidRPr="00466233">
              <w:rPr>
                <w:rFonts w:ascii="Arial" w:hAnsi="Arial" w:cs="Arial"/>
                <w:color w:val="000000"/>
                <w:sz w:val="16"/>
                <w:szCs w:val="16"/>
                <w:lang w:val="es-CR" w:eastAsia="es-CR"/>
              </w:rPr>
              <w:t>NaB</w:t>
            </w:r>
            <w:proofErr w:type="spellEnd"/>
            <w:r w:rsidRPr="00466233">
              <w:rPr>
                <w:rFonts w:ascii="Arial" w:hAnsi="Arial" w:cs="Arial"/>
                <w:color w:val="000000"/>
                <w:sz w:val="16"/>
                <w:szCs w:val="16"/>
                <w:lang w:val="es-CR" w:eastAsia="es-CR"/>
              </w:rPr>
              <w:t>-D</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545.943</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PUNTARENAS</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BRISA 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A12C1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GENERAL</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ASW12ASACW</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GENERAL</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ASW9ASACW</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LENNOX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LXLC25BKFAF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Y2US 012 2B</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GOLSTAR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LWC1030L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NAVAL (PUNTARENAS)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SANKEY</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N/I</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PAQUERA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Gair</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GAW36HRDN1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Condensador </w:t>
            </w:r>
            <w:proofErr w:type="spellStart"/>
            <w:r w:rsidRPr="00466233">
              <w:rPr>
                <w:rFonts w:ascii="Arial" w:hAnsi="Arial" w:cs="Arial"/>
                <w:color w:val="000000"/>
                <w:sz w:val="16"/>
                <w:szCs w:val="16"/>
                <w:lang w:val="es-CR" w:eastAsia="es-CR"/>
              </w:rPr>
              <w:t>vrv</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FDC155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53.000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LAS JUNTAS DE ABANGARES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 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ARMSTRONG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N/I</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Confort </w:t>
            </w:r>
            <w:proofErr w:type="spellStart"/>
            <w:r w:rsidRPr="00466233">
              <w:rPr>
                <w:rFonts w:ascii="Arial" w:hAnsi="Arial" w:cs="Arial"/>
                <w:color w:val="000000"/>
                <w:sz w:val="16"/>
                <w:szCs w:val="16"/>
                <w:lang w:val="es-CR" w:eastAsia="es-CR"/>
              </w:rPr>
              <w:t>Star</w:t>
            </w:r>
            <w:proofErr w:type="spellEnd"/>
            <w:r w:rsidRPr="00466233">
              <w:rPr>
                <w:rFonts w:ascii="Arial" w:hAnsi="Arial" w:cs="Arial"/>
                <w:color w:val="000000"/>
                <w:sz w:val="16"/>
                <w:szCs w:val="16"/>
                <w:lang w:val="es-CR" w:eastAsia="es-CR"/>
              </w:rPr>
              <w:t xml:space="preserve">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AG HIGH EFFICIENCY</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AG0366B2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AIRPRO </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APWIN-007-016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TELSTAR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N/I</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TELSTAR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N/I</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BAGACES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YORK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N/I</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MINI SPLIT</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Gair</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12K4A/WIHD6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CAÑAS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LT-E2420AA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LS-C182TMB0(u)</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LS-C122RMA0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LS-C122RMA0</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TILARÁN</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UPALA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PARED ALTA </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12K4A/WIHD6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LIBERIA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Gair</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FRIGILUX</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ASFR-18KCH-M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Gair</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LA CRUZ</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FTKS25KVM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FTKS25KVM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FTKS25KVM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FTKS35KVM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4MKS100KVM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FFQ35KVL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FFQ60KVL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Condensador</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Daikin</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3MKS75KVM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MQuay</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MQS-24036-CCK</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MQuay</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MQS-24036-CCK</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MQuay</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MQS-24024-CCK</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MQuay</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MQS-24024-CCK</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proofErr w:type="spellStart"/>
            <w:r w:rsidRPr="00466233">
              <w:rPr>
                <w:rFonts w:ascii="Arial" w:hAnsi="Arial" w:cs="Arial"/>
                <w:color w:val="000000"/>
                <w:sz w:val="16"/>
                <w:szCs w:val="16"/>
                <w:lang w:val="es-CR" w:eastAsia="es-CR"/>
              </w:rPr>
              <w:t>MQuay</w:t>
            </w:r>
            <w:proofErr w:type="spellEnd"/>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MQS-24024-CCK</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AEROPUERTO DANIEL ODUBER</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CONFORT STAR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CHH818CD-13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FILADELFIA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PIONNER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WAN009GBA-L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018KB/WICXF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PIONNER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WAN018GBA-L</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SANTA CRUZ</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CONFORT STAR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WIHXD2-18KW4A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NICOYA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VENTANA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AIRPRO</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APWIN-007-016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Confort </w:t>
            </w:r>
            <w:proofErr w:type="spellStart"/>
            <w:r w:rsidRPr="00466233">
              <w:rPr>
                <w:rFonts w:ascii="Arial" w:hAnsi="Arial" w:cs="Arial"/>
                <w:color w:val="000000"/>
                <w:sz w:val="16"/>
                <w:szCs w:val="16"/>
                <w:lang w:val="es-CR" w:eastAsia="es-CR"/>
              </w:rPr>
              <w:t>Star</w:t>
            </w:r>
            <w:proofErr w:type="spellEnd"/>
            <w:r w:rsidRPr="00466233">
              <w:rPr>
                <w:rFonts w:ascii="Arial" w:hAnsi="Arial" w:cs="Arial"/>
                <w:color w:val="000000"/>
                <w:sz w:val="16"/>
                <w:szCs w:val="16"/>
                <w:lang w:val="es-CR" w:eastAsia="es-CR"/>
              </w:rPr>
              <w:t xml:space="preserve">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ES6BF-036K/WICCF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NANDAYURE</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C00000"/>
            <w:noWrap/>
            <w:vAlign w:val="center"/>
            <w:hideMark/>
          </w:tcPr>
          <w:p w:rsidR="00B75994" w:rsidRPr="00466233" w:rsidRDefault="00B75994" w:rsidP="00E45364">
            <w:pPr>
              <w:jc w:val="center"/>
              <w:rPr>
                <w:rFonts w:ascii="Arial" w:hAnsi="Arial" w:cs="Arial"/>
                <w:b/>
                <w:bCs/>
                <w:color w:val="FFFFFF"/>
                <w:sz w:val="16"/>
                <w:szCs w:val="16"/>
                <w:lang w:val="es-CR" w:eastAsia="es-CR"/>
              </w:rPr>
            </w:pPr>
            <w:r w:rsidRPr="00466233">
              <w:rPr>
                <w:rFonts w:ascii="Arial" w:hAnsi="Arial" w:cs="Arial"/>
                <w:b/>
                <w:bCs/>
                <w:color w:val="FFFFFF"/>
                <w:sz w:val="16"/>
                <w:szCs w:val="16"/>
                <w:lang w:val="es-CR" w:eastAsia="es-CR"/>
              </w:rPr>
              <w:t>ZONA 5</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OROTINA</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Evaporadora  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FDK22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7.500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FDT71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Evaporadora  </w:t>
            </w:r>
            <w:proofErr w:type="spellStart"/>
            <w:r w:rsidRPr="00466233">
              <w:rPr>
                <w:rFonts w:ascii="Arial" w:hAnsi="Arial" w:cs="Arial"/>
                <w:color w:val="000000"/>
                <w:sz w:val="16"/>
                <w:szCs w:val="16"/>
                <w:lang w:val="es-CR" w:eastAsia="es-CR"/>
              </w:rPr>
              <w:t>Cassette</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FDTC36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xml:space="preserve">Condensador </w:t>
            </w:r>
            <w:proofErr w:type="spellStart"/>
            <w:r w:rsidRPr="00466233">
              <w:rPr>
                <w:rFonts w:ascii="Arial" w:hAnsi="Arial" w:cs="Arial"/>
                <w:color w:val="000000"/>
                <w:sz w:val="16"/>
                <w:szCs w:val="16"/>
                <w:lang w:val="es-CR" w:eastAsia="es-CR"/>
              </w:rPr>
              <w:t>vrv</w:t>
            </w:r>
            <w:proofErr w:type="spellEnd"/>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Mitsubishi</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FDC155</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53.000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CASSETTE</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 HOUSE</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ES4BX-036KB/WICXF</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6A6A6"/>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ATENAS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COOLTEK</w:t>
            </w:r>
          </w:p>
        </w:tc>
        <w:tc>
          <w:tcPr>
            <w:tcW w:w="1960"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SD12CRDN1-RM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auto" w:fill="auto"/>
            <w:noWrap/>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PARRITA</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AIR GREEN</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G18C14C4M12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PEREZ ZELEDÓN</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GSC24</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QUEPOS</w:t>
            </w:r>
          </w:p>
        </w:tc>
      </w:tr>
      <w:tr w:rsidR="00B75994" w:rsidRPr="00466233" w:rsidTr="00A774CB">
        <w:trPr>
          <w:trHeight w:val="46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CONFORT STAR PLUS</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WIHXD2-18KW4A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ES48KB/WIFXV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48.000</w:t>
            </w:r>
          </w:p>
        </w:tc>
        <w:tc>
          <w:tcPr>
            <w:tcW w:w="1891"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BUENOS AIRES</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060KB/WIFXV</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60.000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GSC24</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WIHXD2-12KW4A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WIHXD2-18KW4A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PALMAR NORTE</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COOLTEK</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SD12CRDN1-RM</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GOLFITO</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LG</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LWM1835BCG</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CONFORT STAR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CHH018CD-13</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WIHXD2-18KW4A</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A774CB" w:rsidRDefault="00A774CB">
      <w:r>
        <w:br w:type="page"/>
      </w:r>
    </w:p>
    <w:tbl>
      <w:tblPr>
        <w:tblW w:w="11105" w:type="dxa"/>
        <w:jc w:val="center"/>
        <w:tblInd w:w="55" w:type="dxa"/>
        <w:tblCellMar>
          <w:left w:w="70" w:type="dxa"/>
          <w:right w:w="70" w:type="dxa"/>
        </w:tblCellMar>
        <w:tblLook w:val="04A0" w:firstRow="1" w:lastRow="0" w:firstColumn="1" w:lastColumn="0" w:noHBand="0" w:noVBand="1"/>
      </w:tblPr>
      <w:tblGrid>
        <w:gridCol w:w="1192"/>
        <w:gridCol w:w="1700"/>
        <w:gridCol w:w="1456"/>
        <w:gridCol w:w="1960"/>
        <w:gridCol w:w="1198"/>
        <w:gridCol w:w="1891"/>
        <w:gridCol w:w="1708"/>
      </w:tblGrid>
      <w:tr w:rsidR="00A774CB" w:rsidRPr="00466233" w:rsidTr="00217139">
        <w:trPr>
          <w:trHeight w:val="465"/>
          <w:jc w:val="center"/>
        </w:trPr>
        <w:tc>
          <w:tcPr>
            <w:tcW w:w="11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lastRenderedPageBreak/>
              <w:t>CANT.</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TIPO DE EQUIPO</w:t>
            </w:r>
          </w:p>
        </w:tc>
        <w:tc>
          <w:tcPr>
            <w:tcW w:w="1456"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MARCA</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MODELO</w:t>
            </w:r>
          </w:p>
        </w:tc>
        <w:tc>
          <w:tcPr>
            <w:tcW w:w="119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CAPACIDAD BTU/H</w:t>
            </w:r>
          </w:p>
        </w:tc>
        <w:tc>
          <w:tcPr>
            <w:tcW w:w="1891"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UNITARIO POR VISITA TRIMESTRAL</w:t>
            </w:r>
          </w:p>
        </w:tc>
        <w:tc>
          <w:tcPr>
            <w:tcW w:w="1708" w:type="dxa"/>
            <w:tcBorders>
              <w:top w:val="single" w:sz="8" w:space="0" w:color="auto"/>
              <w:left w:val="nil"/>
              <w:bottom w:val="single" w:sz="8" w:space="0" w:color="auto"/>
              <w:right w:val="single" w:sz="8" w:space="0" w:color="auto"/>
            </w:tcBorders>
            <w:shd w:val="clear" w:color="000000" w:fill="FFFFFF"/>
            <w:vAlign w:val="center"/>
            <w:hideMark/>
          </w:tcPr>
          <w:p w:rsidR="00A774CB" w:rsidRPr="00466233" w:rsidRDefault="00A774CB" w:rsidP="00217139">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COSTO TOTAL POR VISITA</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CIUDAD NEILY</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WCHXD6-12K4A/WIHXD6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WSC24CMGH</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WCHXD6-18K4A/WIHXD6</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WESTINGHOUSE</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WSC24CMGH</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24.000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PISO CIELO</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GUB-36CRN1</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36.000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PUERTO JIMÉNEZ</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GSC09</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9.000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105" w:type="dxa"/>
            <w:gridSpan w:val="7"/>
            <w:tcBorders>
              <w:top w:val="single" w:sz="8" w:space="0" w:color="auto"/>
              <w:left w:val="single" w:sz="8" w:space="0" w:color="auto"/>
              <w:bottom w:val="single" w:sz="8" w:space="0" w:color="auto"/>
              <w:right w:val="single" w:sz="8" w:space="0" w:color="000000"/>
            </w:tcBorders>
            <w:shd w:val="clear" w:color="000000" w:fill="A5A5A5"/>
            <w:vAlign w:val="center"/>
            <w:hideMark/>
          </w:tcPr>
          <w:p w:rsidR="00B75994" w:rsidRPr="00466233" w:rsidRDefault="00B75994" w:rsidP="00E45364">
            <w:pPr>
              <w:jc w:val="center"/>
              <w:rPr>
                <w:rFonts w:ascii="Arial" w:hAnsi="Arial" w:cs="Arial"/>
                <w:b/>
                <w:bCs/>
                <w:color w:val="000000"/>
                <w:sz w:val="16"/>
                <w:szCs w:val="16"/>
                <w:lang w:val="es-CR" w:eastAsia="es-CR"/>
              </w:rPr>
            </w:pPr>
            <w:r w:rsidRPr="00466233">
              <w:rPr>
                <w:rFonts w:ascii="Arial" w:hAnsi="Arial" w:cs="Arial"/>
                <w:b/>
                <w:bCs/>
                <w:color w:val="000000"/>
                <w:sz w:val="16"/>
                <w:szCs w:val="16"/>
                <w:lang w:val="es-CR" w:eastAsia="es-CR"/>
              </w:rPr>
              <w:t>BOMBEROS GARABITO</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GSC18</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18.000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r w:rsidR="00B75994" w:rsidRPr="00466233" w:rsidTr="00A774CB">
        <w:trPr>
          <w:trHeight w:val="315"/>
          <w:jc w:val="center"/>
        </w:trPr>
        <w:tc>
          <w:tcPr>
            <w:tcW w:w="1192" w:type="dxa"/>
            <w:tcBorders>
              <w:top w:val="nil"/>
              <w:left w:val="single" w:sz="8" w:space="0" w:color="auto"/>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2</w:t>
            </w:r>
          </w:p>
        </w:tc>
        <w:tc>
          <w:tcPr>
            <w:tcW w:w="1700" w:type="dxa"/>
            <w:tcBorders>
              <w:top w:val="nil"/>
              <w:left w:val="nil"/>
              <w:bottom w:val="single" w:sz="8" w:space="0" w:color="auto"/>
              <w:right w:val="single" w:sz="8" w:space="0" w:color="auto"/>
            </w:tcBorders>
            <w:shd w:val="clear" w:color="auto" w:fill="auto"/>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PARED ALTA</w:t>
            </w:r>
          </w:p>
        </w:tc>
        <w:tc>
          <w:tcPr>
            <w:tcW w:w="1456"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GAIR</w:t>
            </w:r>
          </w:p>
        </w:tc>
        <w:tc>
          <w:tcPr>
            <w:tcW w:w="1960"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GSC12</w:t>
            </w:r>
          </w:p>
        </w:tc>
        <w:tc>
          <w:tcPr>
            <w:tcW w:w="119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12.000</w:t>
            </w:r>
          </w:p>
        </w:tc>
        <w:tc>
          <w:tcPr>
            <w:tcW w:w="1891"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c>
          <w:tcPr>
            <w:tcW w:w="1708" w:type="dxa"/>
            <w:tcBorders>
              <w:top w:val="nil"/>
              <w:left w:val="nil"/>
              <w:bottom w:val="single" w:sz="8" w:space="0" w:color="auto"/>
              <w:right w:val="single" w:sz="8" w:space="0" w:color="auto"/>
            </w:tcBorders>
            <w:shd w:val="clear" w:color="000000" w:fill="FFFFFF"/>
            <w:vAlign w:val="center"/>
            <w:hideMark/>
          </w:tcPr>
          <w:p w:rsidR="00B75994" w:rsidRPr="00466233" w:rsidRDefault="00B75994" w:rsidP="00E45364">
            <w:pPr>
              <w:jc w:val="center"/>
              <w:rPr>
                <w:rFonts w:ascii="Arial" w:hAnsi="Arial" w:cs="Arial"/>
                <w:color w:val="000000"/>
                <w:sz w:val="16"/>
                <w:szCs w:val="16"/>
                <w:lang w:val="es-CR" w:eastAsia="es-CR"/>
              </w:rPr>
            </w:pPr>
            <w:r w:rsidRPr="00466233">
              <w:rPr>
                <w:rFonts w:ascii="Arial" w:hAnsi="Arial" w:cs="Arial"/>
                <w:color w:val="000000"/>
                <w:sz w:val="16"/>
                <w:szCs w:val="16"/>
                <w:lang w:val="es-CR" w:eastAsia="es-CR"/>
              </w:rPr>
              <w:t> </w:t>
            </w:r>
          </w:p>
        </w:tc>
      </w:tr>
    </w:tbl>
    <w:p w:rsidR="00B75994" w:rsidRDefault="00B75994" w:rsidP="00B75994">
      <w:pPr>
        <w:tabs>
          <w:tab w:val="left" w:pos="360"/>
        </w:tabs>
        <w:suppressAutoHyphens/>
        <w:jc w:val="center"/>
        <w:rPr>
          <w:rFonts w:ascii="Arial" w:hAnsi="Arial" w:cs="Arial"/>
          <w:b/>
          <w:sz w:val="22"/>
          <w:szCs w:val="22"/>
        </w:rPr>
      </w:pPr>
    </w:p>
    <w:p w:rsidR="00B75994" w:rsidRDefault="00B75994" w:rsidP="00B75994">
      <w:pPr>
        <w:tabs>
          <w:tab w:val="left" w:pos="360"/>
        </w:tabs>
        <w:suppressAutoHyphens/>
        <w:jc w:val="center"/>
        <w:rPr>
          <w:rFonts w:ascii="Arial" w:hAnsi="Arial" w:cs="Arial"/>
          <w:b/>
          <w:sz w:val="22"/>
          <w:szCs w:val="22"/>
        </w:rPr>
      </w:pPr>
    </w:p>
    <w:p w:rsidR="00B75994" w:rsidRDefault="00B75994" w:rsidP="00B75994">
      <w:pPr>
        <w:jc w:val="center"/>
      </w:pPr>
    </w:p>
    <w:p w:rsidR="00B75994" w:rsidRDefault="00B75994" w:rsidP="00B75994">
      <w:pPr>
        <w:jc w:val="center"/>
      </w:pPr>
    </w:p>
    <w:p w:rsidR="00B75994" w:rsidRDefault="00B75994" w:rsidP="00B75994">
      <w:pPr>
        <w:jc w:val="center"/>
      </w:pPr>
    </w:p>
    <w:p w:rsidR="00B75994" w:rsidRDefault="00B75994" w:rsidP="00B75994">
      <w:pPr>
        <w:jc w:val="center"/>
      </w:pPr>
    </w:p>
    <w:p w:rsidR="00B75994" w:rsidRDefault="00B75994" w:rsidP="00B75994">
      <w:pPr>
        <w:jc w:val="center"/>
      </w:pPr>
    </w:p>
    <w:p w:rsidR="00B75994" w:rsidRDefault="00B75994" w:rsidP="00B75994">
      <w:pPr>
        <w:jc w:val="center"/>
      </w:pPr>
    </w:p>
    <w:p w:rsidR="00B75994" w:rsidRDefault="00B75994" w:rsidP="00B75994">
      <w:pPr>
        <w:jc w:val="center"/>
      </w:pPr>
    </w:p>
    <w:p w:rsidR="00A774CB" w:rsidRDefault="00A774CB">
      <w:r>
        <w:br w:type="page"/>
      </w:r>
    </w:p>
    <w:tbl>
      <w:tblPr>
        <w:tblW w:w="5780" w:type="dxa"/>
        <w:jc w:val="center"/>
        <w:tblInd w:w="55" w:type="dxa"/>
        <w:tblCellMar>
          <w:left w:w="70" w:type="dxa"/>
          <w:right w:w="70" w:type="dxa"/>
        </w:tblCellMar>
        <w:tblLook w:val="04A0" w:firstRow="1" w:lastRow="0" w:firstColumn="1" w:lastColumn="0" w:noHBand="0" w:noVBand="1"/>
      </w:tblPr>
      <w:tblGrid>
        <w:gridCol w:w="1987"/>
        <w:gridCol w:w="3793"/>
      </w:tblGrid>
      <w:tr w:rsidR="00B75994" w:rsidRPr="00BD3116" w:rsidTr="00E45364">
        <w:trPr>
          <w:trHeight w:val="288"/>
          <w:jc w:val="center"/>
        </w:trPr>
        <w:tc>
          <w:tcPr>
            <w:tcW w:w="57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75994" w:rsidRPr="00BD3116" w:rsidRDefault="00B75994" w:rsidP="00E45364">
            <w:pPr>
              <w:jc w:val="center"/>
              <w:rPr>
                <w:rFonts w:ascii="Calibri" w:hAnsi="Calibri"/>
                <w:b/>
                <w:bCs/>
                <w:color w:val="000000"/>
                <w:sz w:val="22"/>
                <w:szCs w:val="22"/>
                <w:lang w:val="es-CR" w:eastAsia="es-CR"/>
              </w:rPr>
            </w:pPr>
            <w:r>
              <w:lastRenderedPageBreak/>
              <w:br w:type="page"/>
            </w:r>
            <w:r w:rsidRPr="00BD3116">
              <w:rPr>
                <w:rFonts w:ascii="Calibri" w:hAnsi="Calibri"/>
                <w:b/>
                <w:bCs/>
                <w:color w:val="000000"/>
                <w:sz w:val="22"/>
                <w:szCs w:val="22"/>
                <w:lang w:val="es-CR" w:eastAsia="es-CR"/>
              </w:rPr>
              <w:t>RESUMEN DE COSTOS DE MANTENIMIENTO PREVENTIVO</w:t>
            </w: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ZONA</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COSTO TOTAL POR VISITA TRIMESTRAL</w:t>
            </w: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1</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2</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3</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4</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5</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r w:rsidR="00B75994" w:rsidRPr="00BD3116"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TOTAL</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BD3116" w:rsidRDefault="00B75994" w:rsidP="00E45364">
            <w:pPr>
              <w:jc w:val="center"/>
              <w:rPr>
                <w:rFonts w:ascii="Calibri" w:hAnsi="Calibri"/>
                <w:color w:val="000000"/>
                <w:sz w:val="22"/>
                <w:szCs w:val="22"/>
                <w:lang w:val="es-CR" w:eastAsia="es-CR"/>
              </w:rPr>
            </w:pPr>
          </w:p>
        </w:tc>
      </w:tr>
    </w:tbl>
    <w:p w:rsidR="00B75994" w:rsidRDefault="00B75994" w:rsidP="00B75994">
      <w:pPr>
        <w:tabs>
          <w:tab w:val="left" w:pos="360"/>
        </w:tabs>
        <w:suppressAutoHyphens/>
        <w:jc w:val="center"/>
        <w:rPr>
          <w:rFonts w:ascii="Arial" w:hAnsi="Arial" w:cs="Arial"/>
          <w:b/>
          <w:sz w:val="22"/>
          <w:szCs w:val="22"/>
        </w:rPr>
      </w:pPr>
    </w:p>
    <w:tbl>
      <w:tblPr>
        <w:tblW w:w="5780" w:type="dxa"/>
        <w:jc w:val="center"/>
        <w:tblInd w:w="55" w:type="dxa"/>
        <w:tblCellMar>
          <w:left w:w="70" w:type="dxa"/>
          <w:right w:w="70" w:type="dxa"/>
        </w:tblCellMar>
        <w:tblLook w:val="04A0" w:firstRow="1" w:lastRow="0" w:firstColumn="1" w:lastColumn="0" w:noHBand="0" w:noVBand="1"/>
      </w:tblPr>
      <w:tblGrid>
        <w:gridCol w:w="1987"/>
        <w:gridCol w:w="3793"/>
      </w:tblGrid>
      <w:tr w:rsidR="00B75994" w:rsidRPr="007451A8" w:rsidTr="00E45364">
        <w:trPr>
          <w:trHeight w:val="288"/>
          <w:jc w:val="center"/>
        </w:trPr>
        <w:tc>
          <w:tcPr>
            <w:tcW w:w="57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75994" w:rsidRPr="007451A8" w:rsidRDefault="00B75994" w:rsidP="00E45364">
            <w:pPr>
              <w:jc w:val="center"/>
              <w:rPr>
                <w:rFonts w:ascii="Calibri" w:hAnsi="Calibri"/>
                <w:b/>
                <w:bCs/>
                <w:color w:val="000000"/>
                <w:sz w:val="22"/>
                <w:szCs w:val="22"/>
                <w:lang w:val="es-CR" w:eastAsia="es-CR"/>
              </w:rPr>
            </w:pPr>
            <w:r w:rsidRPr="007451A8">
              <w:rPr>
                <w:rFonts w:ascii="Calibri" w:hAnsi="Calibri"/>
                <w:b/>
                <w:bCs/>
                <w:color w:val="000000"/>
                <w:sz w:val="22"/>
                <w:szCs w:val="22"/>
                <w:lang w:val="es-CR" w:eastAsia="es-CR"/>
              </w:rPr>
              <w:t>COSTOS POR HORA DE MANTENIMIENTO CORRECTIVO</w:t>
            </w:r>
          </w:p>
        </w:tc>
      </w:tr>
      <w:tr w:rsidR="00B75994" w:rsidRPr="007451A8"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PERSONAL</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COSTO HORA</w:t>
            </w:r>
          </w:p>
        </w:tc>
      </w:tr>
      <w:tr w:rsidR="00B75994" w:rsidRPr="007451A8"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Pr>
                <w:rFonts w:ascii="Calibri" w:hAnsi="Calibri"/>
                <w:color w:val="000000"/>
                <w:sz w:val="22"/>
                <w:szCs w:val="22"/>
                <w:lang w:val="es-CR" w:eastAsia="es-CR"/>
              </w:rPr>
              <w:t>Té</w:t>
            </w:r>
            <w:r w:rsidRPr="007451A8">
              <w:rPr>
                <w:rFonts w:ascii="Calibri" w:hAnsi="Calibri"/>
                <w:color w:val="000000"/>
                <w:sz w:val="22"/>
                <w:szCs w:val="22"/>
                <w:lang w:val="es-CR" w:eastAsia="es-CR"/>
              </w:rPr>
              <w:t>cnico</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r w:rsidR="00B75994" w:rsidRPr="007451A8"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Ayudante</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r w:rsidR="00B75994" w:rsidRPr="007451A8" w:rsidTr="00E45364">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TOTAL</w:t>
            </w:r>
          </w:p>
        </w:tc>
        <w:tc>
          <w:tcPr>
            <w:tcW w:w="3793" w:type="dxa"/>
            <w:tcBorders>
              <w:top w:val="nil"/>
              <w:left w:val="nil"/>
              <w:bottom w:val="single" w:sz="4" w:space="0" w:color="auto"/>
              <w:right w:val="single" w:sz="4" w:space="0" w:color="auto"/>
            </w:tcBorders>
            <w:shd w:val="clear" w:color="auto" w:fill="auto"/>
            <w:noWrap/>
            <w:vAlign w:val="bottom"/>
            <w:hideMark/>
          </w:tcPr>
          <w:p w:rsidR="00B75994" w:rsidRPr="007451A8" w:rsidRDefault="00B75994" w:rsidP="00E45364">
            <w:pPr>
              <w:jc w:val="center"/>
              <w:rPr>
                <w:rFonts w:ascii="Calibri" w:hAnsi="Calibri"/>
                <w:color w:val="000000"/>
                <w:sz w:val="22"/>
                <w:szCs w:val="22"/>
                <w:lang w:val="es-CR" w:eastAsia="es-CR"/>
              </w:rPr>
            </w:pPr>
            <w:r w:rsidRPr="007451A8">
              <w:rPr>
                <w:rFonts w:ascii="Calibri" w:hAnsi="Calibri"/>
                <w:color w:val="000000"/>
                <w:sz w:val="22"/>
                <w:szCs w:val="22"/>
                <w:lang w:val="es-CR" w:eastAsia="es-CR"/>
              </w:rPr>
              <w:t> </w:t>
            </w:r>
          </w:p>
        </w:tc>
      </w:tr>
    </w:tbl>
    <w:p w:rsidR="00B75994" w:rsidRDefault="00B75994" w:rsidP="00B75994">
      <w:pPr>
        <w:tabs>
          <w:tab w:val="left" w:pos="360"/>
        </w:tabs>
        <w:suppressAutoHyphens/>
        <w:jc w:val="center"/>
        <w:rPr>
          <w:rFonts w:ascii="Arial" w:hAnsi="Arial" w:cs="Arial"/>
          <w:b/>
          <w:sz w:val="22"/>
          <w:szCs w:val="22"/>
        </w:rPr>
      </w:pPr>
    </w:p>
    <w:p w:rsidR="00B75994" w:rsidRDefault="00B75994" w:rsidP="00B75994">
      <w:pPr>
        <w:rPr>
          <w:rFonts w:ascii="Arial" w:hAnsi="Arial" w:cs="Arial"/>
          <w:b/>
          <w:sz w:val="22"/>
          <w:szCs w:val="22"/>
        </w:rPr>
      </w:pPr>
      <w:r>
        <w:rPr>
          <w:rFonts w:ascii="Arial" w:hAnsi="Arial" w:cs="Arial"/>
          <w:b/>
          <w:sz w:val="22"/>
          <w:szCs w:val="22"/>
        </w:rPr>
        <w:br w:type="page"/>
      </w: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lastRenderedPageBreak/>
        <w:t>ANEXO 2:</w:t>
      </w: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t>FORMATO PARA CERTIFICAR EXPERIENCIA DE ADMISIBILIDAD</w:t>
      </w:r>
    </w:p>
    <w:p w:rsidR="00B75994" w:rsidRDefault="00B75994" w:rsidP="00B75994">
      <w:pPr>
        <w:tabs>
          <w:tab w:val="left" w:pos="360"/>
        </w:tabs>
        <w:suppressAutoHyphens/>
        <w:jc w:val="center"/>
        <w:rPr>
          <w:rFonts w:ascii="Arial" w:hAnsi="Arial" w:cs="Arial"/>
          <w:b/>
          <w:sz w:val="22"/>
          <w:szCs w:val="22"/>
        </w:rPr>
      </w:pPr>
    </w:p>
    <w:tbl>
      <w:tblPr>
        <w:tblW w:w="12757" w:type="dxa"/>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300"/>
        <w:gridCol w:w="1240"/>
        <w:gridCol w:w="1437"/>
      </w:tblGrid>
      <w:tr w:rsidR="00B75994" w:rsidRPr="007E086C" w:rsidTr="00E45364">
        <w:trPr>
          <w:trHeight w:val="288"/>
        </w:trPr>
        <w:tc>
          <w:tcPr>
            <w:tcW w:w="12757" w:type="dxa"/>
            <w:gridSpan w:val="9"/>
            <w:vMerge w:val="restart"/>
            <w:tcBorders>
              <w:top w:val="nil"/>
              <w:left w:val="nil"/>
              <w:bottom w:val="nil"/>
              <w:right w:val="nil"/>
            </w:tcBorders>
            <w:shd w:val="clear" w:color="auto" w:fill="auto"/>
            <w:vAlign w:val="center"/>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B75994" w:rsidRPr="007E086C" w:rsidTr="00E45364">
        <w:trPr>
          <w:trHeight w:val="288"/>
        </w:trPr>
        <w:tc>
          <w:tcPr>
            <w:tcW w:w="12757" w:type="dxa"/>
            <w:gridSpan w:val="9"/>
            <w:vMerge/>
            <w:tcBorders>
              <w:top w:val="nil"/>
              <w:left w:val="nil"/>
              <w:bottom w:val="nil"/>
              <w:right w:val="nil"/>
            </w:tcBorders>
            <w:vAlign w:val="center"/>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12757" w:type="dxa"/>
            <w:gridSpan w:val="9"/>
            <w:vMerge/>
            <w:tcBorders>
              <w:top w:val="nil"/>
              <w:left w:val="nil"/>
              <w:bottom w:val="nil"/>
              <w:right w:val="nil"/>
            </w:tcBorders>
            <w:vAlign w:val="center"/>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CAPACIDAD DEL EQUIPO (BTU/h)</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E45364">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7440" w:type="dxa"/>
            <w:gridSpan w:val="5"/>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7440" w:type="dxa"/>
            <w:gridSpan w:val="5"/>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E45364">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bl>
    <w:p w:rsidR="008F1E6B" w:rsidRDefault="008F1E6B" w:rsidP="00B75994">
      <w:pPr>
        <w:tabs>
          <w:tab w:val="left" w:pos="360"/>
        </w:tabs>
        <w:suppressAutoHyphens/>
        <w:jc w:val="center"/>
        <w:rPr>
          <w:rFonts w:ascii="Arial" w:hAnsi="Arial" w:cs="Arial"/>
          <w:b/>
          <w:sz w:val="22"/>
          <w:szCs w:val="22"/>
        </w:rPr>
      </w:pP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lastRenderedPageBreak/>
        <w:t>ANEXO 3:</w:t>
      </w:r>
    </w:p>
    <w:p w:rsidR="00B75994" w:rsidRDefault="00B75994" w:rsidP="00B75994">
      <w:pPr>
        <w:tabs>
          <w:tab w:val="left" w:pos="360"/>
        </w:tabs>
        <w:suppressAutoHyphens/>
        <w:jc w:val="center"/>
        <w:rPr>
          <w:rFonts w:ascii="Arial" w:hAnsi="Arial" w:cs="Arial"/>
          <w:b/>
          <w:sz w:val="22"/>
          <w:szCs w:val="22"/>
        </w:rPr>
      </w:pPr>
      <w:r>
        <w:rPr>
          <w:rFonts w:ascii="Arial" w:hAnsi="Arial" w:cs="Arial"/>
          <w:b/>
          <w:sz w:val="22"/>
          <w:szCs w:val="22"/>
        </w:rPr>
        <w:t>FORMATO PARA CERTIFICAR EXPERIENCIA PARA CALIFICACIÓN</w:t>
      </w:r>
    </w:p>
    <w:p w:rsidR="00B75994" w:rsidRDefault="00B75994" w:rsidP="00B75994">
      <w:pPr>
        <w:tabs>
          <w:tab w:val="left" w:pos="360"/>
        </w:tabs>
        <w:suppressAutoHyphens/>
        <w:jc w:val="center"/>
        <w:rPr>
          <w:rFonts w:ascii="Arial" w:hAnsi="Arial" w:cs="Arial"/>
          <w:b/>
          <w:sz w:val="22"/>
          <w:szCs w:val="22"/>
        </w:rPr>
      </w:pPr>
    </w:p>
    <w:tbl>
      <w:tblPr>
        <w:tblW w:w="12757" w:type="dxa"/>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300"/>
        <w:gridCol w:w="1240"/>
        <w:gridCol w:w="1437"/>
      </w:tblGrid>
      <w:tr w:rsidR="00B75994" w:rsidRPr="007E086C" w:rsidTr="00A774CB">
        <w:trPr>
          <w:trHeight w:val="288"/>
        </w:trPr>
        <w:tc>
          <w:tcPr>
            <w:tcW w:w="12757" w:type="dxa"/>
            <w:gridSpan w:val="9"/>
            <w:vMerge w:val="restart"/>
            <w:tcBorders>
              <w:top w:val="nil"/>
              <w:left w:val="nil"/>
              <w:bottom w:val="nil"/>
              <w:right w:val="nil"/>
            </w:tcBorders>
            <w:shd w:val="clear" w:color="auto" w:fill="auto"/>
            <w:vAlign w:val="center"/>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B75994" w:rsidRPr="007E086C" w:rsidTr="00A774CB">
        <w:trPr>
          <w:trHeight w:val="288"/>
        </w:trPr>
        <w:tc>
          <w:tcPr>
            <w:tcW w:w="12757" w:type="dxa"/>
            <w:gridSpan w:val="9"/>
            <w:vMerge/>
            <w:tcBorders>
              <w:top w:val="nil"/>
              <w:left w:val="nil"/>
              <w:bottom w:val="nil"/>
              <w:right w:val="nil"/>
            </w:tcBorders>
            <w:vAlign w:val="center"/>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288"/>
        </w:trPr>
        <w:tc>
          <w:tcPr>
            <w:tcW w:w="12757" w:type="dxa"/>
            <w:gridSpan w:val="9"/>
            <w:vMerge/>
            <w:tcBorders>
              <w:top w:val="nil"/>
              <w:left w:val="nil"/>
              <w:bottom w:val="nil"/>
              <w:right w:val="nil"/>
            </w:tcBorders>
            <w:vAlign w:val="center"/>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CAPACIDAD DEL EQUIPO (BTU/h)</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B75994" w:rsidRPr="007E086C" w:rsidRDefault="00B75994" w:rsidP="00E45364">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B75994" w:rsidRPr="007E086C" w:rsidTr="00A774CB">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288"/>
        </w:trPr>
        <w:tc>
          <w:tcPr>
            <w:tcW w:w="7440" w:type="dxa"/>
            <w:gridSpan w:val="5"/>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288"/>
        </w:trPr>
        <w:tc>
          <w:tcPr>
            <w:tcW w:w="18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r w:rsidR="00B75994" w:rsidRPr="007E086C" w:rsidTr="00A774CB">
        <w:trPr>
          <w:trHeight w:val="288"/>
        </w:trPr>
        <w:tc>
          <w:tcPr>
            <w:tcW w:w="7440" w:type="dxa"/>
            <w:gridSpan w:val="5"/>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r w:rsidRPr="007E086C">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75994" w:rsidRPr="007E086C" w:rsidRDefault="00B75994" w:rsidP="00E45364">
            <w:pPr>
              <w:rPr>
                <w:rFonts w:ascii="Calibri" w:hAnsi="Calibri"/>
                <w:color w:val="000000"/>
                <w:sz w:val="22"/>
                <w:szCs w:val="22"/>
                <w:lang w:val="es-CR" w:eastAsia="es-CR"/>
              </w:rPr>
            </w:pPr>
          </w:p>
        </w:tc>
      </w:tr>
    </w:tbl>
    <w:p w:rsidR="008B1382" w:rsidRDefault="008B1382" w:rsidP="00A774CB"/>
    <w:sectPr w:rsidR="008B1382" w:rsidSect="008F1E6B">
      <w:headerReference w:type="default" r:id="rId11"/>
      <w:footerReference w:type="default" r:id="rId12"/>
      <w:pgSz w:w="15840" w:h="12240" w:orient="landscape" w:code="1"/>
      <w:pgMar w:top="1701" w:right="993" w:bottom="1608" w:left="1134" w:header="142" w:footer="5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68" w:rsidRDefault="00AE0A68">
      <w:r>
        <w:separator/>
      </w:r>
    </w:p>
  </w:endnote>
  <w:endnote w:type="continuationSeparator" w:id="0">
    <w:p w:rsidR="00AE0A68" w:rsidRDefault="00AE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vantGarde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6B" w:rsidRDefault="008F1E6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8F1E6B" w:rsidRPr="00964696" w:rsidRDefault="008F1E6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664BB2">
      <w:rPr>
        <w:rStyle w:val="Nmerodepgina"/>
        <w:rFonts w:ascii="Arial" w:hAnsi="Arial" w:cs="Arial"/>
        <w:b/>
        <w:noProof/>
        <w:sz w:val="18"/>
        <w:szCs w:val="18"/>
      </w:rPr>
      <w:t>22</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664BB2">
      <w:rPr>
        <w:rStyle w:val="Nmerodepgina"/>
        <w:rFonts w:ascii="Arial" w:hAnsi="Arial" w:cs="Arial"/>
        <w:b/>
        <w:noProof/>
        <w:sz w:val="18"/>
        <w:szCs w:val="18"/>
      </w:rPr>
      <w:t>47</w:t>
    </w:r>
    <w:r w:rsidRPr="00964696">
      <w:rPr>
        <w:rStyle w:val="Nmerodepgina"/>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6B" w:rsidRDefault="008F1E6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8F1E6B" w:rsidRPr="00964696" w:rsidRDefault="008F1E6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tab/>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664BB2">
      <w:rPr>
        <w:rStyle w:val="Nmerodepgina"/>
        <w:rFonts w:ascii="Arial" w:hAnsi="Arial" w:cs="Arial"/>
        <w:b/>
        <w:noProof/>
        <w:sz w:val="18"/>
        <w:szCs w:val="18"/>
      </w:rPr>
      <w:t>47</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664BB2">
      <w:rPr>
        <w:rStyle w:val="Nmerodepgina"/>
        <w:rFonts w:ascii="Arial" w:hAnsi="Arial" w:cs="Arial"/>
        <w:b/>
        <w:noProof/>
        <w:sz w:val="18"/>
        <w:szCs w:val="18"/>
      </w:rPr>
      <w:t>47</w:t>
    </w:r>
    <w:r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68" w:rsidRDefault="00AE0A68">
      <w:r>
        <w:separator/>
      </w:r>
    </w:p>
  </w:footnote>
  <w:footnote w:type="continuationSeparator" w:id="0">
    <w:p w:rsidR="00AE0A68" w:rsidRDefault="00AE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6B" w:rsidRDefault="008F1E6B" w:rsidP="000A283B">
    <w:pPr>
      <w:pStyle w:val="Encabezado"/>
      <w:jc w:val="center"/>
    </w:pPr>
    <w:r>
      <w:rPr>
        <w:noProof/>
        <w:lang w:val="es-CR" w:eastAsia="es-CR"/>
      </w:rPr>
      <w:drawing>
        <wp:inline distT="0" distB="0" distL="0" distR="0" wp14:anchorId="4B427991" wp14:editId="503E9128">
          <wp:extent cx="1128395" cy="953135"/>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953135"/>
                  </a:xfrm>
                  <a:prstGeom prst="rect">
                    <a:avLst/>
                  </a:prstGeom>
                  <a:noFill/>
                  <a:ln>
                    <a:noFill/>
                  </a:ln>
                </pic:spPr>
              </pic:pic>
            </a:graphicData>
          </a:graphic>
        </wp:inline>
      </w:drawing>
    </w:r>
  </w:p>
  <w:p w:rsidR="008F1E6B" w:rsidRPr="00310F46" w:rsidRDefault="008F1E6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8F1E6B" w:rsidRDefault="008F1E6B" w:rsidP="008B1382">
    <w:pPr>
      <w:pStyle w:val="Encabezado"/>
    </w:pPr>
    <w:r>
      <w:rPr>
        <w:noProof/>
        <w:lang w:val="es-CR" w:eastAsia="es-CR"/>
      </w:rPr>
      <mc:AlternateContent>
        <mc:Choice Requires="wps">
          <w:drawing>
            <wp:anchor distT="0" distB="0" distL="114300" distR="114300" simplePos="0" relativeHeight="251659776" behindDoc="0" locked="0" layoutInCell="1" allowOverlap="1" wp14:anchorId="0B539170" wp14:editId="1FFF2A5D">
              <wp:simplePos x="0" y="0"/>
              <wp:positionH relativeFrom="column">
                <wp:posOffset>34290</wp:posOffset>
              </wp:positionH>
              <wp:positionV relativeFrom="paragraph">
                <wp:posOffset>81915</wp:posOffset>
              </wp:positionV>
              <wp:extent cx="5683885" cy="635"/>
              <wp:effectExtent l="0" t="0" r="1206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F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d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ASA/8U+AgAAcwQAAA4AAAAA&#10;AAAAAAAAAAAALgIAAGRycy9lMm9Eb2MueG1sUEsBAi0AFAAGAAgAAAAhAP1oMhPcAAAABwEAAA8A&#10;AAAAAAAAAAAAAAAAmAQAAGRycy9kb3ducmV2LnhtbFBLBQYAAAAABAAEAPMAAAChBQAAAAA=&#10;" adj="10799"/>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6B" w:rsidRDefault="008F1E6B" w:rsidP="000A283B">
    <w:pPr>
      <w:pStyle w:val="Encabezado"/>
      <w:jc w:val="center"/>
    </w:pPr>
    <w:r>
      <w:rPr>
        <w:noProof/>
        <w:lang w:val="es-CR" w:eastAsia="es-CR"/>
      </w:rPr>
      <w:drawing>
        <wp:inline distT="0" distB="0" distL="0" distR="0" wp14:anchorId="00E3A65B" wp14:editId="3871988C">
          <wp:extent cx="1123950" cy="9525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8F1E6B" w:rsidRPr="00310F46" w:rsidRDefault="008F1E6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8F1E6B" w:rsidRPr="00310F46" w:rsidRDefault="008F1E6B"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8F1E6B" w:rsidRDefault="008F1E6B"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14:anchorId="78F60222" wp14:editId="10BCBE67">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838"/>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1">
    <w:nsid w:val="1094207D"/>
    <w:multiLevelType w:val="multilevel"/>
    <w:tmpl w:val="DE889F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07546C"/>
    <w:multiLevelType w:val="multilevel"/>
    <w:tmpl w:val="934417D8"/>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3">
    <w:nsid w:val="1D6558C0"/>
    <w:multiLevelType w:val="hybridMultilevel"/>
    <w:tmpl w:val="E72281F6"/>
    <w:lvl w:ilvl="0" w:tplc="9D16D058">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91008C"/>
    <w:multiLevelType w:val="hybridMultilevel"/>
    <w:tmpl w:val="CC42B73A"/>
    <w:lvl w:ilvl="0" w:tplc="AAFABF32">
      <w:start w:val="1"/>
      <w:numFmt w:val="decimal"/>
      <w:lvlText w:val="%1."/>
      <w:lvlJc w:val="left"/>
      <w:pPr>
        <w:ind w:left="720" w:hanging="360"/>
      </w:pPr>
      <w:rPr>
        <w:rFonts w:ascii="Arial" w:hAnsi="Arial" w:hint="default"/>
        <w:b/>
        <w:i w:val="0"/>
        <w:sz w:val="22"/>
        <w:szCs w:val="22"/>
      </w:rPr>
    </w:lvl>
    <w:lvl w:ilvl="1" w:tplc="E90E4686">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46E482C"/>
    <w:multiLevelType w:val="multilevel"/>
    <w:tmpl w:val="475AD524"/>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6">
    <w:nsid w:val="2CF320DA"/>
    <w:multiLevelType w:val="hybridMultilevel"/>
    <w:tmpl w:val="3D02E7BE"/>
    <w:lvl w:ilvl="0" w:tplc="57FE01CA">
      <w:start w:val="1"/>
      <w:numFmt w:val="decimal"/>
      <w:lvlText w:val="%1-"/>
      <w:lvlJc w:val="left"/>
      <w:pPr>
        <w:tabs>
          <w:tab w:val="num" w:pos="720"/>
        </w:tabs>
        <w:ind w:left="720" w:hanging="360"/>
      </w:pPr>
      <w:rPr>
        <w:rFonts w:hint="default"/>
      </w:rPr>
    </w:lvl>
    <w:lvl w:ilvl="1" w:tplc="0C0A0019">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pStyle w:val="TITULO3"/>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DA371B"/>
    <w:multiLevelType w:val="multilevel"/>
    <w:tmpl w:val="B7FCF154"/>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8">
    <w:nsid w:val="2E2210AF"/>
    <w:multiLevelType w:val="hybridMultilevel"/>
    <w:tmpl w:val="62BEA3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FCC6CA5"/>
    <w:multiLevelType w:val="hybridMultilevel"/>
    <w:tmpl w:val="753A8D0A"/>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314A2BB6"/>
    <w:multiLevelType w:val="multilevel"/>
    <w:tmpl w:val="98324030"/>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7"/>
        </w:tabs>
        <w:ind w:left="1277"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AE23803"/>
    <w:multiLevelType w:val="hybridMultilevel"/>
    <w:tmpl w:val="F9E21990"/>
    <w:lvl w:ilvl="0" w:tplc="89D88E4C">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02AF5"/>
    <w:multiLevelType w:val="multilevel"/>
    <w:tmpl w:val="934417D8"/>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14">
    <w:nsid w:val="3EEA4F08"/>
    <w:multiLevelType w:val="hybridMultilevel"/>
    <w:tmpl w:val="42BEC1D6"/>
    <w:lvl w:ilvl="0" w:tplc="6B261F26">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0D7A45"/>
    <w:multiLevelType w:val="multilevel"/>
    <w:tmpl w:val="32041E22"/>
    <w:lvl w:ilvl="0">
      <w:start w:val="1"/>
      <w:numFmt w:val="decimal"/>
      <w:pStyle w:val="TITULO1"/>
      <w:lvlText w:val="%1"/>
      <w:lvlJc w:val="left"/>
      <w:pPr>
        <w:tabs>
          <w:tab w:val="num" w:pos="432"/>
        </w:tabs>
        <w:ind w:left="432" w:hanging="432"/>
      </w:pPr>
      <w:rPr>
        <w:rFonts w:ascii="AvantGarde Bk BT" w:hAnsi="AvantGarde Bk BT" w:hint="default"/>
        <w:b/>
        <w:i w:val="0"/>
        <w:sz w:val="28"/>
      </w:rPr>
    </w:lvl>
    <w:lvl w:ilvl="1">
      <w:start w:val="1"/>
      <w:numFmt w:val="decimal"/>
      <w:lvlText w:val="%1.%2"/>
      <w:lvlJc w:val="left"/>
      <w:pPr>
        <w:tabs>
          <w:tab w:val="num" w:pos="680"/>
        </w:tabs>
        <w:ind w:left="680" w:hanging="680"/>
      </w:pPr>
      <w:rPr>
        <w:rFonts w:ascii="AvantGarde Bk BT" w:hAnsi="AvantGarde Bk BT" w:hint="default"/>
        <w:b/>
        <w:i w:val="0"/>
        <w:sz w:val="28"/>
      </w:rPr>
    </w:lvl>
    <w:lvl w:ilvl="2">
      <w:start w:val="1"/>
      <w:numFmt w:val="decimal"/>
      <w:lvlText w:val="%1.%2.%3"/>
      <w:lvlJc w:val="left"/>
      <w:pPr>
        <w:tabs>
          <w:tab w:val="num" w:pos="851"/>
        </w:tabs>
        <w:ind w:left="851" w:hanging="851"/>
      </w:pPr>
      <w:rPr>
        <w:rFonts w:ascii="AvantGarde Bk BT" w:hAnsi="AvantGarde Bk BT" w:hint="default"/>
        <w:b w:val="0"/>
        <w:i w:val="0"/>
        <w:sz w:val="24"/>
      </w:rPr>
    </w:lvl>
    <w:lvl w:ilvl="3">
      <w:start w:val="1"/>
      <w:numFmt w:val="lowerLetter"/>
      <w:lvlText w:val="%4."/>
      <w:lvlJc w:val="left"/>
      <w:pPr>
        <w:tabs>
          <w:tab w:val="num" w:pos="397"/>
        </w:tabs>
        <w:ind w:left="397" w:hanging="39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727B9B"/>
    <w:multiLevelType w:val="hybridMultilevel"/>
    <w:tmpl w:val="AFE094F8"/>
    <w:lvl w:ilvl="0" w:tplc="6750C0C4">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9D6459"/>
    <w:multiLevelType w:val="hybridMultilevel"/>
    <w:tmpl w:val="B8F0434A"/>
    <w:lvl w:ilvl="0" w:tplc="BD4A62E6">
      <w:start w:val="1"/>
      <w:numFmt w:val="upperLetter"/>
      <w:lvlText w:val="%1."/>
      <w:lvlJc w:val="left"/>
      <w:pPr>
        <w:tabs>
          <w:tab w:val="num" w:pos="502"/>
        </w:tabs>
        <w:ind w:left="502" w:hanging="180"/>
      </w:pPr>
      <w:rPr>
        <w:rFonts w:ascii="Arial" w:hAnsi="Arial" w:cs="Arial" w:hint="default"/>
        <w:b/>
        <w:i w:val="0"/>
        <w:sz w:val="22"/>
        <w:szCs w:val="22"/>
      </w:rPr>
    </w:lvl>
    <w:lvl w:ilvl="1" w:tplc="0C0A000F">
      <w:start w:val="1"/>
      <w:numFmt w:val="decimal"/>
      <w:lvlText w:val="%2."/>
      <w:lvlJc w:val="left"/>
      <w:pPr>
        <w:tabs>
          <w:tab w:val="num" w:pos="682"/>
        </w:tabs>
        <w:ind w:left="682" w:hanging="360"/>
      </w:pPr>
    </w:lvl>
    <w:lvl w:ilvl="2" w:tplc="7EBEA8C4">
      <w:start w:val="1"/>
      <w:numFmt w:val="lowerLetter"/>
      <w:lvlText w:val="%3."/>
      <w:lvlJc w:val="left"/>
      <w:pPr>
        <w:tabs>
          <w:tab w:val="num" w:pos="1582"/>
        </w:tabs>
        <w:ind w:left="1582" w:hanging="360"/>
      </w:pPr>
      <w:rPr>
        <w:rFonts w:ascii="Trebuchet MS" w:hAnsi="Trebuchet MS" w:hint="default"/>
        <w:b w:val="0"/>
        <w:i w:val="0"/>
        <w:caps w:val="0"/>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122"/>
        </w:tabs>
        <w:ind w:left="2122" w:hanging="360"/>
      </w:pPr>
    </w:lvl>
    <w:lvl w:ilvl="4" w:tplc="0C0A0019" w:tentative="1">
      <w:start w:val="1"/>
      <w:numFmt w:val="lowerLetter"/>
      <w:lvlText w:val="%5."/>
      <w:lvlJc w:val="left"/>
      <w:pPr>
        <w:tabs>
          <w:tab w:val="num" w:pos="2842"/>
        </w:tabs>
        <w:ind w:left="2842" w:hanging="360"/>
      </w:pPr>
    </w:lvl>
    <w:lvl w:ilvl="5" w:tplc="0C0A001B" w:tentative="1">
      <w:start w:val="1"/>
      <w:numFmt w:val="lowerRoman"/>
      <w:lvlText w:val="%6."/>
      <w:lvlJc w:val="right"/>
      <w:pPr>
        <w:tabs>
          <w:tab w:val="num" w:pos="3562"/>
        </w:tabs>
        <w:ind w:left="3562" w:hanging="180"/>
      </w:pPr>
    </w:lvl>
    <w:lvl w:ilvl="6" w:tplc="0C0A000F" w:tentative="1">
      <w:start w:val="1"/>
      <w:numFmt w:val="decimal"/>
      <w:lvlText w:val="%7."/>
      <w:lvlJc w:val="left"/>
      <w:pPr>
        <w:tabs>
          <w:tab w:val="num" w:pos="4282"/>
        </w:tabs>
        <w:ind w:left="4282" w:hanging="360"/>
      </w:pPr>
    </w:lvl>
    <w:lvl w:ilvl="7" w:tplc="0C0A0019" w:tentative="1">
      <w:start w:val="1"/>
      <w:numFmt w:val="lowerLetter"/>
      <w:lvlText w:val="%8."/>
      <w:lvlJc w:val="left"/>
      <w:pPr>
        <w:tabs>
          <w:tab w:val="num" w:pos="5002"/>
        </w:tabs>
        <w:ind w:left="5002" w:hanging="360"/>
      </w:pPr>
    </w:lvl>
    <w:lvl w:ilvl="8" w:tplc="0C0A001B" w:tentative="1">
      <w:start w:val="1"/>
      <w:numFmt w:val="lowerRoman"/>
      <w:lvlText w:val="%9."/>
      <w:lvlJc w:val="right"/>
      <w:pPr>
        <w:tabs>
          <w:tab w:val="num" w:pos="5722"/>
        </w:tabs>
        <w:ind w:left="5722" w:hanging="180"/>
      </w:pPr>
    </w:lvl>
  </w:abstractNum>
  <w:abstractNum w:abstractNumId="18">
    <w:nsid w:val="42EF108E"/>
    <w:multiLevelType w:val="multilevel"/>
    <w:tmpl w:val="D228C0B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19">
    <w:nsid w:val="480771A6"/>
    <w:multiLevelType w:val="hybridMultilevel"/>
    <w:tmpl w:val="305ECF08"/>
    <w:lvl w:ilvl="0" w:tplc="0C0A0001">
      <w:start w:val="1"/>
      <w:numFmt w:val="bullet"/>
      <w:lvlText w:val=""/>
      <w:lvlJc w:val="left"/>
      <w:pPr>
        <w:tabs>
          <w:tab w:val="num" w:pos="426"/>
        </w:tabs>
        <w:ind w:left="426" w:hanging="360"/>
      </w:pPr>
      <w:rPr>
        <w:rFonts w:ascii="Symbol" w:hAnsi="Symbol"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20">
    <w:nsid w:val="4C175672"/>
    <w:multiLevelType w:val="multilevel"/>
    <w:tmpl w:val="2D126FA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1">
    <w:nsid w:val="4DF61204"/>
    <w:multiLevelType w:val="multilevel"/>
    <w:tmpl w:val="DE889F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B66136"/>
    <w:multiLevelType w:val="hybridMultilevel"/>
    <w:tmpl w:val="455A059C"/>
    <w:lvl w:ilvl="0" w:tplc="7FA662EC">
      <w:start w:val="1"/>
      <w:numFmt w:val="decimal"/>
      <w:lvlText w:val="%1."/>
      <w:lvlJc w:val="left"/>
      <w:pPr>
        <w:ind w:left="720" w:hanging="360"/>
      </w:pPr>
      <w:rPr>
        <w:rFonts w:ascii="Arial" w:hAnsi="Arial" w:hint="default"/>
        <w:b/>
        <w:i w:val="0"/>
        <w:sz w:val="22"/>
        <w:szCs w:val="22"/>
      </w:rPr>
    </w:lvl>
    <w:lvl w:ilvl="1" w:tplc="E90E4686">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FF00311"/>
    <w:multiLevelType w:val="hybridMultilevel"/>
    <w:tmpl w:val="A05C8918"/>
    <w:lvl w:ilvl="0" w:tplc="9A78822E">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57525E"/>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25">
    <w:nsid w:val="56902344"/>
    <w:multiLevelType w:val="hybridMultilevel"/>
    <w:tmpl w:val="1B90EE5A"/>
    <w:lvl w:ilvl="0" w:tplc="2E2479B2">
      <w:numFmt w:val="bullet"/>
      <w:lvlText w:val="•"/>
      <w:lvlJc w:val="left"/>
      <w:pPr>
        <w:ind w:left="2280" w:hanging="360"/>
      </w:pPr>
      <w:rPr>
        <w:rFonts w:ascii="Arial" w:eastAsia="Times New Roman" w:hAnsi="Arial" w:cs="Arial" w:hint="default"/>
        <w:b w:val="0"/>
        <w:i w:val="0"/>
        <w:caps w:val="0"/>
        <w:color w:val="333333"/>
        <w:sz w:val="22"/>
        <w:szCs w:val="22"/>
        <w14:shadow w14:blurRad="0" w14:dist="0" w14:dir="0" w14:sx="0" w14:sy="0" w14:kx="0" w14:ky="0" w14:algn="none">
          <w14:srgbClr w14:val="000000"/>
        </w14:shadow>
        <w14:textOutline w14:w="0" w14:cap="rnd" w14:cmpd="sng" w14:algn="ctr">
          <w14:noFill/>
          <w14:prstDash w14:val="solid"/>
          <w14:bevel/>
        </w14:textOutline>
      </w:r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26">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7">
    <w:nsid w:val="5A984C07"/>
    <w:multiLevelType w:val="hybridMultilevel"/>
    <w:tmpl w:val="E9807676"/>
    <w:lvl w:ilvl="0" w:tplc="7EDE71A8">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A362F6"/>
    <w:multiLevelType w:val="multilevel"/>
    <w:tmpl w:val="6480EABC"/>
    <w:lvl w:ilvl="0">
      <w:start w:val="1"/>
      <w:numFmt w:val="decimal"/>
      <w:lvlText w:val="%1."/>
      <w:lvlJc w:val="left"/>
      <w:pPr>
        <w:tabs>
          <w:tab w:val="num" w:pos="720"/>
        </w:tabs>
        <w:ind w:left="720" w:hanging="360"/>
      </w:pPr>
      <w:rPr>
        <w:rFonts w:ascii="Arial" w:hAnsi="Arial"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776"/>
        </w:tabs>
        <w:ind w:left="1776" w:hanging="708"/>
      </w:pPr>
      <w:rPr>
        <w:rFonts w:ascii="Arial" w:hAnsi="Arial" w:cs="Arial" w:hint="default"/>
        <w:b w:val="0"/>
        <w:i w:val="0"/>
        <w:color w:val="auto"/>
        <w:sz w:val="24"/>
        <w:szCs w:val="24"/>
      </w:rPr>
    </w:lvl>
    <w:lvl w:ilvl="2">
      <w:start w:val="1"/>
      <w:numFmt w:val="decimal"/>
      <w:lvlText w:val="%3."/>
      <w:lvlJc w:val="left"/>
      <w:pPr>
        <w:tabs>
          <w:tab w:val="num" w:pos="2484"/>
        </w:tabs>
        <w:ind w:left="2484" w:hanging="708"/>
      </w:pPr>
      <w:rPr>
        <w:rFonts w:ascii="Arial" w:hAnsi="Arial" w:cs="Arial" w:hint="default"/>
        <w:b/>
        <w:i w:val="0"/>
        <w:sz w:val="22"/>
        <w:szCs w:val="22"/>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9">
    <w:nsid w:val="75953929"/>
    <w:multiLevelType w:val="multilevel"/>
    <w:tmpl w:val="33AA74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C45297A"/>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num w:numId="1">
    <w:abstractNumId w:val="11"/>
  </w:num>
  <w:num w:numId="2">
    <w:abstractNumId w:val="7"/>
  </w:num>
  <w:num w:numId="3">
    <w:abstractNumId w:val="6"/>
  </w:num>
  <w:num w:numId="4">
    <w:abstractNumId w:val="15"/>
  </w:num>
  <w:num w:numId="5">
    <w:abstractNumId w:val="2"/>
  </w:num>
  <w:num w:numId="6">
    <w:abstractNumId w:val="19"/>
  </w:num>
  <w:num w:numId="7">
    <w:abstractNumId w:val="17"/>
  </w:num>
  <w:num w:numId="8">
    <w:abstractNumId w:val="4"/>
  </w:num>
  <w:num w:numId="9">
    <w:abstractNumId w:val="13"/>
  </w:num>
  <w:num w:numId="10">
    <w:abstractNumId w:val="22"/>
  </w:num>
  <w:num w:numId="11">
    <w:abstractNumId w:val="5"/>
  </w:num>
  <w:num w:numId="12">
    <w:abstractNumId w:val="23"/>
  </w:num>
  <w:num w:numId="13">
    <w:abstractNumId w:val="18"/>
  </w:num>
  <w:num w:numId="14">
    <w:abstractNumId w:val="3"/>
  </w:num>
  <w:num w:numId="15">
    <w:abstractNumId w:val="27"/>
  </w:num>
  <w:num w:numId="16">
    <w:abstractNumId w:val="12"/>
  </w:num>
  <w:num w:numId="17">
    <w:abstractNumId w:val="14"/>
  </w:num>
  <w:num w:numId="18">
    <w:abstractNumId w:val="16"/>
  </w:num>
  <w:num w:numId="19">
    <w:abstractNumId w:val="26"/>
  </w:num>
  <w:num w:numId="20">
    <w:abstractNumId w:val="8"/>
  </w:num>
  <w:num w:numId="21">
    <w:abstractNumId w:val="30"/>
  </w:num>
  <w:num w:numId="22">
    <w:abstractNumId w:val="20"/>
  </w:num>
  <w:num w:numId="23">
    <w:abstractNumId w:val="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10"/>
  </w:num>
  <w:num w:numId="28">
    <w:abstractNumId w:val="21"/>
  </w:num>
  <w:num w:numId="29">
    <w:abstractNumId w:val="29"/>
  </w:num>
  <w:num w:numId="30">
    <w:abstractNumId w:val="25"/>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6505"/>
    <w:rsid w:val="000069C4"/>
    <w:rsid w:val="00007FA1"/>
    <w:rsid w:val="00011023"/>
    <w:rsid w:val="00011377"/>
    <w:rsid w:val="000125C4"/>
    <w:rsid w:val="00012DAC"/>
    <w:rsid w:val="00016601"/>
    <w:rsid w:val="000173C0"/>
    <w:rsid w:val="00021094"/>
    <w:rsid w:val="00021E46"/>
    <w:rsid w:val="00022423"/>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2C19"/>
    <w:rsid w:val="00044F3C"/>
    <w:rsid w:val="000461AD"/>
    <w:rsid w:val="00051F60"/>
    <w:rsid w:val="00052479"/>
    <w:rsid w:val="000527F0"/>
    <w:rsid w:val="00052CB4"/>
    <w:rsid w:val="00053262"/>
    <w:rsid w:val="00053951"/>
    <w:rsid w:val="00057116"/>
    <w:rsid w:val="000606E4"/>
    <w:rsid w:val="00061470"/>
    <w:rsid w:val="00063C33"/>
    <w:rsid w:val="00066E82"/>
    <w:rsid w:val="00070212"/>
    <w:rsid w:val="00071BA0"/>
    <w:rsid w:val="00072B7B"/>
    <w:rsid w:val="00076836"/>
    <w:rsid w:val="000812E0"/>
    <w:rsid w:val="000820AB"/>
    <w:rsid w:val="00082534"/>
    <w:rsid w:val="00083797"/>
    <w:rsid w:val="000842F7"/>
    <w:rsid w:val="000844ED"/>
    <w:rsid w:val="000846DF"/>
    <w:rsid w:val="00085BC0"/>
    <w:rsid w:val="000874D4"/>
    <w:rsid w:val="000879A0"/>
    <w:rsid w:val="00091747"/>
    <w:rsid w:val="00092B0E"/>
    <w:rsid w:val="00092FDD"/>
    <w:rsid w:val="000931EE"/>
    <w:rsid w:val="000939DE"/>
    <w:rsid w:val="0009434D"/>
    <w:rsid w:val="00097F3D"/>
    <w:rsid w:val="000A02E0"/>
    <w:rsid w:val="000A0D09"/>
    <w:rsid w:val="000A283B"/>
    <w:rsid w:val="000A5638"/>
    <w:rsid w:val="000A5777"/>
    <w:rsid w:val="000A6D9B"/>
    <w:rsid w:val="000A6DBC"/>
    <w:rsid w:val="000A6E39"/>
    <w:rsid w:val="000B0DDB"/>
    <w:rsid w:val="000B134E"/>
    <w:rsid w:val="000B283D"/>
    <w:rsid w:val="000B2A0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95"/>
    <w:rsid w:val="000F0CB2"/>
    <w:rsid w:val="000F2412"/>
    <w:rsid w:val="000F50BE"/>
    <w:rsid w:val="000F5E4B"/>
    <w:rsid w:val="00101CF5"/>
    <w:rsid w:val="00103546"/>
    <w:rsid w:val="001035EB"/>
    <w:rsid w:val="00104B56"/>
    <w:rsid w:val="001057A9"/>
    <w:rsid w:val="00106635"/>
    <w:rsid w:val="0011016A"/>
    <w:rsid w:val="00110D78"/>
    <w:rsid w:val="001113AB"/>
    <w:rsid w:val="00111419"/>
    <w:rsid w:val="00112F5E"/>
    <w:rsid w:val="00114C2C"/>
    <w:rsid w:val="001157B2"/>
    <w:rsid w:val="001162DC"/>
    <w:rsid w:val="00116635"/>
    <w:rsid w:val="00116B35"/>
    <w:rsid w:val="001205F5"/>
    <w:rsid w:val="0012098D"/>
    <w:rsid w:val="00121B50"/>
    <w:rsid w:val="00122229"/>
    <w:rsid w:val="0012226F"/>
    <w:rsid w:val="00123293"/>
    <w:rsid w:val="00123F33"/>
    <w:rsid w:val="00125BCE"/>
    <w:rsid w:val="00127701"/>
    <w:rsid w:val="001301EA"/>
    <w:rsid w:val="00131566"/>
    <w:rsid w:val="00131600"/>
    <w:rsid w:val="00131D9A"/>
    <w:rsid w:val="001331C4"/>
    <w:rsid w:val="00135653"/>
    <w:rsid w:val="001356DB"/>
    <w:rsid w:val="00136D47"/>
    <w:rsid w:val="00137DAC"/>
    <w:rsid w:val="001452A8"/>
    <w:rsid w:val="00146363"/>
    <w:rsid w:val="001514AB"/>
    <w:rsid w:val="00152314"/>
    <w:rsid w:val="00152D65"/>
    <w:rsid w:val="00153C1A"/>
    <w:rsid w:val="0015491F"/>
    <w:rsid w:val="001562D0"/>
    <w:rsid w:val="001616BD"/>
    <w:rsid w:val="00165CFD"/>
    <w:rsid w:val="00166F8F"/>
    <w:rsid w:val="00167188"/>
    <w:rsid w:val="00167750"/>
    <w:rsid w:val="0017001C"/>
    <w:rsid w:val="00170740"/>
    <w:rsid w:val="001715BD"/>
    <w:rsid w:val="00172638"/>
    <w:rsid w:val="00173142"/>
    <w:rsid w:val="0017429A"/>
    <w:rsid w:val="00174ACB"/>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4A4"/>
    <w:rsid w:val="001A091B"/>
    <w:rsid w:val="001A0C98"/>
    <w:rsid w:val="001A58FE"/>
    <w:rsid w:val="001A6A41"/>
    <w:rsid w:val="001A78A3"/>
    <w:rsid w:val="001B045E"/>
    <w:rsid w:val="001B0DBF"/>
    <w:rsid w:val="001B1E52"/>
    <w:rsid w:val="001B446E"/>
    <w:rsid w:val="001B57EC"/>
    <w:rsid w:val="001B6368"/>
    <w:rsid w:val="001B6AC1"/>
    <w:rsid w:val="001C2054"/>
    <w:rsid w:val="001C36E5"/>
    <w:rsid w:val="001D13CE"/>
    <w:rsid w:val="001D5CC7"/>
    <w:rsid w:val="001E0E1C"/>
    <w:rsid w:val="001E24C7"/>
    <w:rsid w:val="001E333E"/>
    <w:rsid w:val="001E3698"/>
    <w:rsid w:val="001E3F07"/>
    <w:rsid w:val="001E4B9A"/>
    <w:rsid w:val="001E5B0D"/>
    <w:rsid w:val="001E6B57"/>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5156"/>
    <w:rsid w:val="00217139"/>
    <w:rsid w:val="002234EF"/>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259D"/>
    <w:rsid w:val="002640EF"/>
    <w:rsid w:val="00264A27"/>
    <w:rsid w:val="00266F58"/>
    <w:rsid w:val="002719FA"/>
    <w:rsid w:val="00273164"/>
    <w:rsid w:val="00277D97"/>
    <w:rsid w:val="00280713"/>
    <w:rsid w:val="00281B32"/>
    <w:rsid w:val="0028291C"/>
    <w:rsid w:val="00283D51"/>
    <w:rsid w:val="00283EB1"/>
    <w:rsid w:val="00283F61"/>
    <w:rsid w:val="002840DF"/>
    <w:rsid w:val="0028677B"/>
    <w:rsid w:val="00293519"/>
    <w:rsid w:val="00296039"/>
    <w:rsid w:val="00296088"/>
    <w:rsid w:val="00296BBA"/>
    <w:rsid w:val="00297762"/>
    <w:rsid w:val="002A1B06"/>
    <w:rsid w:val="002A2CE0"/>
    <w:rsid w:val="002A3F6A"/>
    <w:rsid w:val="002A46A8"/>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4080"/>
    <w:rsid w:val="002C4332"/>
    <w:rsid w:val="002C6BF9"/>
    <w:rsid w:val="002D0739"/>
    <w:rsid w:val="002D0D2A"/>
    <w:rsid w:val="002D291B"/>
    <w:rsid w:val="002D4AB7"/>
    <w:rsid w:val="002D5860"/>
    <w:rsid w:val="002D667E"/>
    <w:rsid w:val="002D796E"/>
    <w:rsid w:val="002E1AF8"/>
    <w:rsid w:val="002E2552"/>
    <w:rsid w:val="002E25B2"/>
    <w:rsid w:val="002E3FA1"/>
    <w:rsid w:val="002E4FA2"/>
    <w:rsid w:val="002F1A62"/>
    <w:rsid w:val="002F2224"/>
    <w:rsid w:val="002F282F"/>
    <w:rsid w:val="002F38BF"/>
    <w:rsid w:val="002F3DBC"/>
    <w:rsid w:val="002F42D1"/>
    <w:rsid w:val="00302912"/>
    <w:rsid w:val="003040A7"/>
    <w:rsid w:val="0030458B"/>
    <w:rsid w:val="0030494D"/>
    <w:rsid w:val="00306640"/>
    <w:rsid w:val="00306C04"/>
    <w:rsid w:val="00306C53"/>
    <w:rsid w:val="00306E57"/>
    <w:rsid w:val="00307A1C"/>
    <w:rsid w:val="00307F61"/>
    <w:rsid w:val="00310F46"/>
    <w:rsid w:val="0031165C"/>
    <w:rsid w:val="003117DA"/>
    <w:rsid w:val="00315AD4"/>
    <w:rsid w:val="00321F2F"/>
    <w:rsid w:val="00322D1E"/>
    <w:rsid w:val="003271F7"/>
    <w:rsid w:val="00327ADD"/>
    <w:rsid w:val="003309A7"/>
    <w:rsid w:val="0033105B"/>
    <w:rsid w:val="00331FA1"/>
    <w:rsid w:val="003324E0"/>
    <w:rsid w:val="0034321B"/>
    <w:rsid w:val="00344CDE"/>
    <w:rsid w:val="00345A06"/>
    <w:rsid w:val="00346736"/>
    <w:rsid w:val="00346B9D"/>
    <w:rsid w:val="0034701C"/>
    <w:rsid w:val="00352271"/>
    <w:rsid w:val="00353DB8"/>
    <w:rsid w:val="003542A3"/>
    <w:rsid w:val="003556B3"/>
    <w:rsid w:val="00356EF7"/>
    <w:rsid w:val="0036031F"/>
    <w:rsid w:val="0036102D"/>
    <w:rsid w:val="00361848"/>
    <w:rsid w:val="00364431"/>
    <w:rsid w:val="00364B2B"/>
    <w:rsid w:val="0036587B"/>
    <w:rsid w:val="00367055"/>
    <w:rsid w:val="00371469"/>
    <w:rsid w:val="00371A43"/>
    <w:rsid w:val="00374D85"/>
    <w:rsid w:val="003824D3"/>
    <w:rsid w:val="00385905"/>
    <w:rsid w:val="00386906"/>
    <w:rsid w:val="003901A3"/>
    <w:rsid w:val="003901BD"/>
    <w:rsid w:val="00390442"/>
    <w:rsid w:val="00391FC5"/>
    <w:rsid w:val="00392009"/>
    <w:rsid w:val="00392294"/>
    <w:rsid w:val="00393455"/>
    <w:rsid w:val="00393EEB"/>
    <w:rsid w:val="003942D7"/>
    <w:rsid w:val="003A0215"/>
    <w:rsid w:val="003A22BF"/>
    <w:rsid w:val="003A2E8E"/>
    <w:rsid w:val="003A32FB"/>
    <w:rsid w:val="003A3838"/>
    <w:rsid w:val="003A474C"/>
    <w:rsid w:val="003A68A4"/>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10998"/>
    <w:rsid w:val="00410F4F"/>
    <w:rsid w:val="00411618"/>
    <w:rsid w:val="00412519"/>
    <w:rsid w:val="004138DD"/>
    <w:rsid w:val="00416D4F"/>
    <w:rsid w:val="00417906"/>
    <w:rsid w:val="00422925"/>
    <w:rsid w:val="0042577E"/>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50D8"/>
    <w:rsid w:val="00445FE7"/>
    <w:rsid w:val="004464A5"/>
    <w:rsid w:val="00446E87"/>
    <w:rsid w:val="004506AF"/>
    <w:rsid w:val="0045139E"/>
    <w:rsid w:val="00452064"/>
    <w:rsid w:val="00452AAA"/>
    <w:rsid w:val="00454A3D"/>
    <w:rsid w:val="00454BB9"/>
    <w:rsid w:val="00456A8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0856"/>
    <w:rsid w:val="004826EC"/>
    <w:rsid w:val="00484B30"/>
    <w:rsid w:val="004878CF"/>
    <w:rsid w:val="00487EF9"/>
    <w:rsid w:val="00490574"/>
    <w:rsid w:val="004921C4"/>
    <w:rsid w:val="004935A8"/>
    <w:rsid w:val="00494062"/>
    <w:rsid w:val="00494749"/>
    <w:rsid w:val="00495560"/>
    <w:rsid w:val="004957DC"/>
    <w:rsid w:val="00496EC3"/>
    <w:rsid w:val="004A1999"/>
    <w:rsid w:val="004A450B"/>
    <w:rsid w:val="004A4DD1"/>
    <w:rsid w:val="004A5098"/>
    <w:rsid w:val="004A6165"/>
    <w:rsid w:val="004B4E17"/>
    <w:rsid w:val="004B52FE"/>
    <w:rsid w:val="004B62DE"/>
    <w:rsid w:val="004C4AF4"/>
    <w:rsid w:val="004C684B"/>
    <w:rsid w:val="004D0219"/>
    <w:rsid w:val="004D24B0"/>
    <w:rsid w:val="004D348C"/>
    <w:rsid w:val="004D3F48"/>
    <w:rsid w:val="004E21B5"/>
    <w:rsid w:val="004E2A1F"/>
    <w:rsid w:val="004E629B"/>
    <w:rsid w:val="004E6491"/>
    <w:rsid w:val="004E7CFB"/>
    <w:rsid w:val="004F1445"/>
    <w:rsid w:val="004F3335"/>
    <w:rsid w:val="004F35D0"/>
    <w:rsid w:val="004F6178"/>
    <w:rsid w:val="00501352"/>
    <w:rsid w:val="00501704"/>
    <w:rsid w:val="00501B94"/>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BCC"/>
    <w:rsid w:val="00531FC9"/>
    <w:rsid w:val="00537477"/>
    <w:rsid w:val="005378C3"/>
    <w:rsid w:val="00540CBD"/>
    <w:rsid w:val="0054280B"/>
    <w:rsid w:val="00542AE5"/>
    <w:rsid w:val="005446F8"/>
    <w:rsid w:val="00544D38"/>
    <w:rsid w:val="00545067"/>
    <w:rsid w:val="0054543C"/>
    <w:rsid w:val="005456AF"/>
    <w:rsid w:val="00546488"/>
    <w:rsid w:val="0054651D"/>
    <w:rsid w:val="0054663C"/>
    <w:rsid w:val="005469AB"/>
    <w:rsid w:val="00547C06"/>
    <w:rsid w:val="00553841"/>
    <w:rsid w:val="00554A2D"/>
    <w:rsid w:val="0055661F"/>
    <w:rsid w:val="005577DB"/>
    <w:rsid w:val="00562E58"/>
    <w:rsid w:val="00563773"/>
    <w:rsid w:val="00563A14"/>
    <w:rsid w:val="00564404"/>
    <w:rsid w:val="0056727A"/>
    <w:rsid w:val="005706F7"/>
    <w:rsid w:val="005753F9"/>
    <w:rsid w:val="00580111"/>
    <w:rsid w:val="005824B0"/>
    <w:rsid w:val="005826F4"/>
    <w:rsid w:val="00582C21"/>
    <w:rsid w:val="005836CF"/>
    <w:rsid w:val="00585147"/>
    <w:rsid w:val="00586A73"/>
    <w:rsid w:val="00586F6F"/>
    <w:rsid w:val="0058740B"/>
    <w:rsid w:val="00591F9F"/>
    <w:rsid w:val="005928C0"/>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232C"/>
    <w:rsid w:val="005B313D"/>
    <w:rsid w:val="005B3365"/>
    <w:rsid w:val="005B3C1A"/>
    <w:rsid w:val="005B7073"/>
    <w:rsid w:val="005C71C1"/>
    <w:rsid w:val="005D05BE"/>
    <w:rsid w:val="005D172A"/>
    <w:rsid w:val="005D196B"/>
    <w:rsid w:val="005D3A52"/>
    <w:rsid w:val="005D52E6"/>
    <w:rsid w:val="005D560E"/>
    <w:rsid w:val="005E1911"/>
    <w:rsid w:val="005E1BB3"/>
    <w:rsid w:val="005E2523"/>
    <w:rsid w:val="005E3B82"/>
    <w:rsid w:val="005F526A"/>
    <w:rsid w:val="005F68CA"/>
    <w:rsid w:val="006003CB"/>
    <w:rsid w:val="006018BB"/>
    <w:rsid w:val="006049D4"/>
    <w:rsid w:val="00605F43"/>
    <w:rsid w:val="00606FB3"/>
    <w:rsid w:val="0060727A"/>
    <w:rsid w:val="00611A21"/>
    <w:rsid w:val="00611FE4"/>
    <w:rsid w:val="00615AD6"/>
    <w:rsid w:val="00615F49"/>
    <w:rsid w:val="00616C6B"/>
    <w:rsid w:val="006178FF"/>
    <w:rsid w:val="0062171D"/>
    <w:rsid w:val="006229CD"/>
    <w:rsid w:val="00625163"/>
    <w:rsid w:val="0062738D"/>
    <w:rsid w:val="00627FD6"/>
    <w:rsid w:val="00630F0B"/>
    <w:rsid w:val="00633F12"/>
    <w:rsid w:val="00635205"/>
    <w:rsid w:val="00636206"/>
    <w:rsid w:val="0064063B"/>
    <w:rsid w:val="00641D2F"/>
    <w:rsid w:val="006423A1"/>
    <w:rsid w:val="006428B5"/>
    <w:rsid w:val="006441D5"/>
    <w:rsid w:val="006446CA"/>
    <w:rsid w:val="00645206"/>
    <w:rsid w:val="00646F5E"/>
    <w:rsid w:val="00651BD2"/>
    <w:rsid w:val="00652AFF"/>
    <w:rsid w:val="0065396D"/>
    <w:rsid w:val="00653AD6"/>
    <w:rsid w:val="006551B5"/>
    <w:rsid w:val="00655798"/>
    <w:rsid w:val="00656135"/>
    <w:rsid w:val="006572FB"/>
    <w:rsid w:val="0066062C"/>
    <w:rsid w:val="00664BB2"/>
    <w:rsid w:val="006653FF"/>
    <w:rsid w:val="00670639"/>
    <w:rsid w:val="006739BF"/>
    <w:rsid w:val="00674DBE"/>
    <w:rsid w:val="00675F0E"/>
    <w:rsid w:val="00676223"/>
    <w:rsid w:val="0067718D"/>
    <w:rsid w:val="0067766D"/>
    <w:rsid w:val="006819A3"/>
    <w:rsid w:val="00682FBC"/>
    <w:rsid w:val="00683F79"/>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3FCA"/>
    <w:rsid w:val="006E5124"/>
    <w:rsid w:val="006E51DE"/>
    <w:rsid w:val="006E6E08"/>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6D1F"/>
    <w:rsid w:val="00717A4E"/>
    <w:rsid w:val="00720EE8"/>
    <w:rsid w:val="007213D1"/>
    <w:rsid w:val="0072391D"/>
    <w:rsid w:val="007241D8"/>
    <w:rsid w:val="007243B0"/>
    <w:rsid w:val="0072643A"/>
    <w:rsid w:val="00726AFC"/>
    <w:rsid w:val="00727CF1"/>
    <w:rsid w:val="00730249"/>
    <w:rsid w:val="007346B4"/>
    <w:rsid w:val="00740893"/>
    <w:rsid w:val="00741720"/>
    <w:rsid w:val="00743914"/>
    <w:rsid w:val="00750878"/>
    <w:rsid w:val="007517C8"/>
    <w:rsid w:val="0075555B"/>
    <w:rsid w:val="007557F5"/>
    <w:rsid w:val="00755E0F"/>
    <w:rsid w:val="00757621"/>
    <w:rsid w:val="00760AE6"/>
    <w:rsid w:val="00761165"/>
    <w:rsid w:val="0076320C"/>
    <w:rsid w:val="00763729"/>
    <w:rsid w:val="007644BF"/>
    <w:rsid w:val="007647C3"/>
    <w:rsid w:val="00765E86"/>
    <w:rsid w:val="00771736"/>
    <w:rsid w:val="00771ADD"/>
    <w:rsid w:val="00772060"/>
    <w:rsid w:val="00772ADF"/>
    <w:rsid w:val="0077371A"/>
    <w:rsid w:val="00773E0D"/>
    <w:rsid w:val="00775C7E"/>
    <w:rsid w:val="00776864"/>
    <w:rsid w:val="007768B0"/>
    <w:rsid w:val="00777152"/>
    <w:rsid w:val="007773A6"/>
    <w:rsid w:val="00777859"/>
    <w:rsid w:val="00777C1E"/>
    <w:rsid w:val="007805B2"/>
    <w:rsid w:val="00780B93"/>
    <w:rsid w:val="007821B1"/>
    <w:rsid w:val="007822BB"/>
    <w:rsid w:val="00782462"/>
    <w:rsid w:val="0078281C"/>
    <w:rsid w:val="00782C02"/>
    <w:rsid w:val="00783E9A"/>
    <w:rsid w:val="00784D11"/>
    <w:rsid w:val="00785415"/>
    <w:rsid w:val="00786BDA"/>
    <w:rsid w:val="00786EEF"/>
    <w:rsid w:val="007902F9"/>
    <w:rsid w:val="00793660"/>
    <w:rsid w:val="00793DFD"/>
    <w:rsid w:val="00794F7B"/>
    <w:rsid w:val="0079522A"/>
    <w:rsid w:val="00795F25"/>
    <w:rsid w:val="00797C17"/>
    <w:rsid w:val="00797E51"/>
    <w:rsid w:val="007A27DE"/>
    <w:rsid w:val="007A3E42"/>
    <w:rsid w:val="007A71AF"/>
    <w:rsid w:val="007B07A0"/>
    <w:rsid w:val="007B2D75"/>
    <w:rsid w:val="007B2E1B"/>
    <w:rsid w:val="007B647A"/>
    <w:rsid w:val="007B65F8"/>
    <w:rsid w:val="007B7150"/>
    <w:rsid w:val="007C12B1"/>
    <w:rsid w:val="007C3F83"/>
    <w:rsid w:val="007C49F4"/>
    <w:rsid w:val="007C501E"/>
    <w:rsid w:val="007C59F9"/>
    <w:rsid w:val="007D1C82"/>
    <w:rsid w:val="007D1FFF"/>
    <w:rsid w:val="007D4783"/>
    <w:rsid w:val="007D6254"/>
    <w:rsid w:val="007D6448"/>
    <w:rsid w:val="007D71CA"/>
    <w:rsid w:val="007E234C"/>
    <w:rsid w:val="007E2F05"/>
    <w:rsid w:val="007E4888"/>
    <w:rsid w:val="007E5600"/>
    <w:rsid w:val="007E7B60"/>
    <w:rsid w:val="007F0147"/>
    <w:rsid w:val="007F0395"/>
    <w:rsid w:val="007F12E8"/>
    <w:rsid w:val="007F2440"/>
    <w:rsid w:val="007F5526"/>
    <w:rsid w:val="007F6321"/>
    <w:rsid w:val="007F6594"/>
    <w:rsid w:val="00801069"/>
    <w:rsid w:val="00803982"/>
    <w:rsid w:val="00803F66"/>
    <w:rsid w:val="0080692C"/>
    <w:rsid w:val="008071B2"/>
    <w:rsid w:val="00807201"/>
    <w:rsid w:val="00807429"/>
    <w:rsid w:val="00810947"/>
    <w:rsid w:val="00811258"/>
    <w:rsid w:val="00811849"/>
    <w:rsid w:val="008134F8"/>
    <w:rsid w:val="00814FC9"/>
    <w:rsid w:val="00822F5F"/>
    <w:rsid w:val="008235EE"/>
    <w:rsid w:val="00824AF1"/>
    <w:rsid w:val="00824CEE"/>
    <w:rsid w:val="00827774"/>
    <w:rsid w:val="0083132C"/>
    <w:rsid w:val="00831A97"/>
    <w:rsid w:val="008364FD"/>
    <w:rsid w:val="00843808"/>
    <w:rsid w:val="00844517"/>
    <w:rsid w:val="00846544"/>
    <w:rsid w:val="00847226"/>
    <w:rsid w:val="00847D54"/>
    <w:rsid w:val="00850B0B"/>
    <w:rsid w:val="00851B27"/>
    <w:rsid w:val="00854038"/>
    <w:rsid w:val="00856E63"/>
    <w:rsid w:val="00856FFC"/>
    <w:rsid w:val="00860B9E"/>
    <w:rsid w:val="00861B7E"/>
    <w:rsid w:val="008621C6"/>
    <w:rsid w:val="00862750"/>
    <w:rsid w:val="00867125"/>
    <w:rsid w:val="0087020C"/>
    <w:rsid w:val="00871395"/>
    <w:rsid w:val="008727B8"/>
    <w:rsid w:val="0087518C"/>
    <w:rsid w:val="00875439"/>
    <w:rsid w:val="00875669"/>
    <w:rsid w:val="00875676"/>
    <w:rsid w:val="008775FB"/>
    <w:rsid w:val="00880043"/>
    <w:rsid w:val="00880A87"/>
    <w:rsid w:val="00881B64"/>
    <w:rsid w:val="00882D69"/>
    <w:rsid w:val="00887105"/>
    <w:rsid w:val="00887F91"/>
    <w:rsid w:val="00890187"/>
    <w:rsid w:val="00892BCC"/>
    <w:rsid w:val="00895257"/>
    <w:rsid w:val="0089723E"/>
    <w:rsid w:val="008A0175"/>
    <w:rsid w:val="008A0251"/>
    <w:rsid w:val="008A12C9"/>
    <w:rsid w:val="008A1797"/>
    <w:rsid w:val="008A2473"/>
    <w:rsid w:val="008A3868"/>
    <w:rsid w:val="008B1382"/>
    <w:rsid w:val="008B1E71"/>
    <w:rsid w:val="008B25E4"/>
    <w:rsid w:val="008B3457"/>
    <w:rsid w:val="008B44A1"/>
    <w:rsid w:val="008B538F"/>
    <w:rsid w:val="008C0EE5"/>
    <w:rsid w:val="008C1B0C"/>
    <w:rsid w:val="008C1DE6"/>
    <w:rsid w:val="008C1E14"/>
    <w:rsid w:val="008C23C0"/>
    <w:rsid w:val="008C370D"/>
    <w:rsid w:val="008C3F1D"/>
    <w:rsid w:val="008C4B53"/>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1E6B"/>
    <w:rsid w:val="008F3A98"/>
    <w:rsid w:val="008F4035"/>
    <w:rsid w:val="008F4701"/>
    <w:rsid w:val="008F4758"/>
    <w:rsid w:val="008F5ABB"/>
    <w:rsid w:val="008F5DBA"/>
    <w:rsid w:val="008F65F7"/>
    <w:rsid w:val="008F6B45"/>
    <w:rsid w:val="008F6CDD"/>
    <w:rsid w:val="009015CB"/>
    <w:rsid w:val="00903093"/>
    <w:rsid w:val="00903CC2"/>
    <w:rsid w:val="00904092"/>
    <w:rsid w:val="009040DA"/>
    <w:rsid w:val="0090484B"/>
    <w:rsid w:val="00905D85"/>
    <w:rsid w:val="00906201"/>
    <w:rsid w:val="00906597"/>
    <w:rsid w:val="009073DE"/>
    <w:rsid w:val="00910840"/>
    <w:rsid w:val="00910B6B"/>
    <w:rsid w:val="009115D6"/>
    <w:rsid w:val="00911744"/>
    <w:rsid w:val="00911D20"/>
    <w:rsid w:val="00912D14"/>
    <w:rsid w:val="009152A7"/>
    <w:rsid w:val="00916D2C"/>
    <w:rsid w:val="00917429"/>
    <w:rsid w:val="00917C95"/>
    <w:rsid w:val="00921274"/>
    <w:rsid w:val="00921A4A"/>
    <w:rsid w:val="00924C78"/>
    <w:rsid w:val="00926406"/>
    <w:rsid w:val="00926941"/>
    <w:rsid w:val="00927C5E"/>
    <w:rsid w:val="009356CC"/>
    <w:rsid w:val="00935FB7"/>
    <w:rsid w:val="0094620E"/>
    <w:rsid w:val="00946849"/>
    <w:rsid w:val="00951317"/>
    <w:rsid w:val="00957A24"/>
    <w:rsid w:val="00957A27"/>
    <w:rsid w:val="00960D73"/>
    <w:rsid w:val="009615DB"/>
    <w:rsid w:val="00962F80"/>
    <w:rsid w:val="00963629"/>
    <w:rsid w:val="00964696"/>
    <w:rsid w:val="009657A9"/>
    <w:rsid w:val="0097003E"/>
    <w:rsid w:val="00970BB3"/>
    <w:rsid w:val="00971B97"/>
    <w:rsid w:val="00973A62"/>
    <w:rsid w:val="00974333"/>
    <w:rsid w:val="009745E6"/>
    <w:rsid w:val="009765B1"/>
    <w:rsid w:val="00977FDD"/>
    <w:rsid w:val="00980EC3"/>
    <w:rsid w:val="00981730"/>
    <w:rsid w:val="0098192B"/>
    <w:rsid w:val="00982432"/>
    <w:rsid w:val="00982818"/>
    <w:rsid w:val="009856C8"/>
    <w:rsid w:val="00985ADB"/>
    <w:rsid w:val="00993361"/>
    <w:rsid w:val="00993AB7"/>
    <w:rsid w:val="0099494F"/>
    <w:rsid w:val="0099500D"/>
    <w:rsid w:val="00995AC0"/>
    <w:rsid w:val="00995ECB"/>
    <w:rsid w:val="0099674A"/>
    <w:rsid w:val="0099741B"/>
    <w:rsid w:val="00997CA0"/>
    <w:rsid w:val="00997D80"/>
    <w:rsid w:val="009A00D7"/>
    <w:rsid w:val="009A0D21"/>
    <w:rsid w:val="009A1CF5"/>
    <w:rsid w:val="009A325D"/>
    <w:rsid w:val="009A5C4E"/>
    <w:rsid w:val="009A6DD6"/>
    <w:rsid w:val="009A7808"/>
    <w:rsid w:val="009A7DCE"/>
    <w:rsid w:val="009B0900"/>
    <w:rsid w:val="009B12BE"/>
    <w:rsid w:val="009B1CB8"/>
    <w:rsid w:val="009B3A29"/>
    <w:rsid w:val="009B3EE3"/>
    <w:rsid w:val="009B4DE6"/>
    <w:rsid w:val="009B54F1"/>
    <w:rsid w:val="009B55BD"/>
    <w:rsid w:val="009B5EE1"/>
    <w:rsid w:val="009C1230"/>
    <w:rsid w:val="009C47F7"/>
    <w:rsid w:val="009C5D82"/>
    <w:rsid w:val="009C6DF1"/>
    <w:rsid w:val="009C6F2B"/>
    <w:rsid w:val="009C7F92"/>
    <w:rsid w:val="009D1780"/>
    <w:rsid w:val="009D2A65"/>
    <w:rsid w:val="009D39E1"/>
    <w:rsid w:val="009D54D6"/>
    <w:rsid w:val="009D5DA2"/>
    <w:rsid w:val="009D5FE5"/>
    <w:rsid w:val="009D6B7E"/>
    <w:rsid w:val="009E17EE"/>
    <w:rsid w:val="009E2555"/>
    <w:rsid w:val="009E3A07"/>
    <w:rsid w:val="009E4A6E"/>
    <w:rsid w:val="009E5468"/>
    <w:rsid w:val="009F08AC"/>
    <w:rsid w:val="009F08B4"/>
    <w:rsid w:val="009F2F7E"/>
    <w:rsid w:val="009F372D"/>
    <w:rsid w:val="009F44F1"/>
    <w:rsid w:val="009F6A99"/>
    <w:rsid w:val="00A016C6"/>
    <w:rsid w:val="00A046BF"/>
    <w:rsid w:val="00A04EB3"/>
    <w:rsid w:val="00A06192"/>
    <w:rsid w:val="00A07AA2"/>
    <w:rsid w:val="00A12627"/>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45C7"/>
    <w:rsid w:val="00A3562C"/>
    <w:rsid w:val="00A36669"/>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859"/>
    <w:rsid w:val="00A53DDB"/>
    <w:rsid w:val="00A55466"/>
    <w:rsid w:val="00A57BBE"/>
    <w:rsid w:val="00A60E69"/>
    <w:rsid w:val="00A61EFC"/>
    <w:rsid w:val="00A62758"/>
    <w:rsid w:val="00A629AC"/>
    <w:rsid w:val="00A64944"/>
    <w:rsid w:val="00A6501B"/>
    <w:rsid w:val="00A6610E"/>
    <w:rsid w:val="00A67090"/>
    <w:rsid w:val="00A71C6D"/>
    <w:rsid w:val="00A72B68"/>
    <w:rsid w:val="00A73ED2"/>
    <w:rsid w:val="00A774CB"/>
    <w:rsid w:val="00A813AD"/>
    <w:rsid w:val="00A815EA"/>
    <w:rsid w:val="00A81B1E"/>
    <w:rsid w:val="00A82FC8"/>
    <w:rsid w:val="00A8315A"/>
    <w:rsid w:val="00A84B8C"/>
    <w:rsid w:val="00A85447"/>
    <w:rsid w:val="00A85FD4"/>
    <w:rsid w:val="00A90824"/>
    <w:rsid w:val="00A9287B"/>
    <w:rsid w:val="00A92F5B"/>
    <w:rsid w:val="00A94388"/>
    <w:rsid w:val="00A94475"/>
    <w:rsid w:val="00A94913"/>
    <w:rsid w:val="00AA0BD1"/>
    <w:rsid w:val="00AA0E4A"/>
    <w:rsid w:val="00AA0E9E"/>
    <w:rsid w:val="00AA13F3"/>
    <w:rsid w:val="00AA303B"/>
    <w:rsid w:val="00AA386C"/>
    <w:rsid w:val="00AA60D6"/>
    <w:rsid w:val="00AA6A89"/>
    <w:rsid w:val="00AA7AEE"/>
    <w:rsid w:val="00AA7CD1"/>
    <w:rsid w:val="00AB0E7C"/>
    <w:rsid w:val="00AB6850"/>
    <w:rsid w:val="00AC0A90"/>
    <w:rsid w:val="00AC2D2D"/>
    <w:rsid w:val="00AC4EDA"/>
    <w:rsid w:val="00AC50B4"/>
    <w:rsid w:val="00AC620B"/>
    <w:rsid w:val="00AC68D4"/>
    <w:rsid w:val="00AD0A5F"/>
    <w:rsid w:val="00AD0C76"/>
    <w:rsid w:val="00AD3AB9"/>
    <w:rsid w:val="00AD3BF9"/>
    <w:rsid w:val="00AD4E32"/>
    <w:rsid w:val="00AD532C"/>
    <w:rsid w:val="00AE07E4"/>
    <w:rsid w:val="00AE0A68"/>
    <w:rsid w:val="00AE0CC0"/>
    <w:rsid w:val="00AE3BEE"/>
    <w:rsid w:val="00AE4D94"/>
    <w:rsid w:val="00AF04E0"/>
    <w:rsid w:val="00AF0BD3"/>
    <w:rsid w:val="00AF0CF0"/>
    <w:rsid w:val="00AF1079"/>
    <w:rsid w:val="00AF19D8"/>
    <w:rsid w:val="00AF1B9D"/>
    <w:rsid w:val="00AF33EC"/>
    <w:rsid w:val="00AF7745"/>
    <w:rsid w:val="00B0096C"/>
    <w:rsid w:val="00B05292"/>
    <w:rsid w:val="00B05779"/>
    <w:rsid w:val="00B05E00"/>
    <w:rsid w:val="00B11B59"/>
    <w:rsid w:val="00B123C8"/>
    <w:rsid w:val="00B14ABD"/>
    <w:rsid w:val="00B15296"/>
    <w:rsid w:val="00B167F9"/>
    <w:rsid w:val="00B2089A"/>
    <w:rsid w:val="00B2109D"/>
    <w:rsid w:val="00B23263"/>
    <w:rsid w:val="00B233A8"/>
    <w:rsid w:val="00B242D7"/>
    <w:rsid w:val="00B24E97"/>
    <w:rsid w:val="00B25EA1"/>
    <w:rsid w:val="00B32BA5"/>
    <w:rsid w:val="00B32F1B"/>
    <w:rsid w:val="00B33070"/>
    <w:rsid w:val="00B33D83"/>
    <w:rsid w:val="00B34591"/>
    <w:rsid w:val="00B34C6C"/>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2937"/>
    <w:rsid w:val="00B642C3"/>
    <w:rsid w:val="00B64498"/>
    <w:rsid w:val="00B646E7"/>
    <w:rsid w:val="00B655BC"/>
    <w:rsid w:val="00B661CA"/>
    <w:rsid w:val="00B70A2C"/>
    <w:rsid w:val="00B715CB"/>
    <w:rsid w:val="00B73C40"/>
    <w:rsid w:val="00B73E9A"/>
    <w:rsid w:val="00B742D7"/>
    <w:rsid w:val="00B74A7B"/>
    <w:rsid w:val="00B75994"/>
    <w:rsid w:val="00B8002F"/>
    <w:rsid w:val="00B82E88"/>
    <w:rsid w:val="00B83515"/>
    <w:rsid w:val="00B8590C"/>
    <w:rsid w:val="00B876DC"/>
    <w:rsid w:val="00B900F7"/>
    <w:rsid w:val="00B906BD"/>
    <w:rsid w:val="00B91B82"/>
    <w:rsid w:val="00B91CD2"/>
    <w:rsid w:val="00B91D4F"/>
    <w:rsid w:val="00B925F0"/>
    <w:rsid w:val="00BA14E1"/>
    <w:rsid w:val="00BA19E6"/>
    <w:rsid w:val="00BA2387"/>
    <w:rsid w:val="00BA23C7"/>
    <w:rsid w:val="00BA242F"/>
    <w:rsid w:val="00BA6B03"/>
    <w:rsid w:val="00BB17BD"/>
    <w:rsid w:val="00BB79FC"/>
    <w:rsid w:val="00BC1463"/>
    <w:rsid w:val="00BC5D6F"/>
    <w:rsid w:val="00BC62CE"/>
    <w:rsid w:val="00BC655E"/>
    <w:rsid w:val="00BC6978"/>
    <w:rsid w:val="00BC7AEA"/>
    <w:rsid w:val="00BD40CD"/>
    <w:rsid w:val="00BD58C8"/>
    <w:rsid w:val="00BD73E3"/>
    <w:rsid w:val="00BE089A"/>
    <w:rsid w:val="00BE0AE6"/>
    <w:rsid w:val="00BE1E0D"/>
    <w:rsid w:val="00BE3823"/>
    <w:rsid w:val="00BE4058"/>
    <w:rsid w:val="00BE4276"/>
    <w:rsid w:val="00BE4503"/>
    <w:rsid w:val="00BE549B"/>
    <w:rsid w:val="00BE5927"/>
    <w:rsid w:val="00BE5C00"/>
    <w:rsid w:val="00BE5F8F"/>
    <w:rsid w:val="00BF41A3"/>
    <w:rsid w:val="00BF4D64"/>
    <w:rsid w:val="00BF7D11"/>
    <w:rsid w:val="00C00650"/>
    <w:rsid w:val="00C00AFC"/>
    <w:rsid w:val="00C012DE"/>
    <w:rsid w:val="00C01B84"/>
    <w:rsid w:val="00C02523"/>
    <w:rsid w:val="00C0586A"/>
    <w:rsid w:val="00C101DB"/>
    <w:rsid w:val="00C1022E"/>
    <w:rsid w:val="00C123F1"/>
    <w:rsid w:val="00C12644"/>
    <w:rsid w:val="00C142E7"/>
    <w:rsid w:val="00C14E6A"/>
    <w:rsid w:val="00C171AF"/>
    <w:rsid w:val="00C2197E"/>
    <w:rsid w:val="00C21ACF"/>
    <w:rsid w:val="00C30DEF"/>
    <w:rsid w:val="00C32C85"/>
    <w:rsid w:val="00C353EA"/>
    <w:rsid w:val="00C3744B"/>
    <w:rsid w:val="00C413D4"/>
    <w:rsid w:val="00C418BA"/>
    <w:rsid w:val="00C41AB2"/>
    <w:rsid w:val="00C43B9F"/>
    <w:rsid w:val="00C44E26"/>
    <w:rsid w:val="00C46ED4"/>
    <w:rsid w:val="00C47409"/>
    <w:rsid w:val="00C50A62"/>
    <w:rsid w:val="00C5270F"/>
    <w:rsid w:val="00C568A8"/>
    <w:rsid w:val="00C56D07"/>
    <w:rsid w:val="00C61090"/>
    <w:rsid w:val="00C65650"/>
    <w:rsid w:val="00C66ACB"/>
    <w:rsid w:val="00C67189"/>
    <w:rsid w:val="00C705F4"/>
    <w:rsid w:val="00C71472"/>
    <w:rsid w:val="00C725D1"/>
    <w:rsid w:val="00C73B02"/>
    <w:rsid w:val="00C73CC9"/>
    <w:rsid w:val="00C73CEB"/>
    <w:rsid w:val="00C76DED"/>
    <w:rsid w:val="00C770FE"/>
    <w:rsid w:val="00C778EA"/>
    <w:rsid w:val="00C80B58"/>
    <w:rsid w:val="00C820E0"/>
    <w:rsid w:val="00C97718"/>
    <w:rsid w:val="00C97BEC"/>
    <w:rsid w:val="00C97E5D"/>
    <w:rsid w:val="00CA094A"/>
    <w:rsid w:val="00CA0AD6"/>
    <w:rsid w:val="00CA0C12"/>
    <w:rsid w:val="00CA535D"/>
    <w:rsid w:val="00CA54E8"/>
    <w:rsid w:val="00CA652C"/>
    <w:rsid w:val="00CA7C96"/>
    <w:rsid w:val="00CB08D1"/>
    <w:rsid w:val="00CB3769"/>
    <w:rsid w:val="00CB4973"/>
    <w:rsid w:val="00CB75B2"/>
    <w:rsid w:val="00CC0D7D"/>
    <w:rsid w:val="00CC17B7"/>
    <w:rsid w:val="00CC1E8D"/>
    <w:rsid w:val="00CC5348"/>
    <w:rsid w:val="00CC5911"/>
    <w:rsid w:val="00CC73A4"/>
    <w:rsid w:val="00CC767C"/>
    <w:rsid w:val="00CD16EF"/>
    <w:rsid w:val="00CD1783"/>
    <w:rsid w:val="00CD3F05"/>
    <w:rsid w:val="00CD503F"/>
    <w:rsid w:val="00CE106B"/>
    <w:rsid w:val="00CE14D0"/>
    <w:rsid w:val="00CE2134"/>
    <w:rsid w:val="00CE2B5F"/>
    <w:rsid w:val="00CE2B61"/>
    <w:rsid w:val="00CE2CEF"/>
    <w:rsid w:val="00CE4A9B"/>
    <w:rsid w:val="00CE5B86"/>
    <w:rsid w:val="00CF5182"/>
    <w:rsid w:val="00CF63A3"/>
    <w:rsid w:val="00CF7559"/>
    <w:rsid w:val="00D04DA6"/>
    <w:rsid w:val="00D05FD4"/>
    <w:rsid w:val="00D07A19"/>
    <w:rsid w:val="00D07E7E"/>
    <w:rsid w:val="00D10B97"/>
    <w:rsid w:val="00D11108"/>
    <w:rsid w:val="00D13B24"/>
    <w:rsid w:val="00D13B5B"/>
    <w:rsid w:val="00D13BCD"/>
    <w:rsid w:val="00D15A09"/>
    <w:rsid w:val="00D15D74"/>
    <w:rsid w:val="00D21DA6"/>
    <w:rsid w:val="00D2437B"/>
    <w:rsid w:val="00D30035"/>
    <w:rsid w:val="00D3063F"/>
    <w:rsid w:val="00D3092C"/>
    <w:rsid w:val="00D30E38"/>
    <w:rsid w:val="00D33496"/>
    <w:rsid w:val="00D355CA"/>
    <w:rsid w:val="00D35761"/>
    <w:rsid w:val="00D36160"/>
    <w:rsid w:val="00D368D3"/>
    <w:rsid w:val="00D36FD6"/>
    <w:rsid w:val="00D374A3"/>
    <w:rsid w:val="00D377FF"/>
    <w:rsid w:val="00D42E2A"/>
    <w:rsid w:val="00D43465"/>
    <w:rsid w:val="00D46AF2"/>
    <w:rsid w:val="00D46C97"/>
    <w:rsid w:val="00D5058C"/>
    <w:rsid w:val="00D5172F"/>
    <w:rsid w:val="00D51AE3"/>
    <w:rsid w:val="00D55942"/>
    <w:rsid w:val="00D625C1"/>
    <w:rsid w:val="00D63F80"/>
    <w:rsid w:val="00D65BAF"/>
    <w:rsid w:val="00D6689B"/>
    <w:rsid w:val="00D67B25"/>
    <w:rsid w:val="00D70128"/>
    <w:rsid w:val="00D70EB9"/>
    <w:rsid w:val="00D71AC0"/>
    <w:rsid w:val="00D71C5D"/>
    <w:rsid w:val="00D7377F"/>
    <w:rsid w:val="00D73796"/>
    <w:rsid w:val="00D76EC0"/>
    <w:rsid w:val="00D7779A"/>
    <w:rsid w:val="00D809BC"/>
    <w:rsid w:val="00D8106E"/>
    <w:rsid w:val="00D8123E"/>
    <w:rsid w:val="00D81D8E"/>
    <w:rsid w:val="00D83481"/>
    <w:rsid w:val="00D83A88"/>
    <w:rsid w:val="00D83BE7"/>
    <w:rsid w:val="00D85596"/>
    <w:rsid w:val="00D85F38"/>
    <w:rsid w:val="00D8603F"/>
    <w:rsid w:val="00D8787B"/>
    <w:rsid w:val="00D92ACC"/>
    <w:rsid w:val="00D933FC"/>
    <w:rsid w:val="00D93CDB"/>
    <w:rsid w:val="00D93D11"/>
    <w:rsid w:val="00D95AF1"/>
    <w:rsid w:val="00D97B01"/>
    <w:rsid w:val="00DA1445"/>
    <w:rsid w:val="00DA5BB3"/>
    <w:rsid w:val="00DA77CD"/>
    <w:rsid w:val="00DB0414"/>
    <w:rsid w:val="00DB077A"/>
    <w:rsid w:val="00DB2E3E"/>
    <w:rsid w:val="00DB33E0"/>
    <w:rsid w:val="00DB3DED"/>
    <w:rsid w:val="00DB4966"/>
    <w:rsid w:val="00DB71F0"/>
    <w:rsid w:val="00DC10B1"/>
    <w:rsid w:val="00DC2C13"/>
    <w:rsid w:val="00DC2CBD"/>
    <w:rsid w:val="00DC2D90"/>
    <w:rsid w:val="00DC2DB1"/>
    <w:rsid w:val="00DC5392"/>
    <w:rsid w:val="00DC5625"/>
    <w:rsid w:val="00DC7329"/>
    <w:rsid w:val="00DC7D76"/>
    <w:rsid w:val="00DC7E83"/>
    <w:rsid w:val="00DD00EC"/>
    <w:rsid w:val="00DD019B"/>
    <w:rsid w:val="00DD12DD"/>
    <w:rsid w:val="00DD4795"/>
    <w:rsid w:val="00DD5EEF"/>
    <w:rsid w:val="00DD7C20"/>
    <w:rsid w:val="00DE0D34"/>
    <w:rsid w:val="00DE2289"/>
    <w:rsid w:val="00DE2DAE"/>
    <w:rsid w:val="00DE33D8"/>
    <w:rsid w:val="00DE3613"/>
    <w:rsid w:val="00DE3EAA"/>
    <w:rsid w:val="00DE6BFC"/>
    <w:rsid w:val="00DE6FD8"/>
    <w:rsid w:val="00DF023F"/>
    <w:rsid w:val="00DF0533"/>
    <w:rsid w:val="00DF0584"/>
    <w:rsid w:val="00DF47B1"/>
    <w:rsid w:val="00DF5518"/>
    <w:rsid w:val="00DF5575"/>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DD7"/>
    <w:rsid w:val="00E3046E"/>
    <w:rsid w:val="00E30E52"/>
    <w:rsid w:val="00E325F9"/>
    <w:rsid w:val="00E3277D"/>
    <w:rsid w:val="00E33146"/>
    <w:rsid w:val="00E3577B"/>
    <w:rsid w:val="00E358B5"/>
    <w:rsid w:val="00E4415E"/>
    <w:rsid w:val="00E45364"/>
    <w:rsid w:val="00E46750"/>
    <w:rsid w:val="00E46C9F"/>
    <w:rsid w:val="00E474CA"/>
    <w:rsid w:val="00E5097D"/>
    <w:rsid w:val="00E52314"/>
    <w:rsid w:val="00E52385"/>
    <w:rsid w:val="00E548BB"/>
    <w:rsid w:val="00E5509D"/>
    <w:rsid w:val="00E55967"/>
    <w:rsid w:val="00E55BC2"/>
    <w:rsid w:val="00E56666"/>
    <w:rsid w:val="00E57B29"/>
    <w:rsid w:val="00E6184E"/>
    <w:rsid w:val="00E61DB8"/>
    <w:rsid w:val="00E62283"/>
    <w:rsid w:val="00E62C5A"/>
    <w:rsid w:val="00E6682C"/>
    <w:rsid w:val="00E67CA2"/>
    <w:rsid w:val="00E71E2B"/>
    <w:rsid w:val="00E7277A"/>
    <w:rsid w:val="00E72EC9"/>
    <w:rsid w:val="00E750A3"/>
    <w:rsid w:val="00E76118"/>
    <w:rsid w:val="00E77A04"/>
    <w:rsid w:val="00E77B48"/>
    <w:rsid w:val="00E80134"/>
    <w:rsid w:val="00E83147"/>
    <w:rsid w:val="00E8356D"/>
    <w:rsid w:val="00E840F7"/>
    <w:rsid w:val="00E859E3"/>
    <w:rsid w:val="00E86C57"/>
    <w:rsid w:val="00E87C56"/>
    <w:rsid w:val="00E901D4"/>
    <w:rsid w:val="00E9097C"/>
    <w:rsid w:val="00E90A03"/>
    <w:rsid w:val="00E90D87"/>
    <w:rsid w:val="00E91B8D"/>
    <w:rsid w:val="00E93098"/>
    <w:rsid w:val="00E93251"/>
    <w:rsid w:val="00E935A3"/>
    <w:rsid w:val="00E94DF3"/>
    <w:rsid w:val="00E95FE0"/>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1F13"/>
    <w:rsid w:val="00EC4E0F"/>
    <w:rsid w:val="00EC5140"/>
    <w:rsid w:val="00EC55B2"/>
    <w:rsid w:val="00EC66D2"/>
    <w:rsid w:val="00ED0D5B"/>
    <w:rsid w:val="00ED53A9"/>
    <w:rsid w:val="00ED62FA"/>
    <w:rsid w:val="00EE293F"/>
    <w:rsid w:val="00EE37F9"/>
    <w:rsid w:val="00EE60F4"/>
    <w:rsid w:val="00EE6BA0"/>
    <w:rsid w:val="00EE7FE2"/>
    <w:rsid w:val="00EF16E4"/>
    <w:rsid w:val="00EF201A"/>
    <w:rsid w:val="00EF2140"/>
    <w:rsid w:val="00EF48F1"/>
    <w:rsid w:val="00F016B7"/>
    <w:rsid w:val="00F02473"/>
    <w:rsid w:val="00F039EA"/>
    <w:rsid w:val="00F04591"/>
    <w:rsid w:val="00F0471A"/>
    <w:rsid w:val="00F05454"/>
    <w:rsid w:val="00F07E93"/>
    <w:rsid w:val="00F11193"/>
    <w:rsid w:val="00F12BEC"/>
    <w:rsid w:val="00F141CB"/>
    <w:rsid w:val="00F158A8"/>
    <w:rsid w:val="00F16133"/>
    <w:rsid w:val="00F17675"/>
    <w:rsid w:val="00F17EF1"/>
    <w:rsid w:val="00F2044C"/>
    <w:rsid w:val="00F21633"/>
    <w:rsid w:val="00F22621"/>
    <w:rsid w:val="00F26A1D"/>
    <w:rsid w:val="00F26C3A"/>
    <w:rsid w:val="00F27609"/>
    <w:rsid w:val="00F33B62"/>
    <w:rsid w:val="00F33E4B"/>
    <w:rsid w:val="00F341E9"/>
    <w:rsid w:val="00F36287"/>
    <w:rsid w:val="00F4483B"/>
    <w:rsid w:val="00F448E0"/>
    <w:rsid w:val="00F44A79"/>
    <w:rsid w:val="00F45199"/>
    <w:rsid w:val="00F45277"/>
    <w:rsid w:val="00F45EBD"/>
    <w:rsid w:val="00F503FA"/>
    <w:rsid w:val="00F53795"/>
    <w:rsid w:val="00F54B00"/>
    <w:rsid w:val="00F54BDC"/>
    <w:rsid w:val="00F54C7C"/>
    <w:rsid w:val="00F55D9F"/>
    <w:rsid w:val="00F561D2"/>
    <w:rsid w:val="00F569E4"/>
    <w:rsid w:val="00F56C9C"/>
    <w:rsid w:val="00F60F15"/>
    <w:rsid w:val="00F6587E"/>
    <w:rsid w:val="00F6699D"/>
    <w:rsid w:val="00F703AF"/>
    <w:rsid w:val="00F70CBE"/>
    <w:rsid w:val="00F72BBD"/>
    <w:rsid w:val="00F73C61"/>
    <w:rsid w:val="00F75559"/>
    <w:rsid w:val="00F7573E"/>
    <w:rsid w:val="00F76BC3"/>
    <w:rsid w:val="00F803AA"/>
    <w:rsid w:val="00F8179D"/>
    <w:rsid w:val="00F81D06"/>
    <w:rsid w:val="00F83CA9"/>
    <w:rsid w:val="00F849DB"/>
    <w:rsid w:val="00F85966"/>
    <w:rsid w:val="00F85BFA"/>
    <w:rsid w:val="00F86352"/>
    <w:rsid w:val="00F874C3"/>
    <w:rsid w:val="00F87607"/>
    <w:rsid w:val="00F929ED"/>
    <w:rsid w:val="00F959A7"/>
    <w:rsid w:val="00F963A6"/>
    <w:rsid w:val="00FA041A"/>
    <w:rsid w:val="00FA3691"/>
    <w:rsid w:val="00FA38F8"/>
    <w:rsid w:val="00FA4AE6"/>
    <w:rsid w:val="00FA6AEA"/>
    <w:rsid w:val="00FA771F"/>
    <w:rsid w:val="00FB15CF"/>
    <w:rsid w:val="00FB4E44"/>
    <w:rsid w:val="00FB67D2"/>
    <w:rsid w:val="00FB6FF6"/>
    <w:rsid w:val="00FC1DDC"/>
    <w:rsid w:val="00FC1EFA"/>
    <w:rsid w:val="00FC6EE7"/>
    <w:rsid w:val="00FC71FE"/>
    <w:rsid w:val="00FC7453"/>
    <w:rsid w:val="00FC7871"/>
    <w:rsid w:val="00FD0043"/>
    <w:rsid w:val="00FD1C4D"/>
    <w:rsid w:val="00FD2EF7"/>
    <w:rsid w:val="00FD36AB"/>
    <w:rsid w:val="00FD69D7"/>
    <w:rsid w:val="00FD721A"/>
    <w:rsid w:val="00FD75D5"/>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basedOn w:val="Textocomentario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paragraph" w:styleId="ndice1">
    <w:name w:val="index 1"/>
    <w:basedOn w:val="Normal"/>
    <w:next w:val="Normal"/>
    <w:autoRedefine/>
    <w:semiHidden/>
    <w:rsid w:val="008B1382"/>
    <w:pPr>
      <w:ind w:left="200" w:hanging="200"/>
    </w:pPr>
  </w:style>
  <w:style w:type="paragraph" w:styleId="Ttulodendice">
    <w:name w:val="index heading"/>
    <w:basedOn w:val="Normal"/>
    <w:next w:val="Normal"/>
    <w:semiHidden/>
    <w:rsid w:val="008B1382"/>
    <w:rPr>
      <w:rFonts w:ascii="Arial" w:hAnsi="Arial"/>
      <w:sz w:val="24"/>
      <w:szCs w:val="24"/>
    </w:rPr>
  </w:style>
  <w:style w:type="paragraph" w:styleId="TDC1">
    <w:name w:val="toc 1"/>
    <w:basedOn w:val="Normal"/>
    <w:next w:val="Normal"/>
    <w:autoRedefine/>
    <w:semiHidden/>
    <w:rsid w:val="008B1382"/>
    <w:rPr>
      <w:rFonts w:ascii="Arial" w:hAnsi="Arial"/>
      <w:sz w:val="24"/>
      <w:szCs w:val="24"/>
    </w:rPr>
  </w:style>
  <w:style w:type="paragraph" w:styleId="TDC2">
    <w:name w:val="toc 2"/>
    <w:basedOn w:val="Normal"/>
    <w:next w:val="Normal"/>
    <w:autoRedefine/>
    <w:semiHidden/>
    <w:rsid w:val="008B1382"/>
    <w:pPr>
      <w:ind w:left="240"/>
    </w:pPr>
    <w:rPr>
      <w:rFonts w:ascii="Arial" w:hAnsi="Arial"/>
      <w:sz w:val="24"/>
      <w:szCs w:val="24"/>
    </w:rPr>
  </w:style>
  <w:style w:type="paragraph" w:styleId="TDC3">
    <w:name w:val="toc 3"/>
    <w:basedOn w:val="Normal"/>
    <w:next w:val="Normal"/>
    <w:autoRedefine/>
    <w:semiHidden/>
    <w:rsid w:val="008B1382"/>
    <w:pPr>
      <w:ind w:left="480"/>
    </w:pPr>
    <w:rPr>
      <w:rFonts w:ascii="Arial" w:hAnsi="Arial"/>
      <w:sz w:val="24"/>
      <w:szCs w:val="24"/>
    </w:rPr>
  </w:style>
  <w:style w:type="paragraph" w:customStyle="1" w:styleId="TITULO1">
    <w:name w:val="TITULO 1"/>
    <w:basedOn w:val="Normal"/>
    <w:rsid w:val="008B1382"/>
    <w:pPr>
      <w:numPr>
        <w:numId w:val="4"/>
      </w:numPr>
      <w:spacing w:line="240" w:lineRule="atLeast"/>
      <w:jc w:val="center"/>
    </w:pPr>
    <w:rPr>
      <w:rFonts w:ascii="AvantGarde Bk BT" w:hAnsi="AvantGarde Bk BT"/>
      <w:b/>
      <w:caps/>
      <w:sz w:val="28"/>
      <w:szCs w:val="24"/>
    </w:rPr>
  </w:style>
  <w:style w:type="paragraph" w:customStyle="1" w:styleId="TITULO3">
    <w:name w:val="TITULO 3"/>
    <w:basedOn w:val="Normal"/>
    <w:rsid w:val="008B1382"/>
    <w:pPr>
      <w:numPr>
        <w:ilvl w:val="2"/>
        <w:numId w:val="3"/>
      </w:numPr>
      <w:jc w:val="both"/>
    </w:pPr>
    <w:rPr>
      <w:rFonts w:ascii="AvantGarde Bk BT" w:hAnsi="AvantGarde Bk BT"/>
      <w:i/>
      <w:smallCaps/>
      <w:sz w:val="22"/>
      <w:szCs w:val="24"/>
      <w:u w:val="single"/>
    </w:rPr>
  </w:style>
  <w:style w:type="paragraph" w:styleId="Subttulo">
    <w:name w:val="Subtitle"/>
    <w:basedOn w:val="Normal"/>
    <w:link w:val="SubttuloCar"/>
    <w:qFormat/>
    <w:rsid w:val="008B1382"/>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basedOn w:val="Fuentedeprrafopredeter"/>
    <w:link w:val="Subttulo"/>
    <w:rsid w:val="008B1382"/>
    <w:rPr>
      <w:rFonts w:ascii="Arial" w:hAnsi="Arial"/>
      <w:b/>
      <w:bCs/>
      <w:lang w:val="es-CR" w:eastAsia="x-none"/>
    </w:rPr>
  </w:style>
  <w:style w:type="paragraph" w:styleId="Ttulo">
    <w:name w:val="Title"/>
    <w:basedOn w:val="Normal"/>
    <w:link w:val="TtuloCar"/>
    <w:qFormat/>
    <w:rsid w:val="008B1382"/>
    <w:pPr>
      <w:jc w:val="center"/>
    </w:pPr>
    <w:rPr>
      <w:rFonts w:ascii="Arial" w:hAnsi="Arial"/>
      <w:b/>
      <w:sz w:val="22"/>
      <w:lang w:val="es-ES_tradnl" w:eastAsia="x-none"/>
    </w:rPr>
  </w:style>
  <w:style w:type="character" w:customStyle="1" w:styleId="TtuloCar">
    <w:name w:val="Título Car"/>
    <w:basedOn w:val="Fuentedeprrafopredeter"/>
    <w:link w:val="Ttulo"/>
    <w:rsid w:val="008B1382"/>
    <w:rPr>
      <w:rFonts w:ascii="Arial" w:hAnsi="Arial"/>
      <w:b/>
      <w:sz w:val="22"/>
      <w:lang w:val="es-ES_tradnl" w:eastAsia="x-none"/>
    </w:rPr>
  </w:style>
  <w:style w:type="paragraph" w:styleId="TDC6">
    <w:name w:val="toc 6"/>
    <w:basedOn w:val="Normal"/>
    <w:next w:val="Normal"/>
    <w:autoRedefine/>
    <w:semiHidden/>
    <w:rsid w:val="008B1382"/>
    <w:pPr>
      <w:ind w:left="1200"/>
    </w:pPr>
    <w:rPr>
      <w:rFonts w:ascii="Arial" w:hAnsi="Arial"/>
      <w:sz w:val="24"/>
      <w:szCs w:val="24"/>
    </w:rPr>
  </w:style>
  <w:style w:type="paragraph" w:customStyle="1" w:styleId="Textodenotaalpie">
    <w:name w:val="Texto de nota al pie"/>
    <w:basedOn w:val="Normal"/>
    <w:rsid w:val="008B1382"/>
    <w:rPr>
      <w:rFonts w:ascii="Courier New" w:hAnsi="Courier New"/>
      <w:sz w:val="24"/>
      <w:lang w:val="es-ES_tradnl"/>
    </w:rPr>
  </w:style>
  <w:style w:type="paragraph" w:customStyle="1" w:styleId="Textodenotaalfin">
    <w:name w:val="Texto de nota al fin"/>
    <w:rsid w:val="008B1382"/>
    <w:pPr>
      <w:tabs>
        <w:tab w:val="left" w:pos="-720"/>
      </w:tabs>
      <w:suppressAutoHyphens/>
    </w:pPr>
    <w:rPr>
      <w:rFonts w:ascii="Courier New" w:hAnsi="Courier New"/>
      <w:sz w:val="24"/>
      <w:lang w:val="es-ES_tradnl"/>
    </w:rPr>
  </w:style>
  <w:style w:type="paragraph" w:customStyle="1" w:styleId="Textodenotaalpie1">
    <w:name w:val="Texto de nota al pie1"/>
    <w:rsid w:val="008B1382"/>
    <w:pPr>
      <w:tabs>
        <w:tab w:val="left" w:pos="-720"/>
      </w:tabs>
      <w:suppressAutoHyphens/>
    </w:pPr>
    <w:rPr>
      <w:rFonts w:ascii="Courier New" w:hAnsi="Courier New"/>
      <w:sz w:val="24"/>
      <w:lang w:val="es-ES_tradnl"/>
    </w:rPr>
  </w:style>
  <w:style w:type="paragraph" w:styleId="TDC4">
    <w:name w:val="toc 4"/>
    <w:basedOn w:val="Normal"/>
    <w:next w:val="Normal"/>
    <w:semiHidden/>
    <w:rsid w:val="008B1382"/>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8B1382"/>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8B1382"/>
    <w:pPr>
      <w:suppressAutoHyphens/>
      <w:ind w:left="720" w:hanging="720"/>
    </w:pPr>
    <w:rPr>
      <w:rFonts w:ascii="Courier New" w:hAnsi="Courier New"/>
      <w:sz w:val="24"/>
      <w:lang w:val="en-US"/>
    </w:rPr>
  </w:style>
  <w:style w:type="paragraph" w:styleId="TDC8">
    <w:name w:val="toc 8"/>
    <w:basedOn w:val="Normal"/>
    <w:next w:val="Normal"/>
    <w:semiHidden/>
    <w:rsid w:val="008B1382"/>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8B1382"/>
    <w:pPr>
      <w:tabs>
        <w:tab w:val="right" w:leader="dot" w:pos="9360"/>
      </w:tabs>
      <w:suppressAutoHyphens/>
      <w:ind w:left="720" w:hanging="720"/>
    </w:pPr>
    <w:rPr>
      <w:rFonts w:ascii="Courier New" w:hAnsi="Courier New"/>
      <w:sz w:val="24"/>
      <w:lang w:val="en-US"/>
    </w:rPr>
  </w:style>
  <w:style w:type="paragraph" w:customStyle="1" w:styleId="ndice10">
    <w:name w:val="índice 1"/>
    <w:rsid w:val="008B1382"/>
    <w:pPr>
      <w:tabs>
        <w:tab w:val="left" w:pos="-460"/>
        <w:tab w:val="left" w:pos="260"/>
        <w:tab w:val="left" w:pos="980"/>
        <w:tab w:val="right" w:leader="dot" w:pos="8900"/>
      </w:tabs>
      <w:suppressAutoHyphens/>
    </w:pPr>
    <w:rPr>
      <w:rFonts w:ascii="Courier New" w:hAnsi="Courier New"/>
      <w:sz w:val="24"/>
      <w:lang w:val="en-US"/>
    </w:rPr>
  </w:style>
  <w:style w:type="paragraph" w:customStyle="1" w:styleId="ndice2">
    <w:name w:val="índice 2"/>
    <w:rsid w:val="008B1382"/>
    <w:pPr>
      <w:tabs>
        <w:tab w:val="left" w:pos="260"/>
        <w:tab w:val="left" w:pos="980"/>
        <w:tab w:val="right" w:leader="dot" w:pos="8900"/>
      </w:tabs>
      <w:suppressAutoHyphens/>
    </w:pPr>
    <w:rPr>
      <w:rFonts w:ascii="Courier New" w:hAnsi="Courier New"/>
      <w:sz w:val="24"/>
      <w:lang w:val="en-US"/>
    </w:rPr>
  </w:style>
  <w:style w:type="paragraph" w:customStyle="1" w:styleId="toa">
    <w:name w:val="toa"/>
    <w:rsid w:val="008B1382"/>
    <w:pPr>
      <w:tabs>
        <w:tab w:val="left" w:pos="-460"/>
        <w:tab w:val="left" w:pos="260"/>
        <w:tab w:val="right" w:pos="8900"/>
      </w:tabs>
      <w:suppressAutoHyphens/>
    </w:pPr>
    <w:rPr>
      <w:rFonts w:ascii="Courier New" w:hAnsi="Courier New"/>
      <w:sz w:val="24"/>
      <w:lang w:val="en-US"/>
    </w:rPr>
  </w:style>
  <w:style w:type="paragraph" w:customStyle="1" w:styleId="epgrafe0">
    <w:name w:val="epígrafe"/>
    <w:rsid w:val="008B1382"/>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rPr>
  </w:style>
  <w:style w:type="paragraph" w:customStyle="1" w:styleId="ndice11">
    <w:name w:val="índice 11"/>
    <w:rsid w:val="008B1382"/>
    <w:pPr>
      <w:tabs>
        <w:tab w:val="left" w:pos="260"/>
        <w:tab w:val="left" w:pos="980"/>
        <w:tab w:val="left" w:pos="1700"/>
      </w:tabs>
      <w:suppressAutoHyphens/>
    </w:pPr>
    <w:rPr>
      <w:rFonts w:ascii="Courier New" w:hAnsi="Courier New"/>
      <w:sz w:val="24"/>
      <w:lang w:val="en-US"/>
    </w:rPr>
  </w:style>
  <w:style w:type="paragraph" w:customStyle="1" w:styleId="ndice21">
    <w:name w:val="índice 21"/>
    <w:rsid w:val="008B1382"/>
    <w:pPr>
      <w:tabs>
        <w:tab w:val="left" w:pos="980"/>
        <w:tab w:val="left" w:pos="1700"/>
      </w:tabs>
      <w:suppressAutoHyphens/>
    </w:pPr>
    <w:rPr>
      <w:rFonts w:ascii="Courier New" w:hAnsi="Courier New"/>
      <w:sz w:val="24"/>
      <w:lang w:val="en-US"/>
    </w:rPr>
  </w:style>
  <w:style w:type="paragraph" w:customStyle="1" w:styleId="toa1">
    <w:name w:val="toa1"/>
    <w:rsid w:val="008B1382"/>
    <w:pPr>
      <w:tabs>
        <w:tab w:val="left" w:pos="260"/>
      </w:tabs>
      <w:suppressAutoHyphens/>
    </w:pPr>
    <w:rPr>
      <w:rFonts w:ascii="Courier New" w:hAnsi="Courier New"/>
      <w:sz w:val="24"/>
      <w:lang w:val="en-US"/>
    </w:rPr>
  </w:style>
  <w:style w:type="paragraph" w:customStyle="1" w:styleId="epgrafe1">
    <w:name w:val="epígrafe1"/>
    <w:rsid w:val="008B1382"/>
    <w:pPr>
      <w:tabs>
        <w:tab w:val="left" w:pos="-720"/>
      </w:tabs>
      <w:suppressAutoHyphens/>
    </w:pPr>
    <w:rPr>
      <w:rFonts w:ascii="Courier New" w:hAnsi="Courier New"/>
      <w:sz w:val="24"/>
      <w:lang w:val="es-ES_tradnl"/>
    </w:rPr>
  </w:style>
  <w:style w:type="paragraph" w:customStyle="1" w:styleId="ndice12">
    <w:name w:val="índice 12"/>
    <w:basedOn w:val="Normal"/>
    <w:rsid w:val="008B1382"/>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8B1382"/>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8B1382"/>
    <w:pPr>
      <w:tabs>
        <w:tab w:val="right" w:pos="9360"/>
      </w:tabs>
      <w:suppressAutoHyphens/>
    </w:pPr>
    <w:rPr>
      <w:rFonts w:ascii="Courier New" w:hAnsi="Courier New"/>
      <w:sz w:val="24"/>
      <w:lang w:val="en-US"/>
    </w:rPr>
  </w:style>
  <w:style w:type="paragraph" w:customStyle="1" w:styleId="epgrafe2">
    <w:name w:val="epígrafe2"/>
    <w:basedOn w:val="Normal"/>
    <w:rsid w:val="008B1382"/>
    <w:rPr>
      <w:rFonts w:ascii="Courier New" w:hAnsi="Courier New"/>
      <w:sz w:val="24"/>
      <w:lang w:val="es-ES_tradnl"/>
    </w:rPr>
  </w:style>
  <w:style w:type="paragraph" w:styleId="Mapadeldocumento">
    <w:name w:val="Document Map"/>
    <w:basedOn w:val="Normal"/>
    <w:link w:val="MapadeldocumentoCar"/>
    <w:semiHidden/>
    <w:rsid w:val="008B1382"/>
    <w:pPr>
      <w:shd w:val="clear" w:color="auto" w:fill="000080"/>
    </w:pPr>
    <w:rPr>
      <w:rFonts w:ascii="Tahoma" w:hAnsi="Tahoma"/>
      <w:sz w:val="24"/>
      <w:lang w:val="es-ES_tradnl" w:eastAsia="x-none"/>
    </w:rPr>
  </w:style>
  <w:style w:type="character" w:customStyle="1" w:styleId="MapadeldocumentoCar">
    <w:name w:val="Mapa del documento Car"/>
    <w:basedOn w:val="Fuentedeprrafopredeter"/>
    <w:link w:val="Mapadeldocumento"/>
    <w:semiHidden/>
    <w:rsid w:val="008B1382"/>
    <w:rPr>
      <w:rFonts w:ascii="Tahoma" w:hAnsi="Tahoma"/>
      <w:sz w:val="24"/>
      <w:shd w:val="clear" w:color="auto" w:fill="000080"/>
      <w:lang w:val="es-ES_tradnl" w:eastAsia="x-none"/>
    </w:rPr>
  </w:style>
  <w:style w:type="paragraph" w:customStyle="1" w:styleId="xl24">
    <w:name w:val="xl24"/>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B138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8B1382"/>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8B1382"/>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8B138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8B1382"/>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8B1382"/>
    <w:rPr>
      <w:color w:val="800080"/>
      <w:u w:val="single"/>
    </w:rPr>
  </w:style>
  <w:style w:type="paragraph" w:customStyle="1" w:styleId="xl63">
    <w:name w:val="xl63"/>
    <w:basedOn w:val="Normal"/>
    <w:rsid w:val="008B1382"/>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8B1382"/>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8B1382"/>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8B1382"/>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8B1382"/>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8B1382"/>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8B138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8B1382"/>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8B138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8B1382"/>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8B1382"/>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8B1382"/>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8B138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8B1382"/>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8B138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8B1382"/>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8B1382"/>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8B1382"/>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8B13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8B1382"/>
  </w:style>
  <w:style w:type="paragraph" w:customStyle="1" w:styleId="font5">
    <w:name w:val="font5"/>
    <w:basedOn w:val="Normal"/>
    <w:rsid w:val="008B1382"/>
    <w:pPr>
      <w:spacing w:before="100" w:beforeAutospacing="1" w:after="100" w:afterAutospacing="1"/>
    </w:pPr>
    <w:rPr>
      <w:rFonts w:ascii="Arial" w:hAnsi="Arial" w:cs="Arial"/>
      <w:b/>
      <w:bCs/>
      <w:color w:val="000000"/>
      <w:sz w:val="16"/>
      <w:szCs w:val="16"/>
      <w:u w:val="single"/>
      <w:lang w:val="es-CR" w:eastAsia="es-CR"/>
    </w:rPr>
  </w:style>
  <w:style w:type="paragraph" w:customStyle="1" w:styleId="xl96">
    <w:name w:val="xl96"/>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97">
    <w:name w:val="xl97"/>
    <w:basedOn w:val="Normal"/>
    <w:rsid w:val="008B1382"/>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98">
    <w:name w:val="xl98"/>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99">
    <w:name w:val="xl99"/>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00">
    <w:name w:val="xl100"/>
    <w:basedOn w:val="Normal"/>
    <w:rsid w:val="008B1382"/>
    <w:pPr>
      <w:shd w:val="clear" w:color="000000" w:fill="FFFFFF"/>
      <w:spacing w:before="100" w:beforeAutospacing="1" w:after="100" w:afterAutospacing="1"/>
    </w:pPr>
    <w:rPr>
      <w:rFonts w:ascii="Arial" w:hAnsi="Arial" w:cs="Arial"/>
      <w:sz w:val="16"/>
      <w:szCs w:val="16"/>
      <w:lang w:val="es-CR" w:eastAsia="es-CR"/>
    </w:rPr>
  </w:style>
  <w:style w:type="paragraph" w:customStyle="1" w:styleId="xl101">
    <w:name w:val="xl101"/>
    <w:basedOn w:val="Normal"/>
    <w:rsid w:val="008B1382"/>
    <w:pP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2">
    <w:name w:val="xl102"/>
    <w:basedOn w:val="Normal"/>
    <w:rsid w:val="008B1382"/>
    <w:pP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3">
    <w:name w:val="xl103"/>
    <w:basedOn w:val="Normal"/>
    <w:rsid w:val="008B1382"/>
    <w:pPr>
      <w:shd w:val="clear" w:color="000000" w:fill="FFFFFF"/>
      <w:spacing w:before="100" w:beforeAutospacing="1" w:after="100" w:afterAutospacing="1"/>
      <w:textAlignment w:val="top"/>
    </w:pPr>
    <w:rPr>
      <w:sz w:val="16"/>
      <w:szCs w:val="16"/>
      <w:lang w:val="es-CR" w:eastAsia="es-CR"/>
    </w:rPr>
  </w:style>
  <w:style w:type="paragraph" w:customStyle="1" w:styleId="xl104">
    <w:name w:val="xl104"/>
    <w:basedOn w:val="Normal"/>
    <w:rsid w:val="008B1382"/>
    <w:pP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05">
    <w:name w:val="xl105"/>
    <w:basedOn w:val="Normal"/>
    <w:rsid w:val="008B1382"/>
    <w:pPr>
      <w:spacing w:before="100" w:beforeAutospacing="1" w:after="100" w:afterAutospacing="1"/>
      <w:jc w:val="center"/>
      <w:textAlignment w:val="center"/>
    </w:pPr>
    <w:rPr>
      <w:rFonts w:ascii="Arial" w:hAnsi="Arial" w:cs="Arial"/>
      <w:b/>
      <w:bCs/>
      <w:sz w:val="16"/>
      <w:szCs w:val="16"/>
      <w:u w:val="single"/>
      <w:lang w:val="es-CR" w:eastAsia="es-CR"/>
    </w:rPr>
  </w:style>
  <w:style w:type="paragraph" w:customStyle="1" w:styleId="xl106">
    <w:name w:val="xl106"/>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7">
    <w:name w:val="xl10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8">
    <w:name w:val="xl10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9">
    <w:name w:val="xl109"/>
    <w:basedOn w:val="Normal"/>
    <w:rsid w:val="008B1382"/>
    <w:pPr>
      <w:shd w:val="clear" w:color="000000" w:fill="FFFFFF"/>
      <w:spacing w:before="100" w:beforeAutospacing="1" w:after="100" w:afterAutospacing="1"/>
    </w:pPr>
    <w:rPr>
      <w:sz w:val="16"/>
      <w:szCs w:val="16"/>
      <w:lang w:val="es-CR" w:eastAsia="es-CR"/>
    </w:rPr>
  </w:style>
  <w:style w:type="paragraph" w:customStyle="1" w:styleId="xl110">
    <w:name w:val="xl110"/>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11">
    <w:name w:val="xl111"/>
    <w:basedOn w:val="Normal"/>
    <w:rsid w:val="008B13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2">
    <w:name w:val="xl112"/>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3">
    <w:name w:val="xl113"/>
    <w:basedOn w:val="Normal"/>
    <w:rsid w:val="008B138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lang w:val="es-CR" w:eastAsia="es-CR"/>
    </w:rPr>
  </w:style>
  <w:style w:type="paragraph" w:customStyle="1" w:styleId="xl114">
    <w:name w:val="xl114"/>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5">
    <w:name w:val="xl115"/>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6">
    <w:name w:val="xl116"/>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7">
    <w:name w:val="xl11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18">
    <w:name w:val="xl11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9">
    <w:name w:val="xl119"/>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0">
    <w:name w:val="xl120"/>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1">
    <w:name w:val="xl121"/>
    <w:basedOn w:val="Normal"/>
    <w:rsid w:val="008B138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2">
    <w:name w:val="xl122"/>
    <w:basedOn w:val="Normal"/>
    <w:rsid w:val="008B1382"/>
    <w:pPr>
      <w:pBdr>
        <w:bottom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3">
    <w:name w:val="xl123"/>
    <w:basedOn w:val="Normal"/>
    <w:rsid w:val="008B138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4">
    <w:name w:val="xl124"/>
    <w:basedOn w:val="Normal"/>
    <w:rsid w:val="008B138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5">
    <w:name w:val="xl125"/>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6">
    <w:name w:val="xl126"/>
    <w:basedOn w:val="Normal"/>
    <w:rsid w:val="008B1382"/>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7">
    <w:name w:val="xl127"/>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8">
    <w:name w:val="xl128"/>
    <w:basedOn w:val="Normal"/>
    <w:rsid w:val="008B1382"/>
    <w:pPr>
      <w:pBdr>
        <w:top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9">
    <w:name w:val="xl129"/>
    <w:basedOn w:val="Normal"/>
    <w:rsid w:val="008B1382"/>
    <w:pPr>
      <w:pBdr>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0">
    <w:name w:val="xl130"/>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1">
    <w:name w:val="xl131"/>
    <w:basedOn w:val="Normal"/>
    <w:rsid w:val="008B1382"/>
    <w:pPr>
      <w:shd w:val="clear" w:color="000000" w:fill="FFFFFF"/>
      <w:spacing w:before="100" w:beforeAutospacing="1" w:after="100" w:afterAutospacing="1"/>
      <w:textAlignment w:val="top"/>
    </w:pPr>
    <w:rPr>
      <w:sz w:val="16"/>
      <w:szCs w:val="16"/>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basedOn w:val="Textocomentario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paragraph" w:styleId="ndice1">
    <w:name w:val="index 1"/>
    <w:basedOn w:val="Normal"/>
    <w:next w:val="Normal"/>
    <w:autoRedefine/>
    <w:semiHidden/>
    <w:rsid w:val="008B1382"/>
    <w:pPr>
      <w:ind w:left="200" w:hanging="200"/>
    </w:pPr>
  </w:style>
  <w:style w:type="paragraph" w:styleId="Ttulodendice">
    <w:name w:val="index heading"/>
    <w:basedOn w:val="Normal"/>
    <w:next w:val="Normal"/>
    <w:semiHidden/>
    <w:rsid w:val="008B1382"/>
    <w:rPr>
      <w:rFonts w:ascii="Arial" w:hAnsi="Arial"/>
      <w:sz w:val="24"/>
      <w:szCs w:val="24"/>
    </w:rPr>
  </w:style>
  <w:style w:type="paragraph" w:styleId="TDC1">
    <w:name w:val="toc 1"/>
    <w:basedOn w:val="Normal"/>
    <w:next w:val="Normal"/>
    <w:autoRedefine/>
    <w:semiHidden/>
    <w:rsid w:val="008B1382"/>
    <w:rPr>
      <w:rFonts w:ascii="Arial" w:hAnsi="Arial"/>
      <w:sz w:val="24"/>
      <w:szCs w:val="24"/>
    </w:rPr>
  </w:style>
  <w:style w:type="paragraph" w:styleId="TDC2">
    <w:name w:val="toc 2"/>
    <w:basedOn w:val="Normal"/>
    <w:next w:val="Normal"/>
    <w:autoRedefine/>
    <w:semiHidden/>
    <w:rsid w:val="008B1382"/>
    <w:pPr>
      <w:ind w:left="240"/>
    </w:pPr>
    <w:rPr>
      <w:rFonts w:ascii="Arial" w:hAnsi="Arial"/>
      <w:sz w:val="24"/>
      <w:szCs w:val="24"/>
    </w:rPr>
  </w:style>
  <w:style w:type="paragraph" w:styleId="TDC3">
    <w:name w:val="toc 3"/>
    <w:basedOn w:val="Normal"/>
    <w:next w:val="Normal"/>
    <w:autoRedefine/>
    <w:semiHidden/>
    <w:rsid w:val="008B1382"/>
    <w:pPr>
      <w:ind w:left="480"/>
    </w:pPr>
    <w:rPr>
      <w:rFonts w:ascii="Arial" w:hAnsi="Arial"/>
      <w:sz w:val="24"/>
      <w:szCs w:val="24"/>
    </w:rPr>
  </w:style>
  <w:style w:type="paragraph" w:customStyle="1" w:styleId="TITULO1">
    <w:name w:val="TITULO 1"/>
    <w:basedOn w:val="Normal"/>
    <w:rsid w:val="008B1382"/>
    <w:pPr>
      <w:numPr>
        <w:numId w:val="4"/>
      </w:numPr>
      <w:spacing w:line="240" w:lineRule="atLeast"/>
      <w:jc w:val="center"/>
    </w:pPr>
    <w:rPr>
      <w:rFonts w:ascii="AvantGarde Bk BT" w:hAnsi="AvantGarde Bk BT"/>
      <w:b/>
      <w:caps/>
      <w:sz w:val="28"/>
      <w:szCs w:val="24"/>
    </w:rPr>
  </w:style>
  <w:style w:type="paragraph" w:customStyle="1" w:styleId="TITULO3">
    <w:name w:val="TITULO 3"/>
    <w:basedOn w:val="Normal"/>
    <w:rsid w:val="008B1382"/>
    <w:pPr>
      <w:numPr>
        <w:ilvl w:val="2"/>
        <w:numId w:val="3"/>
      </w:numPr>
      <w:jc w:val="both"/>
    </w:pPr>
    <w:rPr>
      <w:rFonts w:ascii="AvantGarde Bk BT" w:hAnsi="AvantGarde Bk BT"/>
      <w:i/>
      <w:smallCaps/>
      <w:sz w:val="22"/>
      <w:szCs w:val="24"/>
      <w:u w:val="single"/>
    </w:rPr>
  </w:style>
  <w:style w:type="paragraph" w:styleId="Subttulo">
    <w:name w:val="Subtitle"/>
    <w:basedOn w:val="Normal"/>
    <w:link w:val="SubttuloCar"/>
    <w:qFormat/>
    <w:rsid w:val="008B1382"/>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basedOn w:val="Fuentedeprrafopredeter"/>
    <w:link w:val="Subttulo"/>
    <w:rsid w:val="008B1382"/>
    <w:rPr>
      <w:rFonts w:ascii="Arial" w:hAnsi="Arial"/>
      <w:b/>
      <w:bCs/>
      <w:lang w:val="es-CR" w:eastAsia="x-none"/>
    </w:rPr>
  </w:style>
  <w:style w:type="paragraph" w:styleId="Ttulo">
    <w:name w:val="Title"/>
    <w:basedOn w:val="Normal"/>
    <w:link w:val="TtuloCar"/>
    <w:qFormat/>
    <w:rsid w:val="008B1382"/>
    <w:pPr>
      <w:jc w:val="center"/>
    </w:pPr>
    <w:rPr>
      <w:rFonts w:ascii="Arial" w:hAnsi="Arial"/>
      <w:b/>
      <w:sz w:val="22"/>
      <w:lang w:val="es-ES_tradnl" w:eastAsia="x-none"/>
    </w:rPr>
  </w:style>
  <w:style w:type="character" w:customStyle="1" w:styleId="TtuloCar">
    <w:name w:val="Título Car"/>
    <w:basedOn w:val="Fuentedeprrafopredeter"/>
    <w:link w:val="Ttulo"/>
    <w:rsid w:val="008B1382"/>
    <w:rPr>
      <w:rFonts w:ascii="Arial" w:hAnsi="Arial"/>
      <w:b/>
      <w:sz w:val="22"/>
      <w:lang w:val="es-ES_tradnl" w:eastAsia="x-none"/>
    </w:rPr>
  </w:style>
  <w:style w:type="paragraph" w:styleId="TDC6">
    <w:name w:val="toc 6"/>
    <w:basedOn w:val="Normal"/>
    <w:next w:val="Normal"/>
    <w:autoRedefine/>
    <w:semiHidden/>
    <w:rsid w:val="008B1382"/>
    <w:pPr>
      <w:ind w:left="1200"/>
    </w:pPr>
    <w:rPr>
      <w:rFonts w:ascii="Arial" w:hAnsi="Arial"/>
      <w:sz w:val="24"/>
      <w:szCs w:val="24"/>
    </w:rPr>
  </w:style>
  <w:style w:type="paragraph" w:customStyle="1" w:styleId="Textodenotaalpie">
    <w:name w:val="Texto de nota al pie"/>
    <w:basedOn w:val="Normal"/>
    <w:rsid w:val="008B1382"/>
    <w:rPr>
      <w:rFonts w:ascii="Courier New" w:hAnsi="Courier New"/>
      <w:sz w:val="24"/>
      <w:lang w:val="es-ES_tradnl"/>
    </w:rPr>
  </w:style>
  <w:style w:type="paragraph" w:customStyle="1" w:styleId="Textodenotaalfin">
    <w:name w:val="Texto de nota al fin"/>
    <w:rsid w:val="008B1382"/>
    <w:pPr>
      <w:tabs>
        <w:tab w:val="left" w:pos="-720"/>
      </w:tabs>
      <w:suppressAutoHyphens/>
    </w:pPr>
    <w:rPr>
      <w:rFonts w:ascii="Courier New" w:hAnsi="Courier New"/>
      <w:sz w:val="24"/>
      <w:lang w:val="es-ES_tradnl"/>
    </w:rPr>
  </w:style>
  <w:style w:type="paragraph" w:customStyle="1" w:styleId="Textodenotaalpie1">
    <w:name w:val="Texto de nota al pie1"/>
    <w:rsid w:val="008B1382"/>
    <w:pPr>
      <w:tabs>
        <w:tab w:val="left" w:pos="-720"/>
      </w:tabs>
      <w:suppressAutoHyphens/>
    </w:pPr>
    <w:rPr>
      <w:rFonts w:ascii="Courier New" w:hAnsi="Courier New"/>
      <w:sz w:val="24"/>
      <w:lang w:val="es-ES_tradnl"/>
    </w:rPr>
  </w:style>
  <w:style w:type="paragraph" w:styleId="TDC4">
    <w:name w:val="toc 4"/>
    <w:basedOn w:val="Normal"/>
    <w:next w:val="Normal"/>
    <w:semiHidden/>
    <w:rsid w:val="008B1382"/>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8B1382"/>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8B1382"/>
    <w:pPr>
      <w:suppressAutoHyphens/>
      <w:ind w:left="720" w:hanging="720"/>
    </w:pPr>
    <w:rPr>
      <w:rFonts w:ascii="Courier New" w:hAnsi="Courier New"/>
      <w:sz w:val="24"/>
      <w:lang w:val="en-US"/>
    </w:rPr>
  </w:style>
  <w:style w:type="paragraph" w:styleId="TDC8">
    <w:name w:val="toc 8"/>
    <w:basedOn w:val="Normal"/>
    <w:next w:val="Normal"/>
    <w:semiHidden/>
    <w:rsid w:val="008B1382"/>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8B1382"/>
    <w:pPr>
      <w:tabs>
        <w:tab w:val="right" w:leader="dot" w:pos="9360"/>
      </w:tabs>
      <w:suppressAutoHyphens/>
      <w:ind w:left="720" w:hanging="720"/>
    </w:pPr>
    <w:rPr>
      <w:rFonts w:ascii="Courier New" w:hAnsi="Courier New"/>
      <w:sz w:val="24"/>
      <w:lang w:val="en-US"/>
    </w:rPr>
  </w:style>
  <w:style w:type="paragraph" w:customStyle="1" w:styleId="ndice10">
    <w:name w:val="índice 1"/>
    <w:rsid w:val="008B1382"/>
    <w:pPr>
      <w:tabs>
        <w:tab w:val="left" w:pos="-460"/>
        <w:tab w:val="left" w:pos="260"/>
        <w:tab w:val="left" w:pos="980"/>
        <w:tab w:val="right" w:leader="dot" w:pos="8900"/>
      </w:tabs>
      <w:suppressAutoHyphens/>
    </w:pPr>
    <w:rPr>
      <w:rFonts w:ascii="Courier New" w:hAnsi="Courier New"/>
      <w:sz w:val="24"/>
      <w:lang w:val="en-US"/>
    </w:rPr>
  </w:style>
  <w:style w:type="paragraph" w:customStyle="1" w:styleId="ndice2">
    <w:name w:val="índice 2"/>
    <w:rsid w:val="008B1382"/>
    <w:pPr>
      <w:tabs>
        <w:tab w:val="left" w:pos="260"/>
        <w:tab w:val="left" w:pos="980"/>
        <w:tab w:val="right" w:leader="dot" w:pos="8900"/>
      </w:tabs>
      <w:suppressAutoHyphens/>
    </w:pPr>
    <w:rPr>
      <w:rFonts w:ascii="Courier New" w:hAnsi="Courier New"/>
      <w:sz w:val="24"/>
      <w:lang w:val="en-US"/>
    </w:rPr>
  </w:style>
  <w:style w:type="paragraph" w:customStyle="1" w:styleId="toa">
    <w:name w:val="toa"/>
    <w:rsid w:val="008B1382"/>
    <w:pPr>
      <w:tabs>
        <w:tab w:val="left" w:pos="-460"/>
        <w:tab w:val="left" w:pos="260"/>
        <w:tab w:val="right" w:pos="8900"/>
      </w:tabs>
      <w:suppressAutoHyphens/>
    </w:pPr>
    <w:rPr>
      <w:rFonts w:ascii="Courier New" w:hAnsi="Courier New"/>
      <w:sz w:val="24"/>
      <w:lang w:val="en-US"/>
    </w:rPr>
  </w:style>
  <w:style w:type="paragraph" w:customStyle="1" w:styleId="epgrafe0">
    <w:name w:val="epígrafe"/>
    <w:rsid w:val="008B1382"/>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rPr>
  </w:style>
  <w:style w:type="paragraph" w:customStyle="1" w:styleId="ndice11">
    <w:name w:val="índice 11"/>
    <w:rsid w:val="008B1382"/>
    <w:pPr>
      <w:tabs>
        <w:tab w:val="left" w:pos="260"/>
        <w:tab w:val="left" w:pos="980"/>
        <w:tab w:val="left" w:pos="1700"/>
      </w:tabs>
      <w:suppressAutoHyphens/>
    </w:pPr>
    <w:rPr>
      <w:rFonts w:ascii="Courier New" w:hAnsi="Courier New"/>
      <w:sz w:val="24"/>
      <w:lang w:val="en-US"/>
    </w:rPr>
  </w:style>
  <w:style w:type="paragraph" w:customStyle="1" w:styleId="ndice21">
    <w:name w:val="índice 21"/>
    <w:rsid w:val="008B1382"/>
    <w:pPr>
      <w:tabs>
        <w:tab w:val="left" w:pos="980"/>
        <w:tab w:val="left" w:pos="1700"/>
      </w:tabs>
      <w:suppressAutoHyphens/>
    </w:pPr>
    <w:rPr>
      <w:rFonts w:ascii="Courier New" w:hAnsi="Courier New"/>
      <w:sz w:val="24"/>
      <w:lang w:val="en-US"/>
    </w:rPr>
  </w:style>
  <w:style w:type="paragraph" w:customStyle="1" w:styleId="toa1">
    <w:name w:val="toa1"/>
    <w:rsid w:val="008B1382"/>
    <w:pPr>
      <w:tabs>
        <w:tab w:val="left" w:pos="260"/>
      </w:tabs>
      <w:suppressAutoHyphens/>
    </w:pPr>
    <w:rPr>
      <w:rFonts w:ascii="Courier New" w:hAnsi="Courier New"/>
      <w:sz w:val="24"/>
      <w:lang w:val="en-US"/>
    </w:rPr>
  </w:style>
  <w:style w:type="paragraph" w:customStyle="1" w:styleId="epgrafe1">
    <w:name w:val="epígrafe1"/>
    <w:rsid w:val="008B1382"/>
    <w:pPr>
      <w:tabs>
        <w:tab w:val="left" w:pos="-720"/>
      </w:tabs>
      <w:suppressAutoHyphens/>
    </w:pPr>
    <w:rPr>
      <w:rFonts w:ascii="Courier New" w:hAnsi="Courier New"/>
      <w:sz w:val="24"/>
      <w:lang w:val="es-ES_tradnl"/>
    </w:rPr>
  </w:style>
  <w:style w:type="paragraph" w:customStyle="1" w:styleId="ndice12">
    <w:name w:val="índice 12"/>
    <w:basedOn w:val="Normal"/>
    <w:rsid w:val="008B1382"/>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8B1382"/>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8B1382"/>
    <w:pPr>
      <w:tabs>
        <w:tab w:val="right" w:pos="9360"/>
      </w:tabs>
      <w:suppressAutoHyphens/>
    </w:pPr>
    <w:rPr>
      <w:rFonts w:ascii="Courier New" w:hAnsi="Courier New"/>
      <w:sz w:val="24"/>
      <w:lang w:val="en-US"/>
    </w:rPr>
  </w:style>
  <w:style w:type="paragraph" w:customStyle="1" w:styleId="epgrafe2">
    <w:name w:val="epígrafe2"/>
    <w:basedOn w:val="Normal"/>
    <w:rsid w:val="008B1382"/>
    <w:rPr>
      <w:rFonts w:ascii="Courier New" w:hAnsi="Courier New"/>
      <w:sz w:val="24"/>
      <w:lang w:val="es-ES_tradnl"/>
    </w:rPr>
  </w:style>
  <w:style w:type="paragraph" w:styleId="Mapadeldocumento">
    <w:name w:val="Document Map"/>
    <w:basedOn w:val="Normal"/>
    <w:link w:val="MapadeldocumentoCar"/>
    <w:semiHidden/>
    <w:rsid w:val="008B1382"/>
    <w:pPr>
      <w:shd w:val="clear" w:color="auto" w:fill="000080"/>
    </w:pPr>
    <w:rPr>
      <w:rFonts w:ascii="Tahoma" w:hAnsi="Tahoma"/>
      <w:sz w:val="24"/>
      <w:lang w:val="es-ES_tradnl" w:eastAsia="x-none"/>
    </w:rPr>
  </w:style>
  <w:style w:type="character" w:customStyle="1" w:styleId="MapadeldocumentoCar">
    <w:name w:val="Mapa del documento Car"/>
    <w:basedOn w:val="Fuentedeprrafopredeter"/>
    <w:link w:val="Mapadeldocumento"/>
    <w:semiHidden/>
    <w:rsid w:val="008B1382"/>
    <w:rPr>
      <w:rFonts w:ascii="Tahoma" w:hAnsi="Tahoma"/>
      <w:sz w:val="24"/>
      <w:shd w:val="clear" w:color="auto" w:fill="000080"/>
      <w:lang w:val="es-ES_tradnl" w:eastAsia="x-none"/>
    </w:rPr>
  </w:style>
  <w:style w:type="paragraph" w:customStyle="1" w:styleId="xl24">
    <w:name w:val="xl24"/>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B138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8B1382"/>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8B1382"/>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8B138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8B13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8B1382"/>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8B1382"/>
    <w:rPr>
      <w:color w:val="800080"/>
      <w:u w:val="single"/>
    </w:rPr>
  </w:style>
  <w:style w:type="paragraph" w:customStyle="1" w:styleId="xl63">
    <w:name w:val="xl63"/>
    <w:basedOn w:val="Normal"/>
    <w:rsid w:val="008B1382"/>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8B1382"/>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8B1382"/>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8B1382"/>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8B1382"/>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8B1382"/>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8B138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8B1382"/>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8B138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8B138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8B1382"/>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8B1382"/>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8B1382"/>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8B1382"/>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8B1382"/>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8B1382"/>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8B138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8B1382"/>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8B138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8B1382"/>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8B1382"/>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8B1382"/>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8B13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8B1382"/>
  </w:style>
  <w:style w:type="paragraph" w:customStyle="1" w:styleId="font5">
    <w:name w:val="font5"/>
    <w:basedOn w:val="Normal"/>
    <w:rsid w:val="008B1382"/>
    <w:pPr>
      <w:spacing w:before="100" w:beforeAutospacing="1" w:after="100" w:afterAutospacing="1"/>
    </w:pPr>
    <w:rPr>
      <w:rFonts w:ascii="Arial" w:hAnsi="Arial" w:cs="Arial"/>
      <w:b/>
      <w:bCs/>
      <w:color w:val="000000"/>
      <w:sz w:val="16"/>
      <w:szCs w:val="16"/>
      <w:u w:val="single"/>
      <w:lang w:val="es-CR" w:eastAsia="es-CR"/>
    </w:rPr>
  </w:style>
  <w:style w:type="paragraph" w:customStyle="1" w:styleId="xl96">
    <w:name w:val="xl96"/>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97">
    <w:name w:val="xl97"/>
    <w:basedOn w:val="Normal"/>
    <w:rsid w:val="008B1382"/>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98">
    <w:name w:val="xl98"/>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99">
    <w:name w:val="xl99"/>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00">
    <w:name w:val="xl100"/>
    <w:basedOn w:val="Normal"/>
    <w:rsid w:val="008B1382"/>
    <w:pPr>
      <w:shd w:val="clear" w:color="000000" w:fill="FFFFFF"/>
      <w:spacing w:before="100" w:beforeAutospacing="1" w:after="100" w:afterAutospacing="1"/>
    </w:pPr>
    <w:rPr>
      <w:rFonts w:ascii="Arial" w:hAnsi="Arial" w:cs="Arial"/>
      <w:sz w:val="16"/>
      <w:szCs w:val="16"/>
      <w:lang w:val="es-CR" w:eastAsia="es-CR"/>
    </w:rPr>
  </w:style>
  <w:style w:type="paragraph" w:customStyle="1" w:styleId="xl101">
    <w:name w:val="xl101"/>
    <w:basedOn w:val="Normal"/>
    <w:rsid w:val="008B1382"/>
    <w:pP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2">
    <w:name w:val="xl102"/>
    <w:basedOn w:val="Normal"/>
    <w:rsid w:val="008B1382"/>
    <w:pP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3">
    <w:name w:val="xl103"/>
    <w:basedOn w:val="Normal"/>
    <w:rsid w:val="008B1382"/>
    <w:pPr>
      <w:shd w:val="clear" w:color="000000" w:fill="FFFFFF"/>
      <w:spacing w:before="100" w:beforeAutospacing="1" w:after="100" w:afterAutospacing="1"/>
      <w:textAlignment w:val="top"/>
    </w:pPr>
    <w:rPr>
      <w:sz w:val="16"/>
      <w:szCs w:val="16"/>
      <w:lang w:val="es-CR" w:eastAsia="es-CR"/>
    </w:rPr>
  </w:style>
  <w:style w:type="paragraph" w:customStyle="1" w:styleId="xl104">
    <w:name w:val="xl104"/>
    <w:basedOn w:val="Normal"/>
    <w:rsid w:val="008B1382"/>
    <w:pP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05">
    <w:name w:val="xl105"/>
    <w:basedOn w:val="Normal"/>
    <w:rsid w:val="008B1382"/>
    <w:pPr>
      <w:spacing w:before="100" w:beforeAutospacing="1" w:after="100" w:afterAutospacing="1"/>
      <w:jc w:val="center"/>
      <w:textAlignment w:val="center"/>
    </w:pPr>
    <w:rPr>
      <w:rFonts w:ascii="Arial" w:hAnsi="Arial" w:cs="Arial"/>
      <w:b/>
      <w:bCs/>
      <w:sz w:val="16"/>
      <w:szCs w:val="16"/>
      <w:u w:val="single"/>
      <w:lang w:val="es-CR" w:eastAsia="es-CR"/>
    </w:rPr>
  </w:style>
  <w:style w:type="paragraph" w:customStyle="1" w:styleId="xl106">
    <w:name w:val="xl106"/>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7">
    <w:name w:val="xl10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08">
    <w:name w:val="xl10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09">
    <w:name w:val="xl109"/>
    <w:basedOn w:val="Normal"/>
    <w:rsid w:val="008B1382"/>
    <w:pPr>
      <w:shd w:val="clear" w:color="000000" w:fill="FFFFFF"/>
      <w:spacing w:before="100" w:beforeAutospacing="1" w:after="100" w:afterAutospacing="1"/>
    </w:pPr>
    <w:rPr>
      <w:sz w:val="16"/>
      <w:szCs w:val="16"/>
      <w:lang w:val="es-CR" w:eastAsia="es-CR"/>
    </w:rPr>
  </w:style>
  <w:style w:type="paragraph" w:customStyle="1" w:styleId="xl110">
    <w:name w:val="xl110"/>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lang w:val="es-CR" w:eastAsia="es-CR"/>
    </w:rPr>
  </w:style>
  <w:style w:type="paragraph" w:customStyle="1" w:styleId="xl111">
    <w:name w:val="xl111"/>
    <w:basedOn w:val="Normal"/>
    <w:rsid w:val="008B13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2">
    <w:name w:val="xl112"/>
    <w:basedOn w:val="Normal"/>
    <w:rsid w:val="008B1382"/>
    <w:pP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3">
    <w:name w:val="xl113"/>
    <w:basedOn w:val="Normal"/>
    <w:rsid w:val="008B1382"/>
    <w:pPr>
      <w:pBdr>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lang w:val="es-CR" w:eastAsia="es-CR"/>
    </w:rPr>
  </w:style>
  <w:style w:type="paragraph" w:customStyle="1" w:styleId="xl114">
    <w:name w:val="xl114"/>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5">
    <w:name w:val="xl115"/>
    <w:basedOn w:val="Normal"/>
    <w:rsid w:val="008B138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6">
    <w:name w:val="xl116"/>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17">
    <w:name w:val="xl117"/>
    <w:basedOn w:val="Normal"/>
    <w:rsid w:val="008B1382"/>
    <w:pPr>
      <w:pBdr>
        <w:bottom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18">
    <w:name w:val="xl118"/>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19">
    <w:name w:val="xl119"/>
    <w:basedOn w:val="Normal"/>
    <w:rsid w:val="008B13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0">
    <w:name w:val="xl120"/>
    <w:basedOn w:val="Normal"/>
    <w:rsid w:val="008B1382"/>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1">
    <w:name w:val="xl121"/>
    <w:basedOn w:val="Normal"/>
    <w:rsid w:val="008B138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2">
    <w:name w:val="xl122"/>
    <w:basedOn w:val="Normal"/>
    <w:rsid w:val="008B1382"/>
    <w:pPr>
      <w:pBdr>
        <w:bottom w:val="single" w:sz="8" w:space="0" w:color="auto"/>
        <w:right w:val="single" w:sz="8" w:space="0" w:color="auto"/>
      </w:pBdr>
      <w:shd w:val="clear" w:color="000000" w:fill="FFFF00"/>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3">
    <w:name w:val="xl123"/>
    <w:basedOn w:val="Normal"/>
    <w:rsid w:val="008B138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4">
    <w:name w:val="xl124"/>
    <w:basedOn w:val="Normal"/>
    <w:rsid w:val="008B138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5">
    <w:name w:val="xl125"/>
    <w:basedOn w:val="Normal"/>
    <w:rsid w:val="008B1382"/>
    <w:pPr>
      <w:pBdr>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6">
    <w:name w:val="xl126"/>
    <w:basedOn w:val="Normal"/>
    <w:rsid w:val="008B1382"/>
    <w:pPr>
      <w:pBdr>
        <w:top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CR" w:eastAsia="es-CR"/>
    </w:rPr>
  </w:style>
  <w:style w:type="paragraph" w:customStyle="1" w:styleId="xl127">
    <w:name w:val="xl127"/>
    <w:basedOn w:val="Normal"/>
    <w:rsid w:val="008B1382"/>
    <w:pPr>
      <w:pBdr>
        <w:top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CR" w:eastAsia="es-CR"/>
    </w:rPr>
  </w:style>
  <w:style w:type="paragraph" w:customStyle="1" w:styleId="xl128">
    <w:name w:val="xl128"/>
    <w:basedOn w:val="Normal"/>
    <w:rsid w:val="008B1382"/>
    <w:pPr>
      <w:pBdr>
        <w:top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CR" w:eastAsia="es-CR"/>
    </w:rPr>
  </w:style>
  <w:style w:type="paragraph" w:customStyle="1" w:styleId="xl129">
    <w:name w:val="xl129"/>
    <w:basedOn w:val="Normal"/>
    <w:rsid w:val="008B1382"/>
    <w:pPr>
      <w:pBdr>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0">
    <w:name w:val="xl130"/>
    <w:basedOn w:val="Normal"/>
    <w:rsid w:val="008B1382"/>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sz w:val="16"/>
      <w:szCs w:val="16"/>
      <w:lang w:val="es-CR" w:eastAsia="es-CR"/>
    </w:rPr>
  </w:style>
  <w:style w:type="paragraph" w:customStyle="1" w:styleId="xl131">
    <w:name w:val="xl131"/>
    <w:basedOn w:val="Normal"/>
    <w:rsid w:val="008B1382"/>
    <w:pPr>
      <w:shd w:val="clear" w:color="000000" w:fill="FFFFFF"/>
      <w:spacing w:before="100" w:beforeAutospacing="1" w:after="100" w:afterAutospacing="1"/>
      <w:textAlignment w:val="top"/>
    </w:pPr>
    <w:rPr>
      <w:sz w:val="16"/>
      <w:szCs w:val="16"/>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1DC9-F35C-4FAD-A6ED-A548F27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16</TotalTime>
  <Pages>47</Pages>
  <Words>11808</Words>
  <Characters>64947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76602</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13</cp:revision>
  <cp:lastPrinted>2016-05-09T21:08:00Z</cp:lastPrinted>
  <dcterms:created xsi:type="dcterms:W3CDTF">2016-05-17T19:47:00Z</dcterms:created>
  <dcterms:modified xsi:type="dcterms:W3CDTF">2016-05-18T16:13:00Z</dcterms:modified>
</cp:coreProperties>
</file>