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2C" w:rsidRPr="00761C2C" w:rsidRDefault="009F6272" w:rsidP="00761C2C">
      <w:pPr>
        <w:widowControl w:val="0"/>
        <w:autoSpaceDE w:val="0"/>
        <w:autoSpaceDN w:val="0"/>
        <w:adjustRightInd w:val="0"/>
        <w:jc w:val="center"/>
        <w:rPr>
          <w:rFonts w:ascii="Arial" w:hAnsi="Arial" w:cs="Arial"/>
          <w:b/>
          <w:bCs/>
          <w:color w:val="191919"/>
          <w:sz w:val="22"/>
          <w:szCs w:val="22"/>
          <w:lang w:val="es-ES"/>
        </w:rPr>
      </w:pPr>
      <w:r>
        <w:rPr>
          <w:rFonts w:ascii="Arial" w:hAnsi="Arial" w:cs="Arial"/>
          <w:b/>
          <w:bCs/>
          <w:color w:val="191919"/>
          <w:sz w:val="22"/>
          <w:szCs w:val="22"/>
          <w:lang w:val="es-ES"/>
        </w:rPr>
        <w:t xml:space="preserve"> </w:t>
      </w:r>
      <w:r w:rsidR="00936A7A" w:rsidRPr="00936A7A">
        <w:rPr>
          <w:rFonts w:ascii="Arial" w:hAnsi="Arial" w:cs="Arial"/>
          <w:b/>
          <w:bCs/>
          <w:color w:val="191919"/>
          <w:sz w:val="22"/>
          <w:szCs w:val="22"/>
          <w:lang w:val="es-ES"/>
        </w:rPr>
        <w:t>CBCR-013781-2016-PRB-00693</w:t>
      </w:r>
    </w:p>
    <w:p w:rsidR="00761C2C" w:rsidRDefault="00936A7A" w:rsidP="00761C2C">
      <w:pPr>
        <w:widowControl w:val="0"/>
        <w:autoSpaceDE w:val="0"/>
        <w:autoSpaceDN w:val="0"/>
        <w:adjustRightInd w:val="0"/>
        <w:jc w:val="center"/>
        <w:rPr>
          <w:rFonts w:ascii="Arial" w:hAnsi="Arial" w:cs="Arial"/>
          <w:b/>
          <w:bCs/>
          <w:color w:val="191919"/>
          <w:sz w:val="22"/>
          <w:szCs w:val="22"/>
          <w:lang w:val="es-ES"/>
        </w:rPr>
      </w:pPr>
      <w:r>
        <w:rPr>
          <w:rFonts w:ascii="Arial" w:hAnsi="Arial" w:cs="Arial"/>
          <w:b/>
          <w:bCs/>
          <w:color w:val="191919"/>
          <w:sz w:val="22"/>
          <w:szCs w:val="22"/>
          <w:lang w:val="es-ES"/>
        </w:rPr>
        <w:t>13</w:t>
      </w:r>
      <w:r w:rsidR="00761C2C" w:rsidRPr="00761C2C">
        <w:rPr>
          <w:rFonts w:ascii="Arial" w:hAnsi="Arial" w:cs="Arial"/>
          <w:b/>
          <w:bCs/>
          <w:color w:val="191919"/>
          <w:sz w:val="22"/>
          <w:szCs w:val="22"/>
          <w:lang w:val="es-ES"/>
        </w:rPr>
        <w:t xml:space="preserve"> de </w:t>
      </w:r>
      <w:r w:rsidR="001241AF">
        <w:rPr>
          <w:rFonts w:ascii="Arial" w:hAnsi="Arial" w:cs="Arial"/>
          <w:b/>
          <w:bCs/>
          <w:color w:val="191919"/>
          <w:sz w:val="22"/>
          <w:szCs w:val="22"/>
          <w:lang w:val="es-ES"/>
        </w:rPr>
        <w:t>mayo</w:t>
      </w:r>
      <w:r w:rsidR="00761C2C" w:rsidRPr="00761C2C">
        <w:rPr>
          <w:rFonts w:ascii="Arial" w:hAnsi="Arial" w:cs="Arial"/>
          <w:b/>
          <w:bCs/>
          <w:color w:val="191919"/>
          <w:sz w:val="22"/>
          <w:szCs w:val="22"/>
          <w:lang w:val="es-ES"/>
        </w:rPr>
        <w:t xml:space="preserve"> de 2016</w:t>
      </w:r>
    </w:p>
    <w:p w:rsidR="00761C2C" w:rsidRDefault="00761C2C" w:rsidP="00761C2C">
      <w:pPr>
        <w:widowControl w:val="0"/>
        <w:autoSpaceDE w:val="0"/>
        <w:autoSpaceDN w:val="0"/>
        <w:adjustRightInd w:val="0"/>
        <w:rPr>
          <w:rFonts w:ascii="Arial" w:hAnsi="Arial" w:cs="Arial"/>
          <w:b/>
          <w:bCs/>
          <w:color w:val="191919"/>
          <w:sz w:val="22"/>
          <w:szCs w:val="22"/>
          <w:lang w:val="es-ES"/>
        </w:rPr>
      </w:pPr>
    </w:p>
    <w:p w:rsidR="00B92C69" w:rsidRPr="00761C2C" w:rsidRDefault="00B92C69" w:rsidP="00761C2C">
      <w:pPr>
        <w:widowControl w:val="0"/>
        <w:autoSpaceDE w:val="0"/>
        <w:autoSpaceDN w:val="0"/>
        <w:adjustRightInd w:val="0"/>
        <w:jc w:val="center"/>
        <w:rPr>
          <w:rFonts w:ascii="Arial" w:hAnsi="Arial" w:cs="Arial"/>
          <w:b/>
          <w:bCs/>
          <w:color w:val="191919"/>
          <w:sz w:val="22"/>
          <w:szCs w:val="22"/>
          <w:lang w:val="es-ES"/>
        </w:rPr>
      </w:pPr>
      <w:r w:rsidRPr="00761C2C">
        <w:rPr>
          <w:rFonts w:ascii="Arial" w:hAnsi="Arial" w:cs="Arial"/>
          <w:b/>
          <w:bCs/>
          <w:color w:val="191919"/>
          <w:sz w:val="22"/>
          <w:szCs w:val="22"/>
          <w:lang w:val="es-ES"/>
        </w:rPr>
        <w:t xml:space="preserve">LICITACIÓN </w:t>
      </w:r>
      <w:r w:rsidR="00761C2C">
        <w:rPr>
          <w:rFonts w:ascii="Arial" w:hAnsi="Arial" w:cs="Arial"/>
          <w:b/>
          <w:bCs/>
          <w:color w:val="191919"/>
          <w:sz w:val="22"/>
          <w:szCs w:val="22"/>
          <w:lang w:val="es-ES"/>
        </w:rPr>
        <w:t>PÚBLICA</w:t>
      </w:r>
      <w:r w:rsidRPr="00761C2C">
        <w:rPr>
          <w:rFonts w:ascii="Arial" w:hAnsi="Arial" w:cs="Arial"/>
          <w:b/>
          <w:bCs/>
          <w:color w:val="191919"/>
          <w:sz w:val="22"/>
          <w:szCs w:val="22"/>
          <w:lang w:val="es-ES"/>
        </w:rPr>
        <w:t xml:space="preserve"> 2016</w:t>
      </w:r>
      <w:r w:rsidR="00761C2C">
        <w:rPr>
          <w:rFonts w:ascii="Arial" w:hAnsi="Arial" w:cs="Arial"/>
          <w:b/>
          <w:bCs/>
          <w:color w:val="191919"/>
          <w:sz w:val="22"/>
          <w:szCs w:val="22"/>
          <w:lang w:val="es-ES"/>
        </w:rPr>
        <w:t>L</w:t>
      </w:r>
      <w:r w:rsidR="009E46D0">
        <w:rPr>
          <w:rFonts w:ascii="Arial" w:hAnsi="Arial" w:cs="Arial"/>
          <w:b/>
          <w:bCs/>
          <w:color w:val="191919"/>
          <w:sz w:val="22"/>
          <w:szCs w:val="22"/>
          <w:lang w:val="es-ES"/>
        </w:rPr>
        <w:t>N</w:t>
      </w:r>
      <w:r w:rsidR="00761C2C">
        <w:rPr>
          <w:rFonts w:ascii="Arial" w:hAnsi="Arial" w:cs="Arial"/>
          <w:b/>
          <w:bCs/>
          <w:color w:val="191919"/>
          <w:sz w:val="22"/>
          <w:szCs w:val="22"/>
          <w:lang w:val="es-ES"/>
        </w:rPr>
        <w:t>-00000</w:t>
      </w:r>
      <w:r w:rsidR="009E46D0">
        <w:rPr>
          <w:rFonts w:ascii="Arial" w:hAnsi="Arial" w:cs="Arial"/>
          <w:b/>
          <w:bCs/>
          <w:color w:val="191919"/>
          <w:sz w:val="22"/>
          <w:szCs w:val="22"/>
          <w:lang w:val="es-ES"/>
        </w:rPr>
        <w:t>3</w:t>
      </w:r>
      <w:r w:rsidR="00761C2C">
        <w:rPr>
          <w:rFonts w:ascii="Arial" w:hAnsi="Arial" w:cs="Arial"/>
          <w:b/>
          <w:bCs/>
          <w:color w:val="191919"/>
          <w:sz w:val="22"/>
          <w:szCs w:val="22"/>
          <w:lang w:val="es-ES"/>
        </w:rPr>
        <w:t>-UP</w:t>
      </w:r>
    </w:p>
    <w:p w:rsidR="00B92C69" w:rsidRPr="00761C2C" w:rsidRDefault="00B92C69" w:rsidP="00C90D3C">
      <w:pPr>
        <w:widowControl w:val="0"/>
        <w:autoSpaceDE w:val="0"/>
        <w:autoSpaceDN w:val="0"/>
        <w:adjustRightInd w:val="0"/>
        <w:jc w:val="center"/>
        <w:rPr>
          <w:rFonts w:ascii="Arial" w:hAnsi="Arial" w:cs="Arial"/>
          <w:color w:val="191919"/>
          <w:sz w:val="22"/>
          <w:szCs w:val="22"/>
          <w:lang w:val="es-ES"/>
        </w:rPr>
      </w:pPr>
      <w:bookmarkStart w:id="0" w:name="_GoBack"/>
      <w:r w:rsidRPr="00761C2C">
        <w:rPr>
          <w:rFonts w:ascii="Arial" w:hAnsi="Arial" w:cs="Arial"/>
          <w:b/>
          <w:bCs/>
          <w:color w:val="191919"/>
          <w:sz w:val="22"/>
          <w:szCs w:val="22"/>
          <w:lang w:val="es-ES"/>
        </w:rPr>
        <w:t>“Servicio de horas para el análisis de requerimientos, diseño y desarrollo de Sistemas para el control de la gestión administrativa para el Cuerpo de Bomberos de</w:t>
      </w:r>
      <w:r w:rsidR="00C90D3C">
        <w:rPr>
          <w:rFonts w:ascii="Arial" w:hAnsi="Arial" w:cs="Arial"/>
          <w:color w:val="191919"/>
          <w:sz w:val="22"/>
          <w:szCs w:val="22"/>
          <w:lang w:val="es-ES"/>
        </w:rPr>
        <w:t xml:space="preserve"> </w:t>
      </w:r>
      <w:r w:rsidRPr="00761C2C">
        <w:rPr>
          <w:rFonts w:ascii="Arial" w:hAnsi="Arial" w:cs="Arial"/>
          <w:b/>
          <w:bCs/>
          <w:color w:val="191919"/>
          <w:sz w:val="22"/>
          <w:szCs w:val="22"/>
          <w:lang w:val="es-ES"/>
        </w:rPr>
        <w:t>Costa Rica”</w:t>
      </w:r>
    </w:p>
    <w:bookmarkEnd w:id="0"/>
    <w:p w:rsidR="00B92C69" w:rsidRPr="00761C2C" w:rsidRDefault="00B92C69" w:rsidP="00761C2C">
      <w:pPr>
        <w:widowControl w:val="0"/>
        <w:autoSpaceDE w:val="0"/>
        <w:autoSpaceDN w:val="0"/>
        <w:adjustRightInd w:val="0"/>
        <w:rPr>
          <w:rFonts w:ascii="Arial" w:hAnsi="Arial" w:cs="Arial"/>
          <w:color w:val="191919"/>
          <w:sz w:val="22"/>
          <w:szCs w:val="22"/>
          <w:lang w:val="es-ES"/>
        </w:rPr>
      </w:pPr>
    </w:p>
    <w:tbl>
      <w:tblPr>
        <w:tblW w:w="0" w:type="auto"/>
        <w:tblBorders>
          <w:top w:val="nil"/>
          <w:left w:val="nil"/>
          <w:right w:val="nil"/>
        </w:tblBorders>
        <w:tblLayout w:type="fixed"/>
        <w:tblLook w:val="0000" w:firstRow="0" w:lastRow="0" w:firstColumn="0" w:lastColumn="0" w:noHBand="0" w:noVBand="0"/>
      </w:tblPr>
      <w:tblGrid>
        <w:gridCol w:w="9452"/>
      </w:tblGrid>
      <w:tr w:rsidR="00B92C69" w:rsidRPr="00761C2C" w:rsidTr="00761C2C">
        <w:tc>
          <w:tcPr>
            <w:tcW w:w="9452" w:type="dxa"/>
            <w:tcBorders>
              <w:top w:val="single" w:sz="10" w:space="0" w:color="000000"/>
              <w:left w:val="single" w:sz="10" w:space="0" w:color="000000"/>
              <w:bottom w:val="single" w:sz="10" w:space="0" w:color="000000"/>
              <w:right w:val="single" w:sz="10" w:space="0" w:color="000000"/>
            </w:tcBorders>
            <w:shd w:val="clear" w:color="auto" w:fill="C00000"/>
            <w:tcMar>
              <w:top w:w="144" w:type="nil"/>
              <w:right w:w="144" w:type="nil"/>
            </w:tcMar>
            <w:vAlign w:val="center"/>
          </w:tcPr>
          <w:p w:rsidR="00B92C69" w:rsidRPr="00761C2C" w:rsidRDefault="00B92C69">
            <w:pPr>
              <w:widowControl w:val="0"/>
              <w:autoSpaceDE w:val="0"/>
              <w:autoSpaceDN w:val="0"/>
              <w:adjustRightInd w:val="0"/>
              <w:jc w:val="center"/>
              <w:rPr>
                <w:rFonts w:ascii="Arial" w:hAnsi="Arial" w:cs="Arial"/>
                <w:color w:val="FFFFFF" w:themeColor="background1"/>
                <w:sz w:val="22"/>
                <w:szCs w:val="22"/>
                <w:lang w:val="es-ES"/>
              </w:rPr>
            </w:pPr>
            <w:r w:rsidRPr="00761C2C">
              <w:rPr>
                <w:rFonts w:ascii="Arial" w:hAnsi="Arial" w:cs="Arial"/>
                <w:b/>
                <w:bCs/>
                <w:color w:val="FFFFFF" w:themeColor="background1"/>
                <w:sz w:val="22"/>
                <w:szCs w:val="22"/>
                <w:lang w:val="es-ES"/>
              </w:rPr>
              <w:t>PLIEGO DE CONDICIONES PARTICULARES</w:t>
            </w:r>
          </w:p>
        </w:tc>
      </w:tr>
    </w:tbl>
    <w:p w:rsidR="00B92C69" w:rsidRPr="00761C2C" w:rsidRDefault="00B92C69" w:rsidP="00B92C69">
      <w:pPr>
        <w:widowControl w:val="0"/>
        <w:autoSpaceDE w:val="0"/>
        <w:autoSpaceDN w:val="0"/>
        <w:adjustRightInd w:val="0"/>
        <w:rPr>
          <w:rFonts w:ascii="Arial" w:hAnsi="Arial" w:cs="Arial"/>
          <w:color w:val="191919"/>
          <w:sz w:val="22"/>
          <w:szCs w:val="22"/>
          <w:lang w:val="es-ES"/>
        </w:rPr>
      </w:pPr>
      <w:r w:rsidRPr="00761C2C">
        <w:rPr>
          <w:rFonts w:ascii="Arial" w:hAnsi="Arial" w:cs="Arial"/>
          <w:color w:val="191919"/>
          <w:sz w:val="22"/>
          <w:szCs w:val="22"/>
          <w:lang w:val="es-ES"/>
        </w:rPr>
        <w:t> </w:t>
      </w:r>
    </w:p>
    <w:p w:rsidR="00B92C69" w:rsidRPr="00761C2C" w:rsidRDefault="00B92C69" w:rsidP="00B92C69">
      <w:pPr>
        <w:widowControl w:val="0"/>
        <w:autoSpaceDE w:val="0"/>
        <w:autoSpaceDN w:val="0"/>
        <w:adjustRightInd w:val="0"/>
        <w:jc w:val="both"/>
        <w:rPr>
          <w:rFonts w:ascii="Arial" w:hAnsi="Arial" w:cs="Arial"/>
          <w:color w:val="191919"/>
          <w:sz w:val="22"/>
          <w:szCs w:val="22"/>
          <w:lang w:val="es-ES"/>
        </w:rPr>
      </w:pPr>
      <w:r w:rsidRPr="00761C2C">
        <w:rPr>
          <w:rFonts w:ascii="Arial" w:hAnsi="Arial" w:cs="Arial"/>
          <w:color w:val="191919"/>
          <w:sz w:val="22"/>
          <w:szCs w:val="22"/>
          <w:lang w:val="es-ES"/>
        </w:rPr>
        <w:t xml:space="preserve">El Benemérito Cuerpo de Bomberos de Costa Rica, con domicilio en San José, calle 18, avenida 3, costado norte de la parada de autobuses “La Coca Cola”, recibirá ofertas por escrito hasta las </w:t>
      </w:r>
      <w:r w:rsidR="00761C2C" w:rsidRPr="00761C2C">
        <w:rPr>
          <w:rFonts w:ascii="Arial" w:hAnsi="Arial" w:cs="Arial"/>
          <w:b/>
          <w:color w:val="191919"/>
          <w:sz w:val="22"/>
          <w:szCs w:val="22"/>
          <w:lang w:val="es-ES"/>
        </w:rPr>
        <w:t>10</w:t>
      </w:r>
      <w:r w:rsidRPr="00761C2C">
        <w:rPr>
          <w:rFonts w:ascii="Arial" w:hAnsi="Arial" w:cs="Arial"/>
          <w:b/>
          <w:bCs/>
          <w:color w:val="191919"/>
          <w:sz w:val="22"/>
          <w:szCs w:val="22"/>
          <w:lang w:val="es-ES"/>
        </w:rPr>
        <w:t xml:space="preserve">:00 horas del </w:t>
      </w:r>
      <w:r w:rsidR="00385C27">
        <w:rPr>
          <w:rFonts w:ascii="Arial" w:hAnsi="Arial" w:cs="Arial"/>
          <w:b/>
          <w:bCs/>
          <w:color w:val="191919"/>
          <w:sz w:val="22"/>
          <w:szCs w:val="22"/>
          <w:lang w:val="es-ES"/>
        </w:rPr>
        <w:t>13</w:t>
      </w:r>
      <w:r w:rsidRPr="00761C2C">
        <w:rPr>
          <w:rFonts w:ascii="Arial" w:hAnsi="Arial" w:cs="Arial"/>
          <w:b/>
          <w:bCs/>
          <w:color w:val="191919"/>
          <w:sz w:val="22"/>
          <w:szCs w:val="22"/>
          <w:lang w:val="es-ES"/>
        </w:rPr>
        <w:t xml:space="preserve"> de </w:t>
      </w:r>
      <w:r w:rsidR="00634F22">
        <w:rPr>
          <w:rFonts w:ascii="Arial" w:hAnsi="Arial" w:cs="Arial"/>
          <w:b/>
          <w:bCs/>
          <w:color w:val="191919"/>
          <w:sz w:val="22"/>
          <w:szCs w:val="22"/>
          <w:lang w:val="es-ES"/>
        </w:rPr>
        <w:t>junio</w:t>
      </w:r>
      <w:r w:rsidRPr="00761C2C">
        <w:rPr>
          <w:rFonts w:ascii="Arial" w:hAnsi="Arial" w:cs="Arial"/>
          <w:b/>
          <w:bCs/>
          <w:color w:val="191919"/>
          <w:sz w:val="22"/>
          <w:szCs w:val="22"/>
          <w:lang w:val="es-ES"/>
        </w:rPr>
        <w:t xml:space="preserve"> de 2016</w:t>
      </w:r>
      <w:r w:rsidRPr="00761C2C">
        <w:rPr>
          <w:rFonts w:ascii="Arial" w:hAnsi="Arial" w:cs="Arial"/>
          <w:color w:val="191919"/>
          <w:sz w:val="22"/>
          <w:szCs w:val="22"/>
          <w:lang w:val="es-ES"/>
        </w:rPr>
        <w:t>, con todo gasto pagado e impuestos incluidos, para lo siguiente:</w:t>
      </w:r>
    </w:p>
    <w:p w:rsidR="00B92C69" w:rsidRPr="00761C2C" w:rsidRDefault="00B92C69" w:rsidP="00B92C69">
      <w:pPr>
        <w:widowControl w:val="0"/>
        <w:autoSpaceDE w:val="0"/>
        <w:autoSpaceDN w:val="0"/>
        <w:adjustRightInd w:val="0"/>
        <w:rPr>
          <w:rFonts w:ascii="Arial" w:hAnsi="Arial" w:cs="Arial"/>
          <w:color w:val="191919"/>
          <w:sz w:val="22"/>
          <w:szCs w:val="22"/>
          <w:lang w:val="es-ES"/>
        </w:rPr>
      </w:pPr>
      <w:r w:rsidRPr="00761C2C">
        <w:rPr>
          <w:rFonts w:ascii="Arial" w:hAnsi="Arial" w:cs="Arial"/>
          <w:color w:val="191919"/>
          <w:sz w:val="22"/>
          <w:szCs w:val="22"/>
          <w:lang w:val="es-ES"/>
        </w:rPr>
        <w:t> </w:t>
      </w:r>
    </w:p>
    <w:tbl>
      <w:tblPr>
        <w:tblW w:w="0" w:type="auto"/>
        <w:tblBorders>
          <w:top w:val="nil"/>
          <w:left w:val="nil"/>
          <w:right w:val="nil"/>
        </w:tblBorders>
        <w:shd w:val="clear" w:color="auto" w:fill="C00000"/>
        <w:tblLayout w:type="fixed"/>
        <w:tblLook w:val="0000" w:firstRow="0" w:lastRow="0" w:firstColumn="0" w:lastColumn="0" w:noHBand="0" w:noVBand="0"/>
      </w:tblPr>
      <w:tblGrid>
        <w:gridCol w:w="9452"/>
      </w:tblGrid>
      <w:tr w:rsidR="00761C2C" w:rsidRPr="00761C2C" w:rsidTr="00761C2C">
        <w:tc>
          <w:tcPr>
            <w:tcW w:w="9452" w:type="dxa"/>
            <w:tcBorders>
              <w:top w:val="single" w:sz="10" w:space="0" w:color="000000"/>
              <w:left w:val="single" w:sz="10" w:space="0" w:color="000000"/>
              <w:bottom w:val="single" w:sz="10" w:space="0" w:color="000000"/>
              <w:right w:val="single" w:sz="10" w:space="0" w:color="000000"/>
            </w:tcBorders>
            <w:shd w:val="clear" w:color="auto" w:fill="C00000"/>
            <w:tcMar>
              <w:top w:w="144" w:type="nil"/>
              <w:right w:w="144" w:type="nil"/>
            </w:tcMar>
            <w:vAlign w:val="center"/>
          </w:tcPr>
          <w:p w:rsidR="00B92C69" w:rsidRPr="00761C2C" w:rsidRDefault="00B92C69">
            <w:pPr>
              <w:widowControl w:val="0"/>
              <w:autoSpaceDE w:val="0"/>
              <w:autoSpaceDN w:val="0"/>
              <w:adjustRightInd w:val="0"/>
              <w:jc w:val="center"/>
              <w:rPr>
                <w:rFonts w:ascii="Arial" w:hAnsi="Arial" w:cs="Arial"/>
                <w:color w:val="FFFFFF" w:themeColor="background1"/>
                <w:sz w:val="22"/>
                <w:szCs w:val="22"/>
                <w:lang w:val="es-ES"/>
              </w:rPr>
            </w:pPr>
            <w:r w:rsidRPr="00761C2C">
              <w:rPr>
                <w:rFonts w:ascii="Arial" w:hAnsi="Arial" w:cs="Arial"/>
                <w:b/>
                <w:bCs/>
                <w:color w:val="FFFFFF" w:themeColor="background1"/>
                <w:sz w:val="22"/>
                <w:szCs w:val="22"/>
                <w:lang w:val="es-ES"/>
              </w:rPr>
              <w:t>CAPÍTULO I</w:t>
            </w:r>
          </w:p>
          <w:p w:rsidR="00B92C69" w:rsidRPr="00761C2C" w:rsidRDefault="00B92C69">
            <w:pPr>
              <w:widowControl w:val="0"/>
              <w:autoSpaceDE w:val="0"/>
              <w:autoSpaceDN w:val="0"/>
              <w:adjustRightInd w:val="0"/>
              <w:jc w:val="center"/>
              <w:rPr>
                <w:rFonts w:ascii="Arial" w:hAnsi="Arial" w:cs="Arial"/>
                <w:color w:val="FFFFFF" w:themeColor="background1"/>
                <w:sz w:val="22"/>
                <w:szCs w:val="22"/>
                <w:lang w:val="es-ES"/>
              </w:rPr>
            </w:pPr>
            <w:r w:rsidRPr="00761C2C">
              <w:rPr>
                <w:rFonts w:ascii="Arial" w:hAnsi="Arial" w:cs="Arial"/>
                <w:b/>
                <w:bCs/>
                <w:color w:val="FFFFFF" w:themeColor="background1"/>
                <w:sz w:val="22"/>
                <w:szCs w:val="22"/>
                <w:lang w:val="es-ES"/>
              </w:rPr>
              <w:t>ASPECTOS TÉCNICOS</w:t>
            </w:r>
          </w:p>
        </w:tc>
      </w:tr>
    </w:tbl>
    <w:p w:rsidR="00851D0E" w:rsidRDefault="00851D0E" w:rsidP="00851D0E">
      <w:pPr>
        <w:widowControl w:val="0"/>
        <w:autoSpaceDE w:val="0"/>
        <w:autoSpaceDN w:val="0"/>
        <w:adjustRightInd w:val="0"/>
        <w:rPr>
          <w:rFonts w:ascii="Arial" w:hAnsi="Arial" w:cs="Arial"/>
          <w:b/>
          <w:bCs/>
          <w:color w:val="191919"/>
          <w:sz w:val="22"/>
          <w:szCs w:val="22"/>
          <w:lang w:val="es-ES"/>
        </w:rPr>
      </w:pPr>
    </w:p>
    <w:p w:rsidR="00B92C69" w:rsidRPr="00851D0E" w:rsidRDefault="00B92C69" w:rsidP="00851D0E">
      <w:pPr>
        <w:pStyle w:val="Prrafodelista"/>
        <w:widowControl w:val="0"/>
        <w:numPr>
          <w:ilvl w:val="0"/>
          <w:numId w:val="29"/>
        </w:numPr>
        <w:autoSpaceDE w:val="0"/>
        <w:autoSpaceDN w:val="0"/>
        <w:adjustRightInd w:val="0"/>
        <w:ind w:left="426" w:hanging="426"/>
        <w:rPr>
          <w:rFonts w:ascii="Arial" w:hAnsi="Arial" w:cs="Arial"/>
          <w:color w:val="191919"/>
          <w:sz w:val="22"/>
          <w:szCs w:val="22"/>
        </w:rPr>
      </w:pPr>
      <w:r w:rsidRPr="00851D0E">
        <w:rPr>
          <w:rFonts w:ascii="Arial" w:hAnsi="Arial" w:cs="Arial"/>
          <w:b/>
          <w:bCs/>
          <w:color w:val="191919"/>
          <w:sz w:val="22"/>
          <w:szCs w:val="22"/>
        </w:rPr>
        <w:t>DESCRIPCIÓN DEL REQUERIMIENTO:</w:t>
      </w:r>
    </w:p>
    <w:p w:rsidR="00851D0E" w:rsidRDefault="00851D0E" w:rsidP="00851D0E">
      <w:pPr>
        <w:widowControl w:val="0"/>
        <w:autoSpaceDE w:val="0"/>
        <w:autoSpaceDN w:val="0"/>
        <w:adjustRightInd w:val="0"/>
        <w:rPr>
          <w:rFonts w:ascii="Arial" w:hAnsi="Arial" w:cs="Arial"/>
          <w:color w:val="191919"/>
          <w:sz w:val="22"/>
          <w:szCs w:val="22"/>
          <w:lang w:val="es-ES"/>
        </w:rPr>
      </w:pPr>
    </w:p>
    <w:p w:rsidR="002A453D" w:rsidRDefault="00B92C69" w:rsidP="00851D0E">
      <w:pPr>
        <w:widowControl w:val="0"/>
        <w:autoSpaceDE w:val="0"/>
        <w:autoSpaceDN w:val="0"/>
        <w:adjustRightInd w:val="0"/>
        <w:ind w:left="426"/>
        <w:jc w:val="both"/>
        <w:rPr>
          <w:rFonts w:ascii="Arial" w:hAnsi="Arial" w:cs="Arial"/>
          <w:color w:val="191919"/>
          <w:sz w:val="22"/>
          <w:szCs w:val="22"/>
          <w:lang w:val="es-ES"/>
        </w:rPr>
      </w:pPr>
      <w:r w:rsidRPr="00761C2C">
        <w:rPr>
          <w:rFonts w:ascii="Arial" w:hAnsi="Arial" w:cs="Arial"/>
          <w:b/>
          <w:bCs/>
          <w:color w:val="191919"/>
          <w:sz w:val="22"/>
          <w:szCs w:val="22"/>
          <w:lang w:val="es-ES"/>
        </w:rPr>
        <w:t xml:space="preserve">Objeto de la Contratación: </w:t>
      </w:r>
      <w:r w:rsidRPr="00761C2C">
        <w:rPr>
          <w:rFonts w:ascii="Arial" w:hAnsi="Arial" w:cs="Arial"/>
          <w:color w:val="191919"/>
          <w:sz w:val="22"/>
          <w:szCs w:val="22"/>
          <w:lang w:val="es-ES"/>
        </w:rPr>
        <w:t>Se requiere contratar un mínimo de 8000 horas anuales de análisis, diseño y desarrollo de sistemas de “software”</w:t>
      </w:r>
      <w:r w:rsidRPr="00761C2C">
        <w:rPr>
          <w:rFonts w:ascii="Arial" w:hAnsi="Arial" w:cs="Arial"/>
          <w:i/>
          <w:iCs/>
          <w:color w:val="191919"/>
          <w:sz w:val="22"/>
          <w:szCs w:val="22"/>
          <w:lang w:val="es-ES"/>
        </w:rPr>
        <w:t xml:space="preserve"> en  tecnología Java 8 </w:t>
      </w:r>
      <w:r w:rsidRPr="00761C2C">
        <w:rPr>
          <w:rFonts w:ascii="Arial" w:hAnsi="Arial" w:cs="Arial"/>
          <w:color w:val="191919"/>
          <w:sz w:val="22"/>
          <w:szCs w:val="22"/>
          <w:lang w:val="es-ES"/>
        </w:rPr>
        <w:t>para desarrollar y dar soporte a sistemas de gestión y control administrativo para el C</w:t>
      </w:r>
      <w:r w:rsidR="0098249B" w:rsidRPr="00761C2C">
        <w:rPr>
          <w:rFonts w:ascii="Arial" w:hAnsi="Arial" w:cs="Arial"/>
          <w:color w:val="191919"/>
          <w:sz w:val="22"/>
          <w:szCs w:val="22"/>
          <w:lang w:val="es-ES"/>
        </w:rPr>
        <w:t>uerpo de Bomberos de Costa Rica, según el siguiente detalle.</w:t>
      </w:r>
    </w:p>
    <w:p w:rsidR="00835558" w:rsidRDefault="00835558" w:rsidP="00B92C69">
      <w:pPr>
        <w:jc w:val="both"/>
        <w:rPr>
          <w:rFonts w:ascii="Arial" w:hAnsi="Arial" w:cs="Arial"/>
          <w:color w:val="191919"/>
          <w:sz w:val="22"/>
          <w:szCs w:val="22"/>
          <w:lang w:val="es-ES"/>
        </w:rPr>
      </w:pPr>
    </w:p>
    <w:tbl>
      <w:tblPr>
        <w:tblW w:w="8505" w:type="dxa"/>
        <w:tblInd w:w="534" w:type="dxa"/>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ayout w:type="fixed"/>
        <w:tblLook w:val="00A0" w:firstRow="1" w:lastRow="0" w:firstColumn="1" w:lastColumn="0" w:noHBand="0" w:noVBand="0"/>
      </w:tblPr>
      <w:tblGrid>
        <w:gridCol w:w="1475"/>
        <w:gridCol w:w="7030"/>
      </w:tblGrid>
      <w:tr w:rsidR="00835558" w:rsidRPr="001D3A6D" w:rsidTr="00851D0E">
        <w:trPr>
          <w:trHeight w:val="250"/>
        </w:trPr>
        <w:tc>
          <w:tcPr>
            <w:tcW w:w="1475" w:type="dxa"/>
            <w:shd w:val="clear" w:color="auto" w:fill="BFBFBF" w:themeFill="background1" w:themeFillShade="BF"/>
          </w:tcPr>
          <w:p w:rsidR="00835558" w:rsidRPr="001D3A6D" w:rsidRDefault="00835558" w:rsidP="00997119">
            <w:pPr>
              <w:autoSpaceDE w:val="0"/>
              <w:autoSpaceDN w:val="0"/>
              <w:adjustRightInd w:val="0"/>
              <w:jc w:val="center"/>
              <w:rPr>
                <w:rFonts w:ascii="Arial" w:hAnsi="Arial" w:cs="Arial"/>
                <w:b/>
                <w:bCs/>
                <w:sz w:val="22"/>
                <w:szCs w:val="22"/>
              </w:rPr>
            </w:pPr>
            <w:r w:rsidRPr="001D3A6D">
              <w:rPr>
                <w:rFonts w:ascii="Arial" w:hAnsi="Arial" w:cs="Arial"/>
                <w:b/>
                <w:bCs/>
                <w:sz w:val="22"/>
                <w:szCs w:val="22"/>
              </w:rPr>
              <w:t>Renglón</w:t>
            </w:r>
          </w:p>
        </w:tc>
        <w:tc>
          <w:tcPr>
            <w:tcW w:w="7030" w:type="dxa"/>
            <w:shd w:val="clear" w:color="auto" w:fill="BFBFBF" w:themeFill="background1" w:themeFillShade="BF"/>
          </w:tcPr>
          <w:p w:rsidR="00835558" w:rsidRPr="001D3A6D" w:rsidRDefault="00835558" w:rsidP="00997119">
            <w:pPr>
              <w:autoSpaceDE w:val="0"/>
              <w:autoSpaceDN w:val="0"/>
              <w:adjustRightInd w:val="0"/>
              <w:jc w:val="center"/>
              <w:rPr>
                <w:rFonts w:ascii="Arial" w:hAnsi="Arial" w:cs="Arial"/>
                <w:b/>
                <w:bCs/>
                <w:sz w:val="22"/>
                <w:szCs w:val="22"/>
              </w:rPr>
            </w:pPr>
            <w:r w:rsidRPr="001D3A6D">
              <w:rPr>
                <w:rFonts w:ascii="Arial" w:hAnsi="Arial" w:cs="Arial"/>
                <w:b/>
                <w:bCs/>
                <w:sz w:val="22"/>
                <w:szCs w:val="22"/>
              </w:rPr>
              <w:t>Descripción</w:t>
            </w:r>
          </w:p>
        </w:tc>
      </w:tr>
      <w:tr w:rsidR="00835558" w:rsidRPr="001D3A6D" w:rsidTr="00851D0E">
        <w:trPr>
          <w:trHeight w:val="869"/>
        </w:trPr>
        <w:tc>
          <w:tcPr>
            <w:tcW w:w="1475" w:type="dxa"/>
            <w:vAlign w:val="center"/>
          </w:tcPr>
          <w:p w:rsidR="00835558" w:rsidRPr="001D3A6D" w:rsidRDefault="00835558" w:rsidP="00997119">
            <w:pPr>
              <w:autoSpaceDE w:val="0"/>
              <w:autoSpaceDN w:val="0"/>
              <w:adjustRightInd w:val="0"/>
              <w:jc w:val="center"/>
              <w:rPr>
                <w:rFonts w:ascii="Arial" w:hAnsi="Arial" w:cs="Arial"/>
                <w:sz w:val="22"/>
                <w:szCs w:val="22"/>
              </w:rPr>
            </w:pPr>
            <w:r w:rsidRPr="001D3A6D">
              <w:rPr>
                <w:rFonts w:ascii="Arial" w:hAnsi="Arial" w:cs="Arial"/>
                <w:bCs/>
                <w:sz w:val="22"/>
                <w:szCs w:val="22"/>
              </w:rPr>
              <w:t>Único</w:t>
            </w:r>
          </w:p>
        </w:tc>
        <w:tc>
          <w:tcPr>
            <w:tcW w:w="7030" w:type="dxa"/>
            <w:vAlign w:val="center"/>
          </w:tcPr>
          <w:p w:rsidR="00835558" w:rsidRPr="001D3A6D" w:rsidRDefault="00835558" w:rsidP="00944487">
            <w:pPr>
              <w:autoSpaceDE w:val="0"/>
              <w:autoSpaceDN w:val="0"/>
              <w:adjustRightInd w:val="0"/>
              <w:jc w:val="both"/>
              <w:rPr>
                <w:rFonts w:ascii="Arial" w:hAnsi="Arial" w:cs="Arial"/>
                <w:sz w:val="22"/>
                <w:szCs w:val="22"/>
              </w:rPr>
            </w:pPr>
            <w:r w:rsidRPr="001D3A6D">
              <w:rPr>
                <w:rFonts w:ascii="Arial" w:hAnsi="Arial" w:cs="Arial"/>
                <w:sz w:val="22"/>
                <w:szCs w:val="22"/>
              </w:rPr>
              <w:t xml:space="preserve">Servicio </w:t>
            </w:r>
            <w:r w:rsidR="00944487">
              <w:rPr>
                <w:rFonts w:ascii="Arial" w:hAnsi="Arial" w:cs="Arial"/>
                <w:sz w:val="22"/>
                <w:szCs w:val="22"/>
              </w:rPr>
              <w:t>mínimo de</w:t>
            </w:r>
            <w:r w:rsidR="00E3706B">
              <w:rPr>
                <w:rFonts w:ascii="Arial" w:hAnsi="Arial" w:cs="Arial"/>
                <w:sz w:val="22"/>
                <w:szCs w:val="22"/>
              </w:rPr>
              <w:t xml:space="preserve"> </w:t>
            </w:r>
            <w:r>
              <w:rPr>
                <w:rFonts w:ascii="Arial" w:hAnsi="Arial" w:cs="Arial"/>
                <w:sz w:val="22"/>
                <w:szCs w:val="22"/>
              </w:rPr>
              <w:t>8000 horas anuales de análisis, diseño y desarrollo de sistemas de “software” en tecnología Java 8</w:t>
            </w:r>
          </w:p>
        </w:tc>
      </w:tr>
    </w:tbl>
    <w:p w:rsidR="00B92C69" w:rsidRPr="00761C2C" w:rsidRDefault="00B92C69" w:rsidP="00B92C69">
      <w:pPr>
        <w:autoSpaceDE w:val="0"/>
        <w:autoSpaceDN w:val="0"/>
        <w:adjustRightInd w:val="0"/>
        <w:jc w:val="both"/>
        <w:rPr>
          <w:rFonts w:ascii="Arial" w:hAnsi="Arial" w:cs="Arial"/>
          <w:sz w:val="22"/>
          <w:szCs w:val="22"/>
          <w:lang w:val="es-CR" w:eastAsia="es-CR"/>
        </w:rPr>
      </w:pPr>
    </w:p>
    <w:p w:rsidR="00B92C69" w:rsidRPr="00851D0E" w:rsidRDefault="00B92C69" w:rsidP="00851D0E">
      <w:pPr>
        <w:pStyle w:val="Prrafodelista"/>
        <w:numPr>
          <w:ilvl w:val="0"/>
          <w:numId w:val="30"/>
        </w:numPr>
        <w:tabs>
          <w:tab w:val="left" w:pos="567"/>
          <w:tab w:val="left" w:pos="709"/>
        </w:tabs>
        <w:suppressAutoHyphens/>
        <w:ind w:hanging="294"/>
        <w:jc w:val="both"/>
        <w:rPr>
          <w:rFonts w:ascii="Arial" w:hAnsi="Arial" w:cs="Arial"/>
          <w:b/>
          <w:bCs/>
          <w:color w:val="000000"/>
          <w:sz w:val="22"/>
          <w:szCs w:val="22"/>
        </w:rPr>
      </w:pPr>
      <w:r w:rsidRPr="00851D0E">
        <w:rPr>
          <w:rFonts w:ascii="Arial" w:hAnsi="Arial" w:cs="Arial"/>
          <w:b/>
          <w:color w:val="000000"/>
          <w:sz w:val="22"/>
          <w:szCs w:val="22"/>
        </w:rPr>
        <w:t xml:space="preserve">Especificaciones técnicas </w:t>
      </w:r>
    </w:p>
    <w:p w:rsidR="00B92C69" w:rsidRPr="00761C2C" w:rsidRDefault="00B92C69" w:rsidP="00B92C69">
      <w:pPr>
        <w:ind w:left="426"/>
        <w:jc w:val="both"/>
        <w:rPr>
          <w:rFonts w:ascii="Arial" w:hAnsi="Arial" w:cs="Arial"/>
          <w:bCs/>
          <w:color w:val="000000"/>
          <w:sz w:val="22"/>
          <w:szCs w:val="22"/>
        </w:rPr>
      </w:pPr>
    </w:p>
    <w:p w:rsidR="00B92C69" w:rsidRPr="00761C2C" w:rsidRDefault="00B92C69" w:rsidP="00851D0E">
      <w:pPr>
        <w:pStyle w:val="Prrafodelista"/>
        <w:numPr>
          <w:ilvl w:val="0"/>
          <w:numId w:val="2"/>
        </w:numPr>
        <w:ind w:left="993" w:hanging="284"/>
        <w:jc w:val="both"/>
        <w:rPr>
          <w:rFonts w:ascii="Arial" w:hAnsi="Arial" w:cs="Arial"/>
          <w:bCs/>
          <w:color w:val="000000"/>
          <w:sz w:val="22"/>
          <w:szCs w:val="22"/>
        </w:rPr>
      </w:pPr>
      <w:r w:rsidRPr="00761C2C">
        <w:rPr>
          <w:rFonts w:ascii="Arial" w:hAnsi="Arial" w:cs="Arial"/>
          <w:color w:val="000000"/>
          <w:sz w:val="22"/>
          <w:szCs w:val="22"/>
        </w:rPr>
        <w:t xml:space="preserve">El servicio de horas profesionales requeridas deberá ser brindado dentro de las instalaciones del Cuerpo de Bomberos, específicamente en la Unidad de Tecnologías de Información y Comunicaciones y estarán enfocadas a las siguientes actividades no obstante podrían incluirse otras no indicadas en el cartel pero de similar naturaleza y siempre relacionadas con el desarrollo de funciones, procedimientos, pantallas, consultas, reportes, servicios web, servicios de </w:t>
      </w:r>
      <w:proofErr w:type="spellStart"/>
      <w:r w:rsidRPr="00761C2C">
        <w:rPr>
          <w:rFonts w:ascii="Arial" w:hAnsi="Arial" w:cs="Arial"/>
          <w:color w:val="000000"/>
          <w:sz w:val="22"/>
          <w:szCs w:val="22"/>
        </w:rPr>
        <w:t>windows</w:t>
      </w:r>
      <w:proofErr w:type="spellEnd"/>
      <w:r w:rsidRPr="00761C2C">
        <w:rPr>
          <w:rFonts w:ascii="Arial" w:hAnsi="Arial" w:cs="Arial"/>
          <w:color w:val="000000"/>
          <w:sz w:val="22"/>
          <w:szCs w:val="22"/>
        </w:rPr>
        <w:t xml:space="preserve"> e integraciones de las aplicaciones.</w:t>
      </w:r>
    </w:p>
    <w:p w:rsidR="00B92C69" w:rsidRPr="00761C2C" w:rsidRDefault="00B92C69" w:rsidP="00B92C69">
      <w:pPr>
        <w:ind w:left="426"/>
        <w:jc w:val="both"/>
        <w:rPr>
          <w:rFonts w:ascii="Arial" w:hAnsi="Arial" w:cs="Arial"/>
          <w:bCs/>
          <w:color w:val="000000"/>
          <w:sz w:val="22"/>
          <w:szCs w:val="22"/>
        </w:rPr>
      </w:pPr>
    </w:p>
    <w:p w:rsidR="00B92C69" w:rsidRPr="00761C2C" w:rsidRDefault="00B92C69" w:rsidP="00851D0E">
      <w:pPr>
        <w:pStyle w:val="Prrafodelista"/>
        <w:numPr>
          <w:ilvl w:val="0"/>
          <w:numId w:val="3"/>
        </w:numPr>
        <w:ind w:left="1418" w:hanging="425"/>
        <w:jc w:val="both"/>
        <w:rPr>
          <w:rFonts w:ascii="Arial" w:hAnsi="Arial" w:cs="Arial"/>
          <w:bCs/>
          <w:color w:val="000000"/>
          <w:sz w:val="22"/>
          <w:szCs w:val="22"/>
        </w:rPr>
      </w:pPr>
      <w:r w:rsidRPr="00761C2C">
        <w:rPr>
          <w:rFonts w:ascii="Arial" w:hAnsi="Arial" w:cs="Arial"/>
          <w:color w:val="000000"/>
          <w:sz w:val="22"/>
          <w:szCs w:val="22"/>
        </w:rPr>
        <w:t>Análisis de requerimientos</w:t>
      </w:r>
    </w:p>
    <w:p w:rsidR="00B92C69" w:rsidRPr="00761C2C" w:rsidRDefault="00B92C69" w:rsidP="00851D0E">
      <w:pPr>
        <w:pStyle w:val="Prrafodelista"/>
        <w:numPr>
          <w:ilvl w:val="0"/>
          <w:numId w:val="3"/>
        </w:numPr>
        <w:ind w:left="1418" w:hanging="425"/>
        <w:jc w:val="both"/>
        <w:rPr>
          <w:rFonts w:ascii="Arial" w:hAnsi="Arial" w:cs="Arial"/>
          <w:color w:val="000000"/>
          <w:sz w:val="22"/>
          <w:szCs w:val="22"/>
        </w:rPr>
      </w:pPr>
      <w:r w:rsidRPr="00761C2C">
        <w:rPr>
          <w:rFonts w:ascii="Arial" w:hAnsi="Arial" w:cs="Arial"/>
          <w:color w:val="000000"/>
          <w:sz w:val="22"/>
          <w:szCs w:val="22"/>
        </w:rPr>
        <w:t>Diseño de Base de datos, de casos de uso y de procesos de automatización.</w:t>
      </w:r>
    </w:p>
    <w:p w:rsidR="00B92C69" w:rsidRPr="00761C2C" w:rsidRDefault="00B92C69" w:rsidP="00851D0E">
      <w:pPr>
        <w:pStyle w:val="Prrafodelista"/>
        <w:numPr>
          <w:ilvl w:val="0"/>
          <w:numId w:val="3"/>
        </w:numPr>
        <w:ind w:left="1418" w:hanging="425"/>
        <w:jc w:val="both"/>
        <w:rPr>
          <w:rFonts w:ascii="Arial" w:hAnsi="Arial" w:cs="Arial"/>
          <w:color w:val="000000"/>
          <w:sz w:val="22"/>
          <w:szCs w:val="22"/>
        </w:rPr>
      </w:pPr>
      <w:r w:rsidRPr="00761C2C">
        <w:rPr>
          <w:rFonts w:ascii="Arial" w:hAnsi="Arial" w:cs="Arial"/>
          <w:color w:val="000000"/>
          <w:sz w:val="22"/>
          <w:szCs w:val="22"/>
        </w:rPr>
        <w:t>Desarrollo de las aplicación en lenguaje Java 8</w:t>
      </w:r>
    </w:p>
    <w:p w:rsidR="00B92C69" w:rsidRPr="00761C2C" w:rsidRDefault="00B92C69" w:rsidP="00851D0E">
      <w:pPr>
        <w:pStyle w:val="Prrafodelista"/>
        <w:numPr>
          <w:ilvl w:val="0"/>
          <w:numId w:val="3"/>
        </w:numPr>
        <w:ind w:left="1418" w:hanging="425"/>
        <w:jc w:val="both"/>
        <w:rPr>
          <w:rFonts w:ascii="Arial" w:hAnsi="Arial" w:cs="Arial"/>
          <w:color w:val="000000"/>
          <w:sz w:val="22"/>
          <w:szCs w:val="22"/>
        </w:rPr>
      </w:pPr>
      <w:r w:rsidRPr="00761C2C">
        <w:rPr>
          <w:rFonts w:ascii="Arial" w:hAnsi="Arial" w:cs="Arial"/>
          <w:color w:val="000000"/>
          <w:sz w:val="22"/>
          <w:szCs w:val="22"/>
        </w:rPr>
        <w:t>Desarrollo de servicios web y servicios Windows que sean requeridos.</w:t>
      </w:r>
    </w:p>
    <w:p w:rsidR="00B92C69" w:rsidRPr="00761C2C" w:rsidRDefault="00B92C69" w:rsidP="00851D0E">
      <w:pPr>
        <w:pStyle w:val="Prrafodelista"/>
        <w:numPr>
          <w:ilvl w:val="0"/>
          <w:numId w:val="3"/>
        </w:numPr>
        <w:ind w:left="1418" w:hanging="425"/>
        <w:jc w:val="both"/>
        <w:rPr>
          <w:rFonts w:ascii="Arial" w:hAnsi="Arial" w:cs="Arial"/>
          <w:color w:val="000000"/>
          <w:sz w:val="22"/>
          <w:szCs w:val="22"/>
        </w:rPr>
      </w:pPr>
      <w:r w:rsidRPr="00761C2C">
        <w:rPr>
          <w:rFonts w:ascii="Arial" w:hAnsi="Arial" w:cs="Arial"/>
          <w:color w:val="000000"/>
          <w:sz w:val="22"/>
          <w:szCs w:val="22"/>
        </w:rPr>
        <w:lastRenderedPageBreak/>
        <w:t>Puesta en marcha y acompañamiento de las funcionalidades desarrolladas y aprobadas por el Cuerpo de Bomberos de Costa Rica.</w:t>
      </w:r>
    </w:p>
    <w:p w:rsidR="00B92C69" w:rsidRPr="00761C2C" w:rsidRDefault="00B92C69" w:rsidP="00B92C69">
      <w:pPr>
        <w:ind w:left="426"/>
        <w:jc w:val="both"/>
        <w:rPr>
          <w:rFonts w:ascii="Arial" w:hAnsi="Arial" w:cs="Arial"/>
          <w:bCs/>
          <w:color w:val="000000"/>
          <w:sz w:val="22"/>
          <w:szCs w:val="22"/>
        </w:rPr>
      </w:pPr>
      <w:r w:rsidRPr="00761C2C">
        <w:rPr>
          <w:rFonts w:ascii="Arial" w:hAnsi="Arial" w:cs="Arial"/>
          <w:color w:val="000000"/>
          <w:sz w:val="22"/>
          <w:szCs w:val="22"/>
        </w:rPr>
        <w:t xml:space="preserve"> </w:t>
      </w:r>
    </w:p>
    <w:p w:rsidR="00B92C69" w:rsidRPr="00761C2C" w:rsidRDefault="00B92C69" w:rsidP="00851D0E">
      <w:pPr>
        <w:pStyle w:val="Prrafodelista"/>
        <w:numPr>
          <w:ilvl w:val="0"/>
          <w:numId w:val="2"/>
        </w:numPr>
        <w:ind w:left="993" w:hanging="284"/>
        <w:jc w:val="both"/>
        <w:rPr>
          <w:rFonts w:ascii="Arial" w:hAnsi="Arial" w:cs="Arial"/>
          <w:sz w:val="22"/>
          <w:szCs w:val="22"/>
        </w:rPr>
      </w:pPr>
      <w:r w:rsidRPr="00761C2C">
        <w:rPr>
          <w:rFonts w:ascii="Arial" w:hAnsi="Arial" w:cs="Arial"/>
          <w:color w:val="000000"/>
          <w:sz w:val="22"/>
          <w:szCs w:val="22"/>
        </w:rPr>
        <w:t>Sustitución Paulatina de</w:t>
      </w:r>
      <w:r w:rsidR="0098249B" w:rsidRPr="00761C2C">
        <w:rPr>
          <w:rFonts w:ascii="Arial" w:hAnsi="Arial" w:cs="Arial"/>
          <w:color w:val="000000"/>
          <w:sz w:val="22"/>
          <w:szCs w:val="22"/>
        </w:rPr>
        <w:t xml:space="preserve">l sistema EVOLUTIONMAIN desarrollado en </w:t>
      </w:r>
      <w:proofErr w:type="spellStart"/>
      <w:r w:rsidR="0098249B" w:rsidRPr="00761C2C">
        <w:rPr>
          <w:rFonts w:ascii="Arial" w:hAnsi="Arial" w:cs="Arial"/>
          <w:color w:val="000000"/>
          <w:sz w:val="22"/>
          <w:szCs w:val="22"/>
        </w:rPr>
        <w:t>Developer</w:t>
      </w:r>
      <w:proofErr w:type="spellEnd"/>
      <w:r w:rsidR="0098249B" w:rsidRPr="00761C2C">
        <w:rPr>
          <w:rFonts w:ascii="Arial" w:hAnsi="Arial" w:cs="Arial"/>
          <w:color w:val="000000"/>
          <w:sz w:val="22"/>
          <w:szCs w:val="22"/>
        </w:rPr>
        <w:t xml:space="preserve">, </w:t>
      </w:r>
      <w:r w:rsidRPr="00761C2C">
        <w:rPr>
          <w:rFonts w:ascii="Arial" w:hAnsi="Arial" w:cs="Arial"/>
          <w:sz w:val="22"/>
          <w:szCs w:val="22"/>
        </w:rPr>
        <w:t>que hace uso de una base de datos ORAC</w:t>
      </w:r>
      <w:r w:rsidR="0098249B" w:rsidRPr="00761C2C">
        <w:rPr>
          <w:rFonts w:ascii="Arial" w:hAnsi="Arial" w:cs="Arial"/>
          <w:sz w:val="22"/>
          <w:szCs w:val="22"/>
        </w:rPr>
        <w:t>LE y para el cual</w:t>
      </w:r>
      <w:r w:rsidRPr="00761C2C">
        <w:rPr>
          <w:rFonts w:ascii="Arial" w:hAnsi="Arial" w:cs="Arial"/>
          <w:sz w:val="22"/>
          <w:szCs w:val="22"/>
        </w:rPr>
        <w:t xml:space="preserve"> se requiere el nuevo desarrollo</w:t>
      </w:r>
      <w:r w:rsidR="0098249B" w:rsidRPr="00761C2C">
        <w:rPr>
          <w:rFonts w:ascii="Arial" w:hAnsi="Arial" w:cs="Arial"/>
          <w:sz w:val="22"/>
          <w:szCs w:val="22"/>
        </w:rPr>
        <w:t xml:space="preserve"> de una nueva aplicación que</w:t>
      </w:r>
      <w:r w:rsidRPr="00761C2C">
        <w:rPr>
          <w:rFonts w:ascii="Arial" w:hAnsi="Arial" w:cs="Arial"/>
          <w:sz w:val="22"/>
          <w:szCs w:val="22"/>
        </w:rPr>
        <w:t xml:space="preserve"> contemple las siguientes etapas:</w:t>
      </w:r>
    </w:p>
    <w:p w:rsidR="00B92C69" w:rsidRPr="00761C2C" w:rsidRDefault="00B92C69" w:rsidP="00B92C69">
      <w:pPr>
        <w:ind w:left="426"/>
        <w:jc w:val="both"/>
        <w:rPr>
          <w:rFonts w:ascii="Arial" w:hAnsi="Arial" w:cs="Arial"/>
          <w:sz w:val="22"/>
          <w:szCs w:val="22"/>
        </w:rPr>
      </w:pPr>
    </w:p>
    <w:p w:rsidR="00B92C69" w:rsidRPr="00761C2C" w:rsidRDefault="00B92C69" w:rsidP="00851D0E">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Diseño de una nueva base de datos en Microsoft SQL.</w:t>
      </w:r>
    </w:p>
    <w:p w:rsidR="00B92C69" w:rsidRPr="00761C2C" w:rsidRDefault="0098249B" w:rsidP="00851D0E">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Definición de la</w:t>
      </w:r>
      <w:r w:rsidR="00B92C69" w:rsidRPr="00761C2C">
        <w:rPr>
          <w:rFonts w:ascii="Arial" w:hAnsi="Arial" w:cs="Arial"/>
          <w:sz w:val="22"/>
          <w:szCs w:val="22"/>
        </w:rPr>
        <w:t xml:space="preserve"> arquitectura de la aplicación sobre la cual se estarían desarrollando </w:t>
      </w:r>
      <w:r w:rsidRPr="00761C2C">
        <w:rPr>
          <w:rFonts w:ascii="Arial" w:hAnsi="Arial" w:cs="Arial"/>
          <w:sz w:val="22"/>
          <w:szCs w:val="22"/>
        </w:rPr>
        <w:t>sus</w:t>
      </w:r>
      <w:r w:rsidR="00B92C69" w:rsidRPr="00761C2C">
        <w:rPr>
          <w:rFonts w:ascii="Arial" w:hAnsi="Arial" w:cs="Arial"/>
          <w:sz w:val="22"/>
          <w:szCs w:val="22"/>
        </w:rPr>
        <w:t xml:space="preserve"> funcionalidades.</w:t>
      </w:r>
    </w:p>
    <w:p w:rsidR="0098249B" w:rsidRPr="00761C2C" w:rsidRDefault="00B92C69" w:rsidP="00831CF1">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Conceptualización de un sistema</w:t>
      </w:r>
      <w:r w:rsidR="0098249B" w:rsidRPr="00761C2C">
        <w:rPr>
          <w:rFonts w:ascii="Arial" w:hAnsi="Arial" w:cs="Arial"/>
          <w:sz w:val="22"/>
          <w:szCs w:val="22"/>
        </w:rPr>
        <w:t xml:space="preserve"> que incluya el desarrollo de procesos relacionados con el mantenimiento preventivo y correctivo de vehículos, unidades extintoras y sus respectivos componentes, supervisión de los talleres de reparación y seguimiento de trámites administrativos relacionados con estos procesos.</w:t>
      </w:r>
    </w:p>
    <w:p w:rsidR="00B92C69" w:rsidRPr="00761C2C" w:rsidRDefault="00B92C69" w:rsidP="00831CF1">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 xml:space="preserve">El aplicativo a desarrollar deberá ir sustituyendo de manera paulatina las funciones que ejecuta el actual sistema </w:t>
      </w:r>
      <w:r w:rsidR="0098249B" w:rsidRPr="00761C2C">
        <w:rPr>
          <w:rFonts w:ascii="Arial" w:hAnsi="Arial" w:cs="Arial"/>
          <w:sz w:val="22"/>
          <w:szCs w:val="22"/>
        </w:rPr>
        <w:t>EVOLUTIONMAIN</w:t>
      </w:r>
      <w:r w:rsidRPr="00761C2C">
        <w:rPr>
          <w:rFonts w:ascii="Arial" w:hAnsi="Arial" w:cs="Arial"/>
          <w:sz w:val="22"/>
          <w:szCs w:val="22"/>
        </w:rPr>
        <w:t xml:space="preserve"> con que cuenta el Cuerpo de Bomberos.</w:t>
      </w:r>
    </w:p>
    <w:p w:rsidR="00776585" w:rsidRPr="00761C2C" w:rsidRDefault="00776585" w:rsidP="00831CF1">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El aplicativo a desarrollar deberá mantener las integraciones que el EVOLUTIONMAIN posee con otros sistemas y podrá requerir la integración con sistemas adicionales.</w:t>
      </w:r>
    </w:p>
    <w:p w:rsidR="00B92C69" w:rsidRPr="00761C2C" w:rsidRDefault="00776585" w:rsidP="00831CF1">
      <w:pPr>
        <w:pStyle w:val="Prrafodelista"/>
        <w:numPr>
          <w:ilvl w:val="0"/>
          <w:numId w:val="4"/>
        </w:numPr>
        <w:ind w:left="1418" w:hanging="425"/>
        <w:jc w:val="both"/>
        <w:rPr>
          <w:rFonts w:ascii="Arial" w:hAnsi="Arial" w:cs="Arial"/>
          <w:sz w:val="22"/>
          <w:szCs w:val="22"/>
        </w:rPr>
      </w:pPr>
      <w:r w:rsidRPr="00761C2C">
        <w:rPr>
          <w:rFonts w:ascii="Arial" w:hAnsi="Arial" w:cs="Arial"/>
          <w:sz w:val="22"/>
          <w:szCs w:val="22"/>
        </w:rPr>
        <w:t>En caso de ser requerido e</w:t>
      </w:r>
      <w:r w:rsidR="00B92C69" w:rsidRPr="00761C2C">
        <w:rPr>
          <w:rFonts w:ascii="Arial" w:hAnsi="Arial" w:cs="Arial"/>
          <w:sz w:val="22"/>
          <w:szCs w:val="22"/>
        </w:rPr>
        <w:t xml:space="preserve">l desarrollo de la nueva herramienta debe contemplar el acceso a la consulta de información del sistema de información actual, así como incluir la migración de los datos básicos como catálogos, </w:t>
      </w:r>
      <w:r w:rsidRPr="00761C2C">
        <w:rPr>
          <w:rFonts w:ascii="Arial" w:hAnsi="Arial" w:cs="Arial"/>
          <w:sz w:val="22"/>
          <w:szCs w:val="22"/>
        </w:rPr>
        <w:t>tareas, actividades, históricos</w:t>
      </w:r>
      <w:r w:rsidR="00B92C69" w:rsidRPr="00761C2C">
        <w:rPr>
          <w:rFonts w:ascii="Arial" w:hAnsi="Arial" w:cs="Arial"/>
          <w:sz w:val="22"/>
          <w:szCs w:val="22"/>
        </w:rPr>
        <w:t>, entre otros a la nueva base de datos conforme se vayan desarrollando funcionalidades.</w:t>
      </w:r>
    </w:p>
    <w:p w:rsidR="00B92C69" w:rsidRPr="00761C2C" w:rsidRDefault="00B92C69" w:rsidP="00B92C69">
      <w:pPr>
        <w:ind w:left="426"/>
        <w:jc w:val="both"/>
        <w:rPr>
          <w:rFonts w:ascii="Arial" w:hAnsi="Arial" w:cs="Arial"/>
          <w:sz w:val="22"/>
          <w:szCs w:val="22"/>
        </w:rPr>
      </w:pPr>
    </w:p>
    <w:p w:rsidR="00B92C69" w:rsidRPr="00761C2C" w:rsidRDefault="00B92C69" w:rsidP="00831CF1">
      <w:pPr>
        <w:pStyle w:val="Prrafodelista"/>
        <w:numPr>
          <w:ilvl w:val="0"/>
          <w:numId w:val="2"/>
        </w:numPr>
        <w:ind w:left="993" w:hanging="284"/>
        <w:jc w:val="both"/>
        <w:rPr>
          <w:rFonts w:ascii="Arial" w:hAnsi="Arial" w:cs="Arial"/>
          <w:sz w:val="22"/>
          <w:szCs w:val="22"/>
        </w:rPr>
      </w:pPr>
      <w:r w:rsidRPr="00761C2C">
        <w:rPr>
          <w:rFonts w:ascii="Arial" w:hAnsi="Arial" w:cs="Arial"/>
          <w:sz w:val="22"/>
          <w:szCs w:val="22"/>
        </w:rPr>
        <w:t>Caracterís</w:t>
      </w:r>
      <w:r w:rsidR="00776585" w:rsidRPr="00761C2C">
        <w:rPr>
          <w:rFonts w:ascii="Arial" w:hAnsi="Arial" w:cs="Arial"/>
          <w:sz w:val="22"/>
          <w:szCs w:val="22"/>
        </w:rPr>
        <w:t xml:space="preserve">ticas Generales y Básicas de los </w:t>
      </w:r>
      <w:r w:rsidRPr="00761C2C">
        <w:rPr>
          <w:rFonts w:ascii="Arial" w:hAnsi="Arial" w:cs="Arial"/>
          <w:sz w:val="22"/>
          <w:szCs w:val="22"/>
        </w:rPr>
        <w:t>nuevo</w:t>
      </w:r>
      <w:r w:rsidR="00776585" w:rsidRPr="00761C2C">
        <w:rPr>
          <w:rFonts w:ascii="Arial" w:hAnsi="Arial" w:cs="Arial"/>
          <w:sz w:val="22"/>
          <w:szCs w:val="22"/>
        </w:rPr>
        <w:t>s</w:t>
      </w:r>
      <w:r w:rsidRPr="00761C2C">
        <w:rPr>
          <w:rFonts w:ascii="Arial" w:hAnsi="Arial" w:cs="Arial"/>
          <w:sz w:val="22"/>
          <w:szCs w:val="22"/>
        </w:rPr>
        <w:t xml:space="preserve"> aplicativo</w:t>
      </w:r>
      <w:r w:rsidR="00776585" w:rsidRPr="00761C2C">
        <w:rPr>
          <w:rFonts w:ascii="Arial" w:hAnsi="Arial" w:cs="Arial"/>
          <w:sz w:val="22"/>
          <w:szCs w:val="22"/>
        </w:rPr>
        <w:t>s que se desarrollen por medio del presente contrato.</w:t>
      </w:r>
    </w:p>
    <w:p w:rsidR="00B92C69" w:rsidRPr="00761C2C" w:rsidRDefault="00B92C69" w:rsidP="00B92C69">
      <w:pPr>
        <w:ind w:left="426"/>
        <w:jc w:val="both"/>
        <w:rPr>
          <w:rFonts w:ascii="Arial" w:hAnsi="Arial" w:cs="Arial"/>
          <w:sz w:val="22"/>
          <w:szCs w:val="22"/>
        </w:rPr>
      </w:pPr>
    </w:p>
    <w:p w:rsidR="00B92C69" w:rsidRPr="00761C2C" w:rsidRDefault="00776585" w:rsidP="00831CF1">
      <w:pPr>
        <w:pStyle w:val="Prrafodelista"/>
        <w:numPr>
          <w:ilvl w:val="0"/>
          <w:numId w:val="5"/>
        </w:numPr>
        <w:ind w:left="1418" w:hanging="425"/>
        <w:jc w:val="both"/>
        <w:rPr>
          <w:rFonts w:ascii="Arial" w:hAnsi="Arial" w:cs="Arial"/>
          <w:sz w:val="22"/>
          <w:szCs w:val="22"/>
        </w:rPr>
      </w:pPr>
      <w:r w:rsidRPr="00761C2C">
        <w:rPr>
          <w:rFonts w:ascii="Arial" w:hAnsi="Arial" w:cs="Arial"/>
          <w:sz w:val="22"/>
          <w:szCs w:val="22"/>
        </w:rPr>
        <w:t>Deberán</w:t>
      </w:r>
      <w:r w:rsidR="00B92C69" w:rsidRPr="00761C2C">
        <w:rPr>
          <w:rFonts w:ascii="Arial" w:hAnsi="Arial" w:cs="Arial"/>
          <w:sz w:val="22"/>
          <w:szCs w:val="22"/>
        </w:rPr>
        <w:t xml:space="preserve"> integrar todas sus funcionalidades de administración de usuarios con el sistema que para tal efecto posee el Cuerpo de Bomberos denominado SIGSA.</w:t>
      </w:r>
    </w:p>
    <w:p w:rsidR="00B92C69" w:rsidRPr="00C36B78" w:rsidRDefault="00776585" w:rsidP="00831CF1">
      <w:pPr>
        <w:pStyle w:val="Prrafodelista"/>
        <w:numPr>
          <w:ilvl w:val="0"/>
          <w:numId w:val="5"/>
        </w:numPr>
        <w:ind w:left="1418" w:hanging="425"/>
        <w:jc w:val="both"/>
        <w:rPr>
          <w:rFonts w:ascii="Arial" w:hAnsi="Arial" w:cs="Arial"/>
          <w:sz w:val="22"/>
          <w:szCs w:val="22"/>
        </w:rPr>
      </w:pPr>
      <w:r w:rsidRPr="00761C2C">
        <w:rPr>
          <w:rFonts w:ascii="Arial" w:hAnsi="Arial" w:cs="Arial"/>
          <w:sz w:val="22"/>
          <w:szCs w:val="22"/>
        </w:rPr>
        <w:t>Deberán</w:t>
      </w:r>
      <w:r w:rsidR="00B92C69" w:rsidRPr="00761C2C">
        <w:rPr>
          <w:rFonts w:ascii="Arial" w:hAnsi="Arial" w:cs="Arial"/>
          <w:sz w:val="22"/>
          <w:szCs w:val="22"/>
        </w:rPr>
        <w:t xml:space="preserve"> </w:t>
      </w:r>
      <w:proofErr w:type="spellStart"/>
      <w:r w:rsidR="00B92C69" w:rsidRPr="00761C2C">
        <w:rPr>
          <w:rFonts w:ascii="Arial" w:hAnsi="Arial" w:cs="Arial"/>
          <w:sz w:val="22"/>
          <w:szCs w:val="22"/>
        </w:rPr>
        <w:t>bitacorear</w:t>
      </w:r>
      <w:proofErr w:type="spellEnd"/>
      <w:r w:rsidR="00B92C69" w:rsidRPr="00761C2C">
        <w:rPr>
          <w:rFonts w:ascii="Arial" w:hAnsi="Arial" w:cs="Arial"/>
          <w:sz w:val="22"/>
          <w:szCs w:val="22"/>
        </w:rPr>
        <w:t xml:space="preserve"> todas sus transacciones en el sistema que para tal efecto posee el Cuerpo de Bomberos denominado SIBA.</w:t>
      </w:r>
    </w:p>
    <w:p w:rsidR="00776585" w:rsidRPr="00761C2C" w:rsidRDefault="00776585" w:rsidP="00776585">
      <w:pPr>
        <w:ind w:left="426"/>
        <w:jc w:val="both"/>
        <w:rPr>
          <w:rFonts w:ascii="Arial" w:hAnsi="Arial" w:cs="Arial"/>
          <w:sz w:val="22"/>
          <w:szCs w:val="22"/>
        </w:rPr>
      </w:pPr>
    </w:p>
    <w:p w:rsidR="00776585" w:rsidRPr="00761C2C" w:rsidRDefault="00776585" w:rsidP="00831CF1">
      <w:pPr>
        <w:pStyle w:val="Prrafodelista"/>
        <w:numPr>
          <w:ilvl w:val="0"/>
          <w:numId w:val="2"/>
        </w:numPr>
        <w:ind w:left="993" w:hanging="284"/>
        <w:jc w:val="both"/>
        <w:rPr>
          <w:rFonts w:ascii="Arial" w:hAnsi="Arial" w:cs="Arial"/>
          <w:bCs/>
          <w:color w:val="000000"/>
          <w:sz w:val="22"/>
          <w:szCs w:val="22"/>
        </w:rPr>
      </w:pPr>
      <w:r w:rsidRPr="00761C2C">
        <w:rPr>
          <w:rFonts w:ascii="Arial" w:hAnsi="Arial" w:cs="Arial"/>
          <w:color w:val="000000"/>
          <w:sz w:val="22"/>
          <w:szCs w:val="22"/>
        </w:rPr>
        <w:t>Estándares de Programación institucional</w:t>
      </w:r>
    </w:p>
    <w:p w:rsidR="00776585" w:rsidRPr="00761C2C" w:rsidRDefault="00776585" w:rsidP="00776585">
      <w:pPr>
        <w:ind w:left="426"/>
        <w:jc w:val="both"/>
        <w:rPr>
          <w:rFonts w:ascii="Arial" w:hAnsi="Arial" w:cs="Arial"/>
          <w:bCs/>
          <w:color w:val="000000"/>
          <w:sz w:val="22"/>
          <w:szCs w:val="22"/>
        </w:rPr>
      </w:pPr>
    </w:p>
    <w:p w:rsidR="00776585" w:rsidRPr="00761C2C" w:rsidRDefault="00776585" w:rsidP="00831CF1">
      <w:pPr>
        <w:ind w:left="993"/>
        <w:jc w:val="both"/>
        <w:rPr>
          <w:rFonts w:ascii="Arial" w:hAnsi="Arial" w:cs="Arial"/>
          <w:bCs/>
          <w:color w:val="000000"/>
          <w:sz w:val="22"/>
          <w:szCs w:val="22"/>
        </w:rPr>
      </w:pPr>
      <w:r w:rsidRPr="00761C2C">
        <w:rPr>
          <w:rFonts w:ascii="Arial" w:hAnsi="Arial" w:cs="Arial"/>
          <w:color w:val="000000"/>
          <w:sz w:val="22"/>
          <w:szCs w:val="22"/>
        </w:rPr>
        <w:t xml:space="preserve">Todos los desarrollos que se realicen deberán realizarme haciendo uso de los estándares de programación del Cuerpo de Bomberos, que incluyen estándares para el nombramiento de variables, de campos de tablas, de reportes, de consultas, etc. </w:t>
      </w:r>
    </w:p>
    <w:p w:rsidR="00776585" w:rsidRPr="00761C2C" w:rsidRDefault="00776585" w:rsidP="00776585">
      <w:pPr>
        <w:ind w:left="1276"/>
        <w:jc w:val="both"/>
        <w:rPr>
          <w:rFonts w:ascii="Arial" w:hAnsi="Arial" w:cs="Arial"/>
          <w:bCs/>
          <w:color w:val="000000"/>
          <w:sz w:val="22"/>
          <w:szCs w:val="22"/>
        </w:rPr>
      </w:pPr>
    </w:p>
    <w:p w:rsidR="00776585" w:rsidRPr="00761C2C" w:rsidRDefault="00776585" w:rsidP="00831CF1">
      <w:pPr>
        <w:ind w:left="993"/>
        <w:jc w:val="both"/>
        <w:rPr>
          <w:rFonts w:ascii="Arial" w:hAnsi="Arial" w:cs="Arial"/>
          <w:bCs/>
          <w:color w:val="000000"/>
          <w:sz w:val="22"/>
          <w:szCs w:val="22"/>
        </w:rPr>
      </w:pPr>
      <w:r w:rsidRPr="00761C2C">
        <w:rPr>
          <w:rFonts w:ascii="Arial" w:hAnsi="Arial" w:cs="Arial"/>
          <w:color w:val="000000"/>
          <w:sz w:val="22"/>
          <w:szCs w:val="22"/>
        </w:rPr>
        <w:t>Estos estándares serán proveídos por el Cuerpo de Bomberos.</w:t>
      </w:r>
    </w:p>
    <w:p w:rsidR="00776585" w:rsidRPr="00835558" w:rsidRDefault="00776585" w:rsidP="00835558">
      <w:pPr>
        <w:jc w:val="both"/>
        <w:rPr>
          <w:rFonts w:ascii="Arial" w:hAnsi="Arial" w:cs="Arial"/>
          <w:bCs/>
          <w:color w:val="000000"/>
          <w:sz w:val="22"/>
          <w:szCs w:val="22"/>
        </w:rPr>
      </w:pPr>
    </w:p>
    <w:p w:rsidR="00776585" w:rsidRPr="00761C2C" w:rsidRDefault="00776585" w:rsidP="00831CF1">
      <w:pPr>
        <w:pStyle w:val="Prrafodelista"/>
        <w:numPr>
          <w:ilvl w:val="0"/>
          <w:numId w:val="2"/>
        </w:numPr>
        <w:ind w:left="993" w:hanging="284"/>
        <w:jc w:val="both"/>
        <w:rPr>
          <w:rFonts w:ascii="Arial" w:hAnsi="Arial" w:cs="Arial"/>
          <w:bCs/>
          <w:color w:val="000000"/>
          <w:sz w:val="22"/>
          <w:szCs w:val="22"/>
        </w:rPr>
      </w:pPr>
      <w:r w:rsidRPr="00761C2C">
        <w:rPr>
          <w:rFonts w:ascii="Arial" w:hAnsi="Arial" w:cs="Arial"/>
          <w:color w:val="000000"/>
          <w:sz w:val="22"/>
          <w:szCs w:val="22"/>
        </w:rPr>
        <w:t xml:space="preserve">Documentación y Control de Cambios </w:t>
      </w:r>
    </w:p>
    <w:p w:rsidR="00776585" w:rsidRPr="00761C2C" w:rsidRDefault="00776585" w:rsidP="00776585">
      <w:pPr>
        <w:pStyle w:val="Prrafodelista"/>
        <w:ind w:left="426"/>
        <w:jc w:val="both"/>
        <w:rPr>
          <w:rFonts w:ascii="Arial" w:hAnsi="Arial" w:cs="Arial"/>
          <w:bCs/>
          <w:color w:val="000000"/>
          <w:sz w:val="22"/>
          <w:szCs w:val="22"/>
        </w:rPr>
      </w:pPr>
    </w:p>
    <w:p w:rsidR="00776585" w:rsidRPr="00761C2C" w:rsidRDefault="00776585" w:rsidP="00831CF1">
      <w:pPr>
        <w:ind w:left="993"/>
        <w:jc w:val="both"/>
        <w:rPr>
          <w:rFonts w:ascii="Arial" w:hAnsi="Arial" w:cs="Arial"/>
          <w:bCs/>
          <w:color w:val="000000"/>
          <w:sz w:val="22"/>
          <w:szCs w:val="22"/>
        </w:rPr>
      </w:pPr>
      <w:r w:rsidRPr="00761C2C">
        <w:rPr>
          <w:rFonts w:ascii="Arial" w:hAnsi="Arial" w:cs="Arial"/>
          <w:color w:val="000000"/>
          <w:sz w:val="22"/>
          <w:szCs w:val="22"/>
        </w:rPr>
        <w:lastRenderedPageBreak/>
        <w:t>Todas las etapas que formen parte del cronograma de trabajo de los proyectos de desarrollo del nuevo aplicativo producto de este contrato deberán ser ampliamente documentados como parte del servicio y como mínimo se requiere que esa documentación contemple lo siguiente:</w:t>
      </w:r>
    </w:p>
    <w:p w:rsidR="00776585" w:rsidRPr="00761C2C" w:rsidRDefault="00776585" w:rsidP="00776585">
      <w:pPr>
        <w:ind w:left="426"/>
        <w:jc w:val="both"/>
        <w:rPr>
          <w:rFonts w:ascii="Arial" w:hAnsi="Arial" w:cs="Arial"/>
          <w:bCs/>
          <w:sz w:val="22"/>
          <w:szCs w:val="22"/>
        </w:rPr>
      </w:pP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Documento con la definición de requerimientos, según el formato que utiliza el Cuerpo de Bomberos.</w:t>
      </w: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Descripción de los cambios en procedimientos y/o funciones, formas, consultas y/o reportes que se hayan realizado por parte del desarrollador</w:t>
      </w: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Documento de pruebas sugeridas para evaluar los cambios y ajustes realizados</w:t>
      </w: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Resultado de las pruebas</w:t>
      </w: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Aceptación por parte del Usuario final de los ajustes realizados.</w:t>
      </w:r>
    </w:p>
    <w:p w:rsidR="00776585" w:rsidRPr="00761C2C" w:rsidRDefault="00776585" w:rsidP="00831CF1">
      <w:pPr>
        <w:pStyle w:val="Prrafodelista"/>
        <w:numPr>
          <w:ilvl w:val="0"/>
          <w:numId w:val="6"/>
        </w:numPr>
        <w:ind w:left="1418" w:hanging="425"/>
        <w:jc w:val="both"/>
        <w:rPr>
          <w:rFonts w:ascii="Arial" w:hAnsi="Arial" w:cs="Arial"/>
          <w:sz w:val="22"/>
          <w:szCs w:val="22"/>
        </w:rPr>
      </w:pPr>
      <w:r w:rsidRPr="00761C2C">
        <w:rPr>
          <w:rFonts w:ascii="Arial" w:hAnsi="Arial" w:cs="Arial"/>
          <w:sz w:val="22"/>
          <w:szCs w:val="22"/>
        </w:rPr>
        <w:t>Cualquier otro documento que sea solicitado por el Cuerpo de Bomberos que permita el control de cambios de las aplicaciones y la documentación de las mismas.</w:t>
      </w:r>
    </w:p>
    <w:p w:rsidR="00776585" w:rsidRPr="00761C2C" w:rsidRDefault="00776585" w:rsidP="00835558">
      <w:pPr>
        <w:jc w:val="both"/>
        <w:rPr>
          <w:rFonts w:ascii="Arial" w:hAnsi="Arial" w:cs="Arial"/>
          <w:bCs/>
          <w:sz w:val="22"/>
          <w:szCs w:val="22"/>
        </w:rPr>
      </w:pPr>
    </w:p>
    <w:p w:rsidR="00776585" w:rsidRPr="00761C2C" w:rsidRDefault="00776585" w:rsidP="00831CF1">
      <w:pPr>
        <w:pStyle w:val="Prrafodelista"/>
        <w:numPr>
          <w:ilvl w:val="0"/>
          <w:numId w:val="2"/>
        </w:numPr>
        <w:ind w:left="993" w:hanging="284"/>
        <w:jc w:val="both"/>
        <w:rPr>
          <w:rFonts w:ascii="Arial" w:hAnsi="Arial" w:cs="Arial"/>
          <w:bCs/>
          <w:iCs/>
          <w:sz w:val="22"/>
          <w:szCs w:val="22"/>
          <w:lang w:val="es-CR" w:eastAsia="es-CR"/>
        </w:rPr>
      </w:pPr>
      <w:r w:rsidRPr="00761C2C">
        <w:rPr>
          <w:rFonts w:ascii="Arial" w:hAnsi="Arial" w:cs="Arial"/>
          <w:sz w:val="22"/>
          <w:szCs w:val="22"/>
          <w:lang w:val="es-CR" w:eastAsia="es-CR"/>
        </w:rPr>
        <w:t>Metodología de desarrollo, tecnologías y documentación:</w:t>
      </w:r>
    </w:p>
    <w:p w:rsidR="00776585" w:rsidRPr="00761C2C" w:rsidRDefault="00776585" w:rsidP="00776585">
      <w:pPr>
        <w:autoSpaceDE w:val="0"/>
        <w:autoSpaceDN w:val="0"/>
        <w:adjustRightInd w:val="0"/>
        <w:ind w:left="426"/>
        <w:jc w:val="both"/>
        <w:rPr>
          <w:rFonts w:ascii="Arial" w:hAnsi="Arial" w:cs="Arial"/>
          <w:bCs/>
          <w:iCs/>
          <w:sz w:val="22"/>
          <w:szCs w:val="22"/>
          <w:lang w:val="es-CR" w:eastAsia="es-CR"/>
        </w:rPr>
      </w:pPr>
    </w:p>
    <w:p w:rsidR="00776585" w:rsidRPr="00761C2C" w:rsidRDefault="00776585" w:rsidP="00831CF1">
      <w:pPr>
        <w:autoSpaceDE w:val="0"/>
        <w:autoSpaceDN w:val="0"/>
        <w:adjustRightInd w:val="0"/>
        <w:ind w:left="993"/>
        <w:jc w:val="both"/>
        <w:rPr>
          <w:rFonts w:ascii="Arial" w:hAnsi="Arial" w:cs="Arial"/>
          <w:bCs/>
          <w:iCs/>
          <w:sz w:val="22"/>
          <w:szCs w:val="22"/>
          <w:lang w:val="es-CR" w:eastAsia="es-CR"/>
        </w:rPr>
      </w:pPr>
      <w:r w:rsidRPr="00761C2C">
        <w:rPr>
          <w:rFonts w:ascii="Arial" w:hAnsi="Arial" w:cs="Arial"/>
          <w:sz w:val="22"/>
          <w:szCs w:val="22"/>
          <w:lang w:val="es-CR" w:eastAsia="es-CR"/>
        </w:rPr>
        <w:t xml:space="preserve">Para el desarrollo de los aplicativos se deberá hacer uso de la metodología ágil de programación denomina </w:t>
      </w:r>
      <w:proofErr w:type="spellStart"/>
      <w:r w:rsidRPr="00761C2C">
        <w:rPr>
          <w:rFonts w:ascii="Arial" w:hAnsi="Arial" w:cs="Arial"/>
          <w:sz w:val="22"/>
          <w:szCs w:val="22"/>
          <w:lang w:val="es-CR" w:eastAsia="es-CR"/>
        </w:rPr>
        <w:t>Scrum</w:t>
      </w:r>
      <w:proofErr w:type="spellEnd"/>
      <w:r w:rsidRPr="00761C2C">
        <w:rPr>
          <w:rFonts w:ascii="Arial" w:hAnsi="Arial" w:cs="Arial"/>
          <w:sz w:val="22"/>
          <w:szCs w:val="22"/>
          <w:lang w:val="es-CR" w:eastAsia="es-CR"/>
        </w:rPr>
        <w:t>, la cual deberá ser oportunamente</w:t>
      </w:r>
      <w:r w:rsidR="00944487">
        <w:rPr>
          <w:rFonts w:ascii="Arial" w:hAnsi="Arial" w:cs="Arial"/>
          <w:sz w:val="22"/>
          <w:szCs w:val="22"/>
          <w:lang w:val="es-CR" w:eastAsia="es-CR"/>
        </w:rPr>
        <w:t xml:space="preserve"> </w:t>
      </w:r>
      <w:r w:rsidRPr="00761C2C">
        <w:rPr>
          <w:rFonts w:ascii="Arial" w:hAnsi="Arial" w:cs="Arial"/>
          <w:sz w:val="22"/>
          <w:szCs w:val="22"/>
          <w:lang w:val="es-CR" w:eastAsia="es-CR"/>
        </w:rPr>
        <w:t>documentada en cada etapa de su ejecución</w:t>
      </w:r>
      <w:r w:rsidR="00944487">
        <w:rPr>
          <w:rFonts w:ascii="Arial" w:hAnsi="Arial" w:cs="Arial"/>
          <w:sz w:val="22"/>
          <w:szCs w:val="22"/>
          <w:lang w:val="es-CR" w:eastAsia="es-CR"/>
        </w:rPr>
        <w:t xml:space="preserve">, según cronograma </w:t>
      </w:r>
      <w:r w:rsidR="00F361CF">
        <w:rPr>
          <w:rFonts w:ascii="Arial" w:hAnsi="Arial" w:cs="Arial"/>
          <w:sz w:val="22"/>
          <w:szCs w:val="22"/>
          <w:lang w:val="es-CR" w:eastAsia="es-CR"/>
        </w:rPr>
        <w:t xml:space="preserve">que se establecerá </w:t>
      </w:r>
      <w:proofErr w:type="spellStart"/>
      <w:r w:rsidR="00F361CF">
        <w:rPr>
          <w:rFonts w:ascii="Arial" w:hAnsi="Arial" w:cs="Arial"/>
          <w:sz w:val="22"/>
          <w:szCs w:val="22"/>
          <w:lang w:val="es-CR" w:eastAsia="es-CR"/>
        </w:rPr>
        <w:t>sugún</w:t>
      </w:r>
      <w:proofErr w:type="spellEnd"/>
      <w:r w:rsidR="00944487">
        <w:rPr>
          <w:rFonts w:ascii="Arial" w:hAnsi="Arial" w:cs="Arial"/>
          <w:sz w:val="22"/>
          <w:szCs w:val="22"/>
          <w:lang w:val="es-CR" w:eastAsia="es-CR"/>
        </w:rPr>
        <w:t xml:space="preserve"> capítulo I, aparte VI, punto A</w:t>
      </w:r>
      <w:r w:rsidRPr="00761C2C">
        <w:rPr>
          <w:rFonts w:ascii="Arial" w:hAnsi="Arial" w:cs="Arial"/>
          <w:sz w:val="22"/>
          <w:szCs w:val="22"/>
          <w:lang w:val="es-CR" w:eastAsia="es-CR"/>
        </w:rPr>
        <w:t>.</w:t>
      </w:r>
    </w:p>
    <w:p w:rsidR="00776585" w:rsidRPr="00761C2C" w:rsidRDefault="00776585" w:rsidP="00831CF1">
      <w:pPr>
        <w:autoSpaceDE w:val="0"/>
        <w:autoSpaceDN w:val="0"/>
        <w:adjustRightInd w:val="0"/>
        <w:ind w:left="993"/>
        <w:jc w:val="both"/>
        <w:rPr>
          <w:rFonts w:ascii="Arial" w:hAnsi="Arial" w:cs="Arial"/>
          <w:bCs/>
          <w:iCs/>
          <w:sz w:val="22"/>
          <w:szCs w:val="22"/>
          <w:lang w:val="es-CR" w:eastAsia="es-CR"/>
        </w:rPr>
      </w:pPr>
    </w:p>
    <w:p w:rsidR="00776585" w:rsidRPr="00761C2C" w:rsidRDefault="00776585" w:rsidP="00831CF1">
      <w:pPr>
        <w:autoSpaceDE w:val="0"/>
        <w:autoSpaceDN w:val="0"/>
        <w:adjustRightInd w:val="0"/>
        <w:ind w:left="993"/>
        <w:jc w:val="both"/>
        <w:rPr>
          <w:rFonts w:ascii="Arial" w:hAnsi="Arial" w:cs="Arial"/>
          <w:bCs/>
          <w:iCs/>
          <w:sz w:val="22"/>
          <w:szCs w:val="22"/>
          <w:lang w:val="es-CR" w:eastAsia="es-CR"/>
        </w:rPr>
      </w:pPr>
      <w:r w:rsidRPr="00761C2C">
        <w:rPr>
          <w:rFonts w:ascii="Arial" w:hAnsi="Arial" w:cs="Arial"/>
          <w:sz w:val="22"/>
          <w:szCs w:val="22"/>
          <w:lang w:val="es-CR" w:eastAsia="es-CR"/>
        </w:rPr>
        <w:t>La documentación mínima a generarse es la siguiente:</w:t>
      </w:r>
    </w:p>
    <w:p w:rsidR="00776585" w:rsidRPr="00761C2C" w:rsidRDefault="00776585" w:rsidP="00776585">
      <w:pPr>
        <w:autoSpaceDE w:val="0"/>
        <w:autoSpaceDN w:val="0"/>
        <w:adjustRightInd w:val="0"/>
        <w:ind w:left="426"/>
        <w:jc w:val="both"/>
        <w:rPr>
          <w:rFonts w:ascii="Arial" w:hAnsi="Arial" w:cs="Arial"/>
          <w:bCs/>
          <w:iCs/>
          <w:sz w:val="22"/>
          <w:szCs w:val="22"/>
          <w:lang w:val="es-CR" w:eastAsia="es-CR"/>
        </w:rPr>
      </w:pP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Documento con la definición de requerimientos.</w:t>
      </w: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Documento de Caso de Usos según el formato que el Cuerpo de Bomberos avale para este efecto.</w:t>
      </w: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Diseño conceptual de la Base de datos</w:t>
      </w: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Diccionario de datos detallado.</w:t>
      </w: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Descripción de los procedimientos y funciones a nivel de código fuente.</w:t>
      </w:r>
    </w:p>
    <w:p w:rsidR="00776585" w:rsidRPr="00761C2C" w:rsidRDefault="00776585" w:rsidP="00831CF1">
      <w:pPr>
        <w:pStyle w:val="Prrafodelista"/>
        <w:numPr>
          <w:ilvl w:val="0"/>
          <w:numId w:val="7"/>
        </w:numPr>
        <w:ind w:left="1418" w:hanging="425"/>
        <w:jc w:val="both"/>
        <w:rPr>
          <w:rFonts w:ascii="Arial" w:hAnsi="Arial" w:cs="Arial"/>
          <w:sz w:val="22"/>
          <w:szCs w:val="22"/>
        </w:rPr>
      </w:pPr>
      <w:r w:rsidRPr="00761C2C">
        <w:rPr>
          <w:rFonts w:ascii="Arial" w:hAnsi="Arial" w:cs="Arial"/>
          <w:sz w:val="22"/>
          <w:szCs w:val="22"/>
        </w:rPr>
        <w:t>Diagramas de relación.</w:t>
      </w:r>
    </w:p>
    <w:p w:rsidR="00776585" w:rsidRPr="00761C2C" w:rsidRDefault="00776585" w:rsidP="00835558">
      <w:pPr>
        <w:jc w:val="both"/>
        <w:rPr>
          <w:rFonts w:ascii="Arial" w:eastAsia="MS Mincho" w:hAnsi="Arial" w:cs="Arial"/>
          <w:bCs/>
          <w:sz w:val="22"/>
          <w:szCs w:val="22"/>
          <w:lang w:eastAsia="ja-JP"/>
        </w:rPr>
      </w:pPr>
    </w:p>
    <w:p w:rsidR="00776585" w:rsidRPr="00761C2C" w:rsidRDefault="00776585" w:rsidP="00831CF1">
      <w:pPr>
        <w:pStyle w:val="Prrafodelista"/>
        <w:numPr>
          <w:ilvl w:val="0"/>
          <w:numId w:val="2"/>
        </w:numPr>
        <w:ind w:left="993" w:hanging="284"/>
        <w:jc w:val="both"/>
        <w:rPr>
          <w:rFonts w:ascii="Arial" w:eastAsia="MS Mincho" w:hAnsi="Arial" w:cs="Arial"/>
          <w:bCs/>
          <w:sz w:val="22"/>
          <w:szCs w:val="22"/>
          <w:lang w:eastAsia="ja-JP"/>
        </w:rPr>
      </w:pPr>
      <w:r w:rsidRPr="00761C2C">
        <w:rPr>
          <w:rFonts w:ascii="Arial" w:eastAsia="MS Mincho" w:hAnsi="Arial" w:cs="Arial"/>
          <w:sz w:val="22"/>
          <w:szCs w:val="22"/>
          <w:lang w:eastAsia="ja-JP"/>
        </w:rPr>
        <w:t>Control de Corrección de errores y trámite de ajustes</w:t>
      </w:r>
    </w:p>
    <w:p w:rsidR="00776585" w:rsidRPr="00761C2C" w:rsidRDefault="00776585" w:rsidP="00776585">
      <w:pPr>
        <w:ind w:left="426"/>
        <w:jc w:val="both"/>
        <w:rPr>
          <w:rFonts w:ascii="Arial" w:eastAsia="MS Mincho" w:hAnsi="Arial" w:cs="Arial"/>
          <w:bCs/>
          <w:sz w:val="22"/>
          <w:szCs w:val="22"/>
          <w:lang w:eastAsia="ja-JP"/>
        </w:rPr>
      </w:pPr>
    </w:p>
    <w:p w:rsidR="00776585" w:rsidRPr="00761C2C" w:rsidRDefault="00776585" w:rsidP="00831CF1">
      <w:pPr>
        <w:ind w:left="993"/>
        <w:jc w:val="both"/>
        <w:rPr>
          <w:rFonts w:ascii="Arial" w:hAnsi="Arial" w:cs="Arial"/>
          <w:sz w:val="22"/>
          <w:szCs w:val="22"/>
        </w:rPr>
      </w:pPr>
      <w:r w:rsidRPr="00761C2C">
        <w:rPr>
          <w:rFonts w:ascii="Arial" w:hAnsi="Arial" w:cs="Arial"/>
          <w:sz w:val="22"/>
          <w:szCs w:val="22"/>
        </w:rPr>
        <w:t>Para la documentación y control de los errores y ajustes que se requieran realizar a las funcionalidades que se encuentren en producción, se deberá hacer uso de la herramienta que el Cuerpo de Bomberos indique de tal manera que lleve un control de los tiempos de atención, de la cantidad de pruebas realizadas, así como cualquier otro aspecto relevante para el Cuerpo de Bomberos.</w:t>
      </w:r>
    </w:p>
    <w:p w:rsidR="00776585" w:rsidRPr="00761C2C" w:rsidRDefault="00776585" w:rsidP="00835558">
      <w:pPr>
        <w:tabs>
          <w:tab w:val="left" w:pos="-720"/>
        </w:tabs>
        <w:suppressAutoHyphens/>
        <w:jc w:val="both"/>
        <w:rPr>
          <w:rFonts w:ascii="Arial" w:hAnsi="Arial" w:cs="Arial"/>
          <w:b/>
          <w:bCs/>
          <w:color w:val="000000"/>
          <w:sz w:val="22"/>
          <w:szCs w:val="22"/>
        </w:rPr>
      </w:pPr>
    </w:p>
    <w:p w:rsidR="00776585" w:rsidRPr="00761C2C" w:rsidRDefault="00776585" w:rsidP="00831CF1">
      <w:pPr>
        <w:pStyle w:val="Prrafodelista"/>
        <w:widowControl w:val="0"/>
        <w:numPr>
          <w:ilvl w:val="0"/>
          <w:numId w:val="29"/>
        </w:numPr>
        <w:autoSpaceDE w:val="0"/>
        <w:autoSpaceDN w:val="0"/>
        <w:adjustRightInd w:val="0"/>
        <w:ind w:left="426" w:hanging="426"/>
        <w:rPr>
          <w:rFonts w:ascii="Arial" w:hAnsi="Arial" w:cs="Arial"/>
          <w:b/>
          <w:bCs/>
          <w:color w:val="000000"/>
          <w:sz w:val="22"/>
          <w:szCs w:val="22"/>
        </w:rPr>
      </w:pPr>
      <w:r w:rsidRPr="00761C2C">
        <w:rPr>
          <w:rFonts w:ascii="Arial" w:hAnsi="Arial" w:cs="Arial"/>
          <w:b/>
          <w:bCs/>
          <w:sz w:val="22"/>
          <w:szCs w:val="22"/>
          <w:lang w:eastAsia="es-CR"/>
        </w:rPr>
        <w:t>CUADRO</w:t>
      </w:r>
      <w:r w:rsidRPr="00761C2C">
        <w:rPr>
          <w:rFonts w:ascii="Arial" w:hAnsi="Arial" w:cs="Arial"/>
          <w:b/>
          <w:color w:val="000000"/>
          <w:sz w:val="22"/>
          <w:szCs w:val="22"/>
        </w:rPr>
        <w:t xml:space="preserve"> DE CALIFICACIÓN (TABLA PARA VALORACIÓN OFERTAS):</w:t>
      </w:r>
    </w:p>
    <w:p w:rsidR="00776585" w:rsidRPr="00761C2C" w:rsidRDefault="00776585" w:rsidP="00776585">
      <w:pPr>
        <w:ind w:left="426"/>
        <w:jc w:val="both"/>
        <w:rPr>
          <w:rFonts w:ascii="Arial" w:hAnsi="Arial" w:cs="Arial"/>
          <w:b/>
          <w:bCs/>
          <w:color w:val="000000"/>
          <w:sz w:val="22"/>
          <w:szCs w:val="22"/>
        </w:rPr>
      </w:pPr>
    </w:p>
    <w:p w:rsidR="00776585" w:rsidRPr="00761C2C" w:rsidRDefault="00776585" w:rsidP="00776585">
      <w:pPr>
        <w:ind w:left="425"/>
        <w:jc w:val="both"/>
        <w:rPr>
          <w:rFonts w:ascii="Arial" w:hAnsi="Arial" w:cs="Arial"/>
          <w:sz w:val="22"/>
          <w:szCs w:val="22"/>
        </w:rPr>
      </w:pPr>
      <w:r w:rsidRPr="00761C2C">
        <w:rPr>
          <w:rFonts w:ascii="Arial" w:hAnsi="Arial" w:cs="Arial"/>
          <w:sz w:val="22"/>
          <w:szCs w:val="22"/>
        </w:rPr>
        <w:t xml:space="preserve">Para seleccionar la oferta más conveniente a los intereses de la Organización y acorde con lo indicado en el artículo 55 del Reglamento a la Ley de Contratación </w:t>
      </w:r>
      <w:r w:rsidRPr="00761C2C">
        <w:rPr>
          <w:rFonts w:ascii="Arial" w:hAnsi="Arial" w:cs="Arial"/>
          <w:sz w:val="22"/>
          <w:szCs w:val="22"/>
        </w:rPr>
        <w:lastRenderedPageBreak/>
        <w:t xml:space="preserve">Administrativa, </w:t>
      </w:r>
      <w:r w:rsidRPr="00761C2C">
        <w:rPr>
          <w:rFonts w:ascii="Arial" w:hAnsi="Arial" w:cs="Arial"/>
          <w:sz w:val="22"/>
          <w:szCs w:val="22"/>
          <w:u w:val="single"/>
        </w:rPr>
        <w:t>a las ofertas que cumplan con los requisitos formales y técnicos requeridos</w:t>
      </w:r>
      <w:r w:rsidRPr="00761C2C">
        <w:rPr>
          <w:rFonts w:ascii="Arial" w:hAnsi="Arial" w:cs="Arial"/>
          <w:sz w:val="22"/>
          <w:szCs w:val="22"/>
        </w:rPr>
        <w:t xml:space="preserve"> se les aplicarán los siguientes criterios de evaluación:</w:t>
      </w:r>
    </w:p>
    <w:p w:rsidR="00776585" w:rsidRPr="00761C2C" w:rsidRDefault="00776585" w:rsidP="00835558">
      <w:pPr>
        <w:autoSpaceDE w:val="0"/>
        <w:autoSpaceDN w:val="0"/>
        <w:adjustRightInd w:val="0"/>
        <w:jc w:val="both"/>
        <w:rPr>
          <w:rFonts w:ascii="Arial" w:hAnsi="Arial" w:cs="Arial"/>
          <w:b/>
          <w:sz w:val="22"/>
          <w:szCs w:val="22"/>
          <w:u w:val="single"/>
          <w:lang w:val="es-CR" w:eastAsia="es-CR"/>
        </w:rPr>
      </w:pPr>
    </w:p>
    <w:p w:rsidR="00776585" w:rsidRPr="00944487" w:rsidRDefault="00EC6F14" w:rsidP="00776585">
      <w:pPr>
        <w:autoSpaceDE w:val="0"/>
        <w:autoSpaceDN w:val="0"/>
        <w:adjustRightInd w:val="0"/>
        <w:ind w:left="426"/>
        <w:jc w:val="both"/>
        <w:rPr>
          <w:rFonts w:ascii="Arial" w:hAnsi="Arial" w:cs="Arial"/>
          <w:b/>
          <w:iCs/>
          <w:sz w:val="22"/>
          <w:szCs w:val="22"/>
          <w:u w:val="single"/>
          <w:lang w:eastAsia="es-CR"/>
        </w:rPr>
      </w:pPr>
      <w:r>
        <w:rPr>
          <w:rFonts w:ascii="Arial" w:hAnsi="Arial" w:cs="Arial"/>
          <w:b/>
          <w:sz w:val="22"/>
          <w:szCs w:val="22"/>
          <w:u w:val="single"/>
          <w:lang w:val="es-CR" w:eastAsia="es-CR"/>
        </w:rPr>
        <w:t>FASE 1</w:t>
      </w:r>
      <w:r w:rsidR="00944487">
        <w:rPr>
          <w:rFonts w:ascii="Arial" w:hAnsi="Arial" w:cs="Arial"/>
          <w:b/>
          <w:sz w:val="22"/>
          <w:szCs w:val="22"/>
          <w:u w:val="single"/>
          <w:lang w:val="es-CR" w:eastAsia="es-CR"/>
        </w:rPr>
        <w:t xml:space="preserve">: </w:t>
      </w:r>
      <w:r w:rsidR="00944487">
        <w:rPr>
          <w:rFonts w:ascii="Arial" w:hAnsi="Arial" w:cs="Arial"/>
          <w:b/>
          <w:sz w:val="22"/>
          <w:szCs w:val="22"/>
          <w:u w:val="single"/>
          <w:lang w:val="es-CR" w:eastAsia="es-CR"/>
        </w:rPr>
        <w:tab/>
        <w:t xml:space="preserve">OFERTA TECNICA </w:t>
      </w:r>
    </w:p>
    <w:p w:rsidR="00776585" w:rsidRPr="00761C2C" w:rsidRDefault="00776585" w:rsidP="008D5CF8">
      <w:pPr>
        <w:autoSpaceDE w:val="0"/>
        <w:autoSpaceDN w:val="0"/>
        <w:adjustRightInd w:val="0"/>
        <w:jc w:val="both"/>
        <w:rPr>
          <w:rFonts w:ascii="Arial" w:hAnsi="Arial" w:cs="Arial"/>
          <w:color w:val="000000"/>
          <w:sz w:val="22"/>
          <w:szCs w:val="22"/>
        </w:rPr>
      </w:pPr>
    </w:p>
    <w:p w:rsidR="00776585" w:rsidRPr="00761C2C" w:rsidRDefault="00776585" w:rsidP="00776585">
      <w:pPr>
        <w:numPr>
          <w:ilvl w:val="1"/>
          <w:numId w:val="8"/>
        </w:numPr>
        <w:tabs>
          <w:tab w:val="clear" w:pos="851"/>
        </w:tabs>
        <w:suppressAutoHyphens/>
        <w:jc w:val="both"/>
        <w:rPr>
          <w:rFonts w:ascii="Arial" w:hAnsi="Arial" w:cs="Arial"/>
          <w:b/>
          <w:iCs/>
          <w:sz w:val="22"/>
          <w:szCs w:val="22"/>
          <w:lang w:val="es-CR" w:eastAsia="es-CR"/>
        </w:rPr>
      </w:pPr>
      <w:r w:rsidRPr="00761C2C">
        <w:rPr>
          <w:rFonts w:ascii="Arial" w:hAnsi="Arial" w:cs="Arial"/>
          <w:b/>
          <w:sz w:val="22"/>
          <w:szCs w:val="22"/>
          <w:lang w:val="es-CR" w:eastAsia="es-CR"/>
        </w:rPr>
        <w:t>Experiencia en la prestación de los servicios similar naturaleza y en desarrollos de sistemas informáticos</w:t>
      </w:r>
      <w:r w:rsidR="008D5CF8" w:rsidRPr="00761C2C">
        <w:rPr>
          <w:rFonts w:ascii="Arial" w:hAnsi="Arial" w:cs="Arial"/>
          <w:b/>
          <w:sz w:val="22"/>
          <w:szCs w:val="22"/>
          <w:lang w:val="es-CR" w:eastAsia="es-CR"/>
        </w:rPr>
        <w:t xml:space="preserve"> que automaticen flujos de trabajo</w:t>
      </w:r>
      <w:r w:rsidR="00266C7D">
        <w:rPr>
          <w:rFonts w:ascii="Arial" w:hAnsi="Arial" w:cs="Arial"/>
          <w:b/>
          <w:sz w:val="22"/>
          <w:szCs w:val="22"/>
          <w:lang w:val="es-CR" w:eastAsia="es-CR"/>
        </w:rPr>
        <w:t xml:space="preserve"> (</w:t>
      </w:r>
      <w:proofErr w:type="spellStart"/>
      <w:r w:rsidR="00266C7D" w:rsidRPr="00761C2C">
        <w:rPr>
          <w:rFonts w:ascii="Arial" w:hAnsi="Arial" w:cs="Arial"/>
          <w:b/>
          <w:sz w:val="22"/>
          <w:szCs w:val="22"/>
          <w:lang w:val="es-CR" w:eastAsia="es-CR"/>
        </w:rPr>
        <w:t>workflow</w:t>
      </w:r>
      <w:proofErr w:type="spellEnd"/>
      <w:r w:rsidR="008D5CF8" w:rsidRPr="00761C2C">
        <w:rPr>
          <w:rFonts w:ascii="Arial" w:hAnsi="Arial" w:cs="Arial"/>
          <w:b/>
          <w:sz w:val="22"/>
          <w:szCs w:val="22"/>
          <w:lang w:val="es-CR" w:eastAsia="es-CR"/>
        </w:rPr>
        <w:t>) (5</w:t>
      </w:r>
      <w:r w:rsidRPr="00761C2C">
        <w:rPr>
          <w:rFonts w:ascii="Arial" w:hAnsi="Arial" w:cs="Arial"/>
          <w:b/>
          <w:sz w:val="22"/>
          <w:szCs w:val="22"/>
          <w:lang w:val="es-CR" w:eastAsia="es-CR"/>
        </w:rPr>
        <w:t xml:space="preserve">0 puntos máximo): </w:t>
      </w:r>
    </w:p>
    <w:p w:rsidR="001C5F78" w:rsidRDefault="001C5F78" w:rsidP="001C5F78">
      <w:pPr>
        <w:autoSpaceDE w:val="0"/>
        <w:autoSpaceDN w:val="0"/>
        <w:adjustRightInd w:val="0"/>
        <w:jc w:val="both"/>
        <w:rPr>
          <w:rFonts w:ascii="Arial" w:hAnsi="Arial" w:cs="Arial"/>
          <w:sz w:val="22"/>
          <w:szCs w:val="22"/>
          <w:lang w:val="es-CR" w:eastAsia="es-CR"/>
        </w:rPr>
      </w:pPr>
    </w:p>
    <w:p w:rsidR="008D5CF8" w:rsidRPr="00835558" w:rsidRDefault="00776585" w:rsidP="00835558">
      <w:pPr>
        <w:autoSpaceDE w:val="0"/>
        <w:autoSpaceDN w:val="0"/>
        <w:adjustRightInd w:val="0"/>
        <w:ind w:left="851"/>
        <w:jc w:val="both"/>
        <w:rPr>
          <w:rFonts w:ascii="Arial" w:hAnsi="Arial" w:cs="Arial"/>
          <w:sz w:val="22"/>
          <w:szCs w:val="22"/>
          <w:lang w:val="es-CR" w:eastAsia="es-CR"/>
        </w:rPr>
      </w:pPr>
      <w:r w:rsidRPr="00761C2C">
        <w:rPr>
          <w:rFonts w:ascii="Arial" w:hAnsi="Arial" w:cs="Arial"/>
          <w:sz w:val="22"/>
          <w:szCs w:val="22"/>
          <w:lang w:val="es-CR" w:eastAsia="es-CR"/>
        </w:rPr>
        <w:t>Deberá ser demostrada mediante los documentos fidedignos que demuestren un listado de empresas u organizaciones a las que el oferente ha brindado servicios de igual o similar naturaleza, así como detallada en el Anexo N° 1 de este cartel. La experiencia será valorada mediante la siguiente tabla:</w:t>
      </w:r>
    </w:p>
    <w:p w:rsidR="00776585" w:rsidRPr="00761C2C" w:rsidRDefault="00776585" w:rsidP="00776585">
      <w:pPr>
        <w:autoSpaceDE w:val="0"/>
        <w:autoSpaceDN w:val="0"/>
        <w:adjustRightInd w:val="0"/>
        <w:ind w:left="426"/>
        <w:jc w:val="both"/>
        <w:rPr>
          <w:rFonts w:ascii="Arial" w:hAnsi="Arial" w:cs="Arial"/>
          <w:color w:val="000000"/>
          <w:sz w:val="22"/>
          <w:szCs w:val="22"/>
        </w:rPr>
      </w:pPr>
    </w:p>
    <w:tbl>
      <w:tblPr>
        <w:tblStyle w:val="Tablaconcuadrcula"/>
        <w:tblW w:w="0" w:type="auto"/>
        <w:jc w:val="center"/>
        <w:tblInd w:w="1242" w:type="dxa"/>
        <w:tblLook w:val="04A0" w:firstRow="1" w:lastRow="0" w:firstColumn="1" w:lastColumn="0" w:noHBand="0" w:noVBand="1"/>
      </w:tblPr>
      <w:tblGrid>
        <w:gridCol w:w="2822"/>
        <w:gridCol w:w="2126"/>
      </w:tblGrid>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Experiencia de Servicios</w:t>
            </w:r>
          </w:p>
        </w:tc>
        <w:tc>
          <w:tcPr>
            <w:tcW w:w="2126" w:type="dxa"/>
          </w:tcPr>
          <w:p w:rsidR="00776585" w:rsidRPr="00761C2C" w:rsidRDefault="00776585"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Puntaje a obtener</w:t>
            </w:r>
          </w:p>
        </w:tc>
      </w:tr>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Más de 10 empresas</w:t>
            </w:r>
          </w:p>
        </w:tc>
        <w:tc>
          <w:tcPr>
            <w:tcW w:w="2126" w:type="dxa"/>
          </w:tcPr>
          <w:p w:rsidR="00776585" w:rsidRPr="00761C2C" w:rsidRDefault="008D5CF8"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5</w:t>
            </w:r>
            <w:r w:rsidR="00776585" w:rsidRPr="00761C2C">
              <w:rPr>
                <w:rFonts w:ascii="Arial" w:hAnsi="Arial" w:cs="Arial"/>
                <w:color w:val="000000"/>
                <w:sz w:val="22"/>
                <w:szCs w:val="22"/>
              </w:rPr>
              <w:t>0 puntos</w:t>
            </w:r>
          </w:p>
        </w:tc>
      </w:tr>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De 8 a 10 empresas</w:t>
            </w:r>
          </w:p>
        </w:tc>
        <w:tc>
          <w:tcPr>
            <w:tcW w:w="2126" w:type="dxa"/>
          </w:tcPr>
          <w:p w:rsidR="00776585" w:rsidRPr="00761C2C" w:rsidRDefault="008D5CF8"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 xml:space="preserve">30 </w:t>
            </w:r>
            <w:r w:rsidR="00776585" w:rsidRPr="00761C2C">
              <w:rPr>
                <w:rFonts w:ascii="Arial" w:hAnsi="Arial" w:cs="Arial"/>
                <w:color w:val="000000"/>
                <w:sz w:val="22"/>
                <w:szCs w:val="22"/>
              </w:rPr>
              <w:t>puntos</w:t>
            </w:r>
          </w:p>
        </w:tc>
      </w:tr>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De 5 a 7 empresas</w:t>
            </w:r>
          </w:p>
        </w:tc>
        <w:tc>
          <w:tcPr>
            <w:tcW w:w="2126" w:type="dxa"/>
          </w:tcPr>
          <w:p w:rsidR="00776585" w:rsidRPr="00761C2C" w:rsidRDefault="008D5CF8"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 xml:space="preserve"> 20</w:t>
            </w:r>
            <w:r w:rsidR="00776585" w:rsidRPr="00761C2C">
              <w:rPr>
                <w:rFonts w:ascii="Arial" w:hAnsi="Arial" w:cs="Arial"/>
                <w:color w:val="000000"/>
                <w:sz w:val="22"/>
                <w:szCs w:val="22"/>
              </w:rPr>
              <w:t xml:space="preserve"> puntos</w:t>
            </w:r>
          </w:p>
        </w:tc>
      </w:tr>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De 2 a 4 empresas</w:t>
            </w:r>
          </w:p>
        </w:tc>
        <w:tc>
          <w:tcPr>
            <w:tcW w:w="2126" w:type="dxa"/>
          </w:tcPr>
          <w:p w:rsidR="00776585" w:rsidRPr="00761C2C" w:rsidRDefault="008D5CF8"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10</w:t>
            </w:r>
            <w:r w:rsidR="00776585" w:rsidRPr="00761C2C">
              <w:rPr>
                <w:rFonts w:ascii="Arial" w:hAnsi="Arial" w:cs="Arial"/>
                <w:color w:val="000000"/>
                <w:sz w:val="22"/>
                <w:szCs w:val="22"/>
              </w:rPr>
              <w:t xml:space="preserve"> puntos</w:t>
            </w:r>
          </w:p>
        </w:tc>
      </w:tr>
      <w:tr w:rsidR="00776585" w:rsidRPr="00761C2C" w:rsidTr="00776585">
        <w:trPr>
          <w:jc w:val="center"/>
        </w:trPr>
        <w:tc>
          <w:tcPr>
            <w:tcW w:w="2822" w:type="dxa"/>
          </w:tcPr>
          <w:p w:rsidR="00776585" w:rsidRPr="00761C2C" w:rsidRDefault="00776585" w:rsidP="00776585">
            <w:pPr>
              <w:autoSpaceDE w:val="0"/>
              <w:autoSpaceDN w:val="0"/>
              <w:adjustRightInd w:val="0"/>
              <w:jc w:val="center"/>
              <w:rPr>
                <w:rFonts w:ascii="Arial" w:hAnsi="Arial" w:cs="Arial"/>
                <w:color w:val="000000"/>
                <w:sz w:val="22"/>
                <w:szCs w:val="22"/>
              </w:rPr>
            </w:pPr>
            <w:r w:rsidRPr="00761C2C">
              <w:rPr>
                <w:rFonts w:ascii="Arial" w:hAnsi="Arial" w:cs="Arial"/>
                <w:color w:val="000000"/>
                <w:sz w:val="22"/>
                <w:szCs w:val="22"/>
              </w:rPr>
              <w:t>Menos de 2 empresas</w:t>
            </w:r>
          </w:p>
        </w:tc>
        <w:tc>
          <w:tcPr>
            <w:tcW w:w="2126" w:type="dxa"/>
          </w:tcPr>
          <w:p w:rsidR="00776585" w:rsidRPr="00761C2C" w:rsidRDefault="008D5CF8" w:rsidP="00776585">
            <w:pPr>
              <w:autoSpaceDE w:val="0"/>
              <w:autoSpaceDN w:val="0"/>
              <w:adjustRightInd w:val="0"/>
              <w:ind w:left="-101"/>
              <w:jc w:val="center"/>
              <w:rPr>
                <w:rFonts w:ascii="Arial" w:hAnsi="Arial" w:cs="Arial"/>
                <w:color w:val="000000"/>
                <w:sz w:val="22"/>
                <w:szCs w:val="22"/>
              </w:rPr>
            </w:pPr>
            <w:r w:rsidRPr="00761C2C">
              <w:rPr>
                <w:rFonts w:ascii="Arial" w:hAnsi="Arial" w:cs="Arial"/>
                <w:color w:val="000000"/>
                <w:sz w:val="22"/>
                <w:szCs w:val="22"/>
              </w:rPr>
              <w:t>5</w:t>
            </w:r>
            <w:r w:rsidR="00776585" w:rsidRPr="00761C2C">
              <w:rPr>
                <w:rFonts w:ascii="Arial" w:hAnsi="Arial" w:cs="Arial"/>
                <w:color w:val="000000"/>
                <w:sz w:val="22"/>
                <w:szCs w:val="22"/>
              </w:rPr>
              <w:t xml:space="preserve"> puntos</w:t>
            </w:r>
          </w:p>
        </w:tc>
      </w:tr>
    </w:tbl>
    <w:p w:rsidR="00776585" w:rsidRPr="00761C2C" w:rsidRDefault="00776585" w:rsidP="00776585">
      <w:pPr>
        <w:autoSpaceDE w:val="0"/>
        <w:autoSpaceDN w:val="0"/>
        <w:adjustRightInd w:val="0"/>
        <w:ind w:left="426"/>
        <w:jc w:val="both"/>
        <w:rPr>
          <w:rFonts w:ascii="Arial" w:hAnsi="Arial" w:cs="Arial"/>
          <w:color w:val="000000"/>
          <w:sz w:val="22"/>
          <w:szCs w:val="22"/>
        </w:rPr>
      </w:pPr>
    </w:p>
    <w:p w:rsidR="00776585" w:rsidRPr="00761C2C" w:rsidRDefault="00776585" w:rsidP="00776585">
      <w:pPr>
        <w:autoSpaceDE w:val="0"/>
        <w:autoSpaceDN w:val="0"/>
        <w:adjustRightInd w:val="0"/>
        <w:ind w:left="851"/>
        <w:rPr>
          <w:rFonts w:ascii="Arial" w:hAnsi="Arial" w:cs="Arial"/>
          <w:bCs/>
          <w:iCs/>
          <w:sz w:val="22"/>
          <w:szCs w:val="22"/>
          <w:lang w:val="es-CR" w:eastAsia="es-CR"/>
        </w:rPr>
      </w:pPr>
      <w:r w:rsidRPr="00761C2C">
        <w:rPr>
          <w:rFonts w:ascii="Arial" w:hAnsi="Arial" w:cs="Arial"/>
          <w:sz w:val="22"/>
          <w:szCs w:val="22"/>
          <w:lang w:val="es-CR" w:eastAsia="es-CR"/>
        </w:rPr>
        <w:t>Para efectos de valorar la experiencia, el Oferente debe indicar la siguiente información en el listado:</w:t>
      </w:r>
    </w:p>
    <w:p w:rsidR="00776585" w:rsidRPr="00761C2C" w:rsidRDefault="00776585" w:rsidP="00776585">
      <w:pPr>
        <w:autoSpaceDE w:val="0"/>
        <w:autoSpaceDN w:val="0"/>
        <w:adjustRightInd w:val="0"/>
        <w:ind w:left="851"/>
        <w:rPr>
          <w:rFonts w:ascii="Arial" w:hAnsi="Arial" w:cs="Arial"/>
          <w:bCs/>
          <w:iCs/>
          <w:sz w:val="22"/>
          <w:szCs w:val="22"/>
          <w:lang w:val="es-CR" w:eastAsia="es-CR"/>
        </w:rPr>
      </w:pPr>
    </w:p>
    <w:p w:rsidR="00776585" w:rsidRPr="00761C2C" w:rsidRDefault="00776585" w:rsidP="00776585">
      <w:pPr>
        <w:pStyle w:val="Prrafodelista"/>
        <w:numPr>
          <w:ilvl w:val="0"/>
          <w:numId w:val="14"/>
        </w:numPr>
        <w:autoSpaceDE w:val="0"/>
        <w:autoSpaceDN w:val="0"/>
        <w:adjustRightInd w:val="0"/>
        <w:ind w:left="1276" w:hanging="425"/>
        <w:rPr>
          <w:rFonts w:ascii="Arial" w:hAnsi="Arial" w:cs="Arial"/>
          <w:bCs/>
          <w:iCs/>
          <w:sz w:val="22"/>
          <w:szCs w:val="22"/>
          <w:lang w:val="es-CR" w:eastAsia="es-CR"/>
        </w:rPr>
      </w:pPr>
      <w:r w:rsidRPr="00761C2C">
        <w:rPr>
          <w:rFonts w:ascii="Arial" w:hAnsi="Arial" w:cs="Arial"/>
          <w:sz w:val="22"/>
          <w:szCs w:val="22"/>
          <w:lang w:val="es-CR" w:eastAsia="es-CR"/>
        </w:rPr>
        <w:t>Las actividades realizadas.</w:t>
      </w:r>
    </w:p>
    <w:p w:rsidR="00776585" w:rsidRPr="00761C2C" w:rsidRDefault="00776585" w:rsidP="00776585">
      <w:pPr>
        <w:pStyle w:val="Prrafodelista"/>
        <w:numPr>
          <w:ilvl w:val="0"/>
          <w:numId w:val="14"/>
        </w:numPr>
        <w:autoSpaceDE w:val="0"/>
        <w:autoSpaceDN w:val="0"/>
        <w:adjustRightInd w:val="0"/>
        <w:ind w:left="1276" w:hanging="425"/>
        <w:rPr>
          <w:rFonts w:ascii="Arial" w:hAnsi="Arial" w:cs="Arial"/>
          <w:bCs/>
          <w:iCs/>
          <w:sz w:val="22"/>
          <w:szCs w:val="22"/>
          <w:lang w:val="es-CR" w:eastAsia="es-CR"/>
        </w:rPr>
      </w:pPr>
      <w:r w:rsidRPr="00761C2C">
        <w:rPr>
          <w:rFonts w:ascii="Arial" w:hAnsi="Arial" w:cs="Arial"/>
          <w:sz w:val="22"/>
          <w:szCs w:val="22"/>
          <w:lang w:val="es-CR" w:eastAsia="es-CR"/>
        </w:rPr>
        <w:t>Empresa u organización a la que se suministró servicio.</w:t>
      </w:r>
    </w:p>
    <w:p w:rsidR="00776585" w:rsidRPr="00761C2C" w:rsidRDefault="00776585" w:rsidP="00776585">
      <w:pPr>
        <w:pStyle w:val="Prrafodelista"/>
        <w:numPr>
          <w:ilvl w:val="0"/>
          <w:numId w:val="14"/>
        </w:numPr>
        <w:autoSpaceDE w:val="0"/>
        <w:autoSpaceDN w:val="0"/>
        <w:adjustRightInd w:val="0"/>
        <w:ind w:left="1276" w:hanging="425"/>
        <w:rPr>
          <w:rFonts w:ascii="Arial" w:hAnsi="Arial" w:cs="Arial"/>
          <w:bCs/>
          <w:iCs/>
          <w:sz w:val="22"/>
          <w:szCs w:val="22"/>
          <w:lang w:val="es-CR" w:eastAsia="es-CR"/>
        </w:rPr>
      </w:pPr>
      <w:r w:rsidRPr="00761C2C">
        <w:rPr>
          <w:rFonts w:ascii="Arial" w:hAnsi="Arial" w:cs="Arial"/>
          <w:sz w:val="22"/>
          <w:szCs w:val="22"/>
          <w:lang w:val="es-CR" w:eastAsia="es-CR"/>
        </w:rPr>
        <w:t>Fecha de inicio y término de los servicios brindados.</w:t>
      </w:r>
    </w:p>
    <w:p w:rsidR="00776585" w:rsidRPr="00761C2C" w:rsidRDefault="00776585" w:rsidP="00776585">
      <w:pPr>
        <w:autoSpaceDE w:val="0"/>
        <w:autoSpaceDN w:val="0"/>
        <w:adjustRightInd w:val="0"/>
        <w:ind w:left="851"/>
        <w:rPr>
          <w:rFonts w:ascii="Arial" w:hAnsi="Arial" w:cs="Arial"/>
          <w:bCs/>
          <w:iCs/>
          <w:sz w:val="22"/>
          <w:szCs w:val="22"/>
          <w:lang w:val="es-CR" w:eastAsia="es-CR"/>
        </w:rPr>
      </w:pPr>
    </w:p>
    <w:p w:rsidR="001C5F78" w:rsidRPr="0065544C" w:rsidRDefault="00776585" w:rsidP="0065544C">
      <w:pPr>
        <w:autoSpaceDE w:val="0"/>
        <w:autoSpaceDN w:val="0"/>
        <w:adjustRightInd w:val="0"/>
        <w:ind w:left="851"/>
        <w:jc w:val="both"/>
        <w:rPr>
          <w:rFonts w:ascii="Arial" w:hAnsi="Arial" w:cs="Arial"/>
          <w:bCs/>
          <w:iCs/>
          <w:sz w:val="22"/>
          <w:szCs w:val="22"/>
          <w:lang w:val="es-CR" w:eastAsia="es-CR"/>
        </w:rPr>
      </w:pPr>
      <w:r w:rsidRPr="00761C2C">
        <w:rPr>
          <w:rFonts w:ascii="Arial" w:hAnsi="Arial" w:cs="Arial"/>
          <w:sz w:val="22"/>
          <w:szCs w:val="22"/>
          <w:lang w:val="es-CR" w:eastAsia="es-CR"/>
        </w:rPr>
        <w:t xml:space="preserve">Cabe mencionar que se valorará la experiencia de desarrollos relacionados con sistemas </w:t>
      </w:r>
      <w:r w:rsidR="008D5CF8" w:rsidRPr="00761C2C">
        <w:rPr>
          <w:rFonts w:ascii="Arial" w:hAnsi="Arial" w:cs="Arial"/>
          <w:sz w:val="22"/>
          <w:szCs w:val="22"/>
          <w:lang w:val="es-CR" w:eastAsia="es-CR"/>
        </w:rPr>
        <w:t>que automatices flujos de trabajo.</w:t>
      </w:r>
    </w:p>
    <w:p w:rsidR="001C5F78" w:rsidRPr="00761C2C" w:rsidRDefault="001C5F78" w:rsidP="00835558">
      <w:pPr>
        <w:autoSpaceDE w:val="0"/>
        <w:autoSpaceDN w:val="0"/>
        <w:adjustRightInd w:val="0"/>
        <w:rPr>
          <w:rFonts w:ascii="Arial" w:hAnsi="Arial" w:cs="Arial"/>
          <w:b/>
          <w:iCs/>
          <w:sz w:val="22"/>
          <w:szCs w:val="22"/>
          <w:lang w:val="es-CR" w:eastAsia="es-CR"/>
        </w:rPr>
      </w:pPr>
    </w:p>
    <w:p w:rsidR="00776585" w:rsidRPr="00761C2C" w:rsidRDefault="00776585" w:rsidP="00776585">
      <w:pPr>
        <w:numPr>
          <w:ilvl w:val="1"/>
          <w:numId w:val="8"/>
        </w:numPr>
        <w:tabs>
          <w:tab w:val="clear" w:pos="851"/>
        </w:tabs>
        <w:suppressAutoHyphens/>
        <w:jc w:val="both"/>
        <w:rPr>
          <w:rFonts w:ascii="Arial" w:hAnsi="Arial" w:cs="Arial"/>
          <w:b/>
          <w:iCs/>
          <w:sz w:val="22"/>
          <w:szCs w:val="22"/>
          <w:lang w:val="es-CR" w:eastAsia="es-CR"/>
        </w:rPr>
      </w:pPr>
      <w:r w:rsidRPr="00761C2C">
        <w:rPr>
          <w:rFonts w:ascii="Arial" w:hAnsi="Arial" w:cs="Arial"/>
          <w:b/>
          <w:sz w:val="22"/>
          <w:szCs w:val="22"/>
          <w:lang w:val="es-CR" w:eastAsia="es-CR"/>
        </w:rPr>
        <w:t>Antigüedad en el mercado en la prestación d</w:t>
      </w:r>
      <w:r w:rsidR="008D5CF8" w:rsidRPr="00761C2C">
        <w:rPr>
          <w:rFonts w:ascii="Arial" w:hAnsi="Arial" w:cs="Arial"/>
          <w:b/>
          <w:sz w:val="22"/>
          <w:szCs w:val="22"/>
          <w:lang w:val="es-CR" w:eastAsia="es-CR"/>
        </w:rPr>
        <w:t>e los servicios de desarrollo (5</w:t>
      </w:r>
      <w:r w:rsidRPr="00761C2C">
        <w:rPr>
          <w:rFonts w:ascii="Arial" w:hAnsi="Arial" w:cs="Arial"/>
          <w:b/>
          <w:sz w:val="22"/>
          <w:szCs w:val="22"/>
          <w:lang w:val="es-CR" w:eastAsia="es-CR"/>
        </w:rPr>
        <w:t>0 puntos máximo):</w:t>
      </w:r>
    </w:p>
    <w:p w:rsidR="00776585" w:rsidRPr="00761C2C" w:rsidRDefault="00776585" w:rsidP="00776585">
      <w:pPr>
        <w:autoSpaceDE w:val="0"/>
        <w:autoSpaceDN w:val="0"/>
        <w:adjustRightInd w:val="0"/>
        <w:ind w:left="426"/>
        <w:rPr>
          <w:rFonts w:ascii="Arial" w:hAnsi="Arial" w:cs="Arial"/>
          <w:b/>
          <w:iCs/>
          <w:sz w:val="22"/>
          <w:szCs w:val="22"/>
          <w:lang w:val="es-CR" w:eastAsia="es-CR"/>
        </w:rPr>
      </w:pPr>
    </w:p>
    <w:p w:rsidR="009A74B3" w:rsidRPr="009A74B3" w:rsidRDefault="00776585" w:rsidP="009A74B3">
      <w:pPr>
        <w:autoSpaceDE w:val="0"/>
        <w:autoSpaceDN w:val="0"/>
        <w:adjustRightInd w:val="0"/>
        <w:ind w:left="851"/>
        <w:jc w:val="both"/>
        <w:rPr>
          <w:rFonts w:ascii="Arial" w:hAnsi="Arial" w:cs="Arial"/>
          <w:sz w:val="22"/>
          <w:szCs w:val="22"/>
          <w:highlight w:val="yellow"/>
          <w:lang w:val="es-CR" w:eastAsia="es-CR"/>
        </w:rPr>
      </w:pPr>
      <w:r w:rsidRPr="00761C2C">
        <w:rPr>
          <w:rFonts w:ascii="Arial" w:hAnsi="Arial" w:cs="Arial"/>
          <w:sz w:val="22"/>
          <w:szCs w:val="22"/>
          <w:lang w:val="es-CR" w:eastAsia="es-CR"/>
        </w:rPr>
        <w:t>Según lo presentado en el Anexo N°1 de este cartel, se valorará la experiencia en años de servicio</w:t>
      </w:r>
      <w:r w:rsidR="009A74B3">
        <w:rPr>
          <w:rFonts w:ascii="Arial" w:hAnsi="Arial" w:cs="Arial"/>
          <w:sz w:val="22"/>
          <w:szCs w:val="22"/>
          <w:lang w:val="es-CR" w:eastAsia="es-CR"/>
        </w:rPr>
        <w:t xml:space="preserve"> </w:t>
      </w:r>
      <w:r w:rsidR="0065544C">
        <w:rPr>
          <w:rFonts w:ascii="Arial" w:hAnsi="Arial" w:cs="Arial"/>
          <w:sz w:val="22"/>
          <w:szCs w:val="22"/>
          <w:lang w:val="es-CR" w:eastAsia="es-CR"/>
        </w:rPr>
        <w:t>que tiene la empresa oferent</w:t>
      </w:r>
      <w:r w:rsidR="0065544C" w:rsidRPr="0065544C">
        <w:rPr>
          <w:rFonts w:ascii="Arial" w:hAnsi="Arial" w:cs="Arial"/>
          <w:sz w:val="22"/>
          <w:szCs w:val="22"/>
          <w:lang w:val="es-CR" w:eastAsia="es-CR"/>
        </w:rPr>
        <w:t>e</w:t>
      </w:r>
      <w:r w:rsidR="009A74B3" w:rsidRPr="0065544C">
        <w:rPr>
          <w:rFonts w:ascii="Arial" w:hAnsi="Arial" w:cs="Arial"/>
          <w:sz w:val="22"/>
          <w:szCs w:val="22"/>
        </w:rPr>
        <w:t xml:space="preserve">. </w:t>
      </w:r>
    </w:p>
    <w:p w:rsidR="009A74B3" w:rsidRDefault="009A74B3" w:rsidP="009A74B3">
      <w:pPr>
        <w:autoSpaceDE w:val="0"/>
        <w:autoSpaceDN w:val="0"/>
        <w:adjustRightInd w:val="0"/>
        <w:ind w:left="851"/>
        <w:rPr>
          <w:rFonts w:ascii="Arial" w:hAnsi="Arial" w:cs="Arial"/>
          <w:sz w:val="22"/>
          <w:szCs w:val="22"/>
          <w:lang w:val="es-CR" w:eastAsia="es-CR"/>
        </w:rPr>
      </w:pPr>
      <w:r>
        <w:rPr>
          <w:rFonts w:ascii="Arial" w:hAnsi="Arial" w:cs="Arial"/>
          <w:sz w:val="22"/>
          <w:szCs w:val="22"/>
          <w:lang w:val="es-CR" w:eastAsia="es-CR"/>
        </w:rPr>
        <w:t xml:space="preserve"> </w:t>
      </w:r>
    </w:p>
    <w:p w:rsidR="00776585" w:rsidRPr="009A74B3" w:rsidRDefault="009A74B3" w:rsidP="009A74B3">
      <w:pPr>
        <w:autoSpaceDE w:val="0"/>
        <w:autoSpaceDN w:val="0"/>
        <w:adjustRightInd w:val="0"/>
        <w:ind w:left="851"/>
        <w:rPr>
          <w:rFonts w:ascii="Arial" w:hAnsi="Arial" w:cs="Arial"/>
          <w:sz w:val="22"/>
          <w:szCs w:val="22"/>
          <w:lang w:val="es-CR" w:eastAsia="es-CR"/>
        </w:rPr>
      </w:pPr>
      <w:r>
        <w:rPr>
          <w:rFonts w:ascii="Arial" w:hAnsi="Arial" w:cs="Arial"/>
          <w:sz w:val="22"/>
          <w:szCs w:val="22"/>
          <w:lang w:val="es-CR" w:eastAsia="es-CR"/>
        </w:rPr>
        <w:t>S</w:t>
      </w:r>
      <w:r w:rsidR="00776585" w:rsidRPr="00761C2C">
        <w:rPr>
          <w:rFonts w:ascii="Arial" w:hAnsi="Arial" w:cs="Arial"/>
          <w:sz w:val="22"/>
          <w:szCs w:val="22"/>
          <w:lang w:val="es-CR" w:eastAsia="es-CR"/>
        </w:rPr>
        <w:t>egún el detalle de la siguiente tabla:</w:t>
      </w:r>
    </w:p>
    <w:p w:rsidR="00776585" w:rsidRPr="00761C2C" w:rsidRDefault="00776585" w:rsidP="00776585">
      <w:pPr>
        <w:autoSpaceDE w:val="0"/>
        <w:autoSpaceDN w:val="0"/>
        <w:adjustRightInd w:val="0"/>
        <w:ind w:left="426"/>
        <w:rPr>
          <w:rFonts w:ascii="Arial" w:hAnsi="Arial" w:cs="Arial"/>
          <w:bCs/>
          <w:iCs/>
          <w:sz w:val="22"/>
          <w:szCs w:val="22"/>
          <w:lang w:val="es-CR" w:eastAsia="es-CR"/>
        </w:rPr>
      </w:pPr>
    </w:p>
    <w:tbl>
      <w:tblPr>
        <w:tblStyle w:val="Tablaconcuadrcula"/>
        <w:tblW w:w="0" w:type="auto"/>
        <w:jc w:val="center"/>
        <w:tblInd w:w="1242" w:type="dxa"/>
        <w:tblLook w:val="04A0" w:firstRow="1" w:lastRow="0" w:firstColumn="1" w:lastColumn="0" w:noHBand="0" w:noVBand="1"/>
      </w:tblPr>
      <w:tblGrid>
        <w:gridCol w:w="2776"/>
        <w:gridCol w:w="2044"/>
      </w:tblGrid>
      <w:tr w:rsidR="00776585" w:rsidRPr="00761C2C" w:rsidTr="00776585">
        <w:trPr>
          <w:jc w:val="center"/>
        </w:trPr>
        <w:tc>
          <w:tcPr>
            <w:tcW w:w="2776" w:type="dxa"/>
          </w:tcPr>
          <w:p w:rsidR="00776585" w:rsidRPr="00761C2C" w:rsidRDefault="00776585" w:rsidP="00776585">
            <w:pPr>
              <w:autoSpaceDE w:val="0"/>
              <w:autoSpaceDN w:val="0"/>
              <w:adjustRightInd w:val="0"/>
              <w:ind w:left="-91"/>
              <w:jc w:val="center"/>
              <w:rPr>
                <w:rFonts w:ascii="Arial" w:hAnsi="Arial" w:cs="Arial"/>
                <w:color w:val="000000"/>
                <w:sz w:val="22"/>
                <w:szCs w:val="22"/>
              </w:rPr>
            </w:pPr>
            <w:r w:rsidRPr="00761C2C">
              <w:rPr>
                <w:rFonts w:ascii="Arial" w:hAnsi="Arial" w:cs="Arial"/>
                <w:color w:val="000000"/>
                <w:sz w:val="22"/>
                <w:szCs w:val="22"/>
              </w:rPr>
              <w:t>Experiencia de Servicios</w:t>
            </w:r>
          </w:p>
        </w:tc>
        <w:tc>
          <w:tcPr>
            <w:tcW w:w="2044" w:type="dxa"/>
          </w:tcPr>
          <w:p w:rsidR="00776585" w:rsidRPr="00761C2C" w:rsidRDefault="00776585" w:rsidP="00776585">
            <w:pPr>
              <w:autoSpaceDE w:val="0"/>
              <w:autoSpaceDN w:val="0"/>
              <w:adjustRightInd w:val="0"/>
              <w:ind w:left="-32"/>
              <w:jc w:val="center"/>
              <w:rPr>
                <w:rFonts w:ascii="Arial" w:hAnsi="Arial" w:cs="Arial"/>
                <w:color w:val="000000"/>
                <w:sz w:val="22"/>
                <w:szCs w:val="22"/>
              </w:rPr>
            </w:pPr>
            <w:r w:rsidRPr="00761C2C">
              <w:rPr>
                <w:rFonts w:ascii="Arial" w:hAnsi="Arial" w:cs="Arial"/>
                <w:color w:val="000000"/>
                <w:sz w:val="22"/>
                <w:szCs w:val="22"/>
              </w:rPr>
              <w:t>Puntaje a obtener</w:t>
            </w:r>
          </w:p>
        </w:tc>
      </w:tr>
      <w:tr w:rsidR="00776585" w:rsidRPr="00761C2C" w:rsidTr="00776585">
        <w:trPr>
          <w:jc w:val="center"/>
        </w:trPr>
        <w:tc>
          <w:tcPr>
            <w:tcW w:w="2776" w:type="dxa"/>
          </w:tcPr>
          <w:p w:rsidR="00776585" w:rsidRPr="00761C2C" w:rsidRDefault="00776585" w:rsidP="00776585">
            <w:pPr>
              <w:autoSpaceDE w:val="0"/>
              <w:autoSpaceDN w:val="0"/>
              <w:adjustRightInd w:val="0"/>
              <w:ind w:left="-91"/>
              <w:jc w:val="center"/>
              <w:rPr>
                <w:rFonts w:ascii="Arial" w:hAnsi="Arial" w:cs="Arial"/>
                <w:color w:val="000000"/>
                <w:sz w:val="22"/>
                <w:szCs w:val="22"/>
              </w:rPr>
            </w:pPr>
            <w:r w:rsidRPr="00761C2C">
              <w:rPr>
                <w:rFonts w:ascii="Arial" w:hAnsi="Arial" w:cs="Arial"/>
                <w:color w:val="000000"/>
                <w:sz w:val="22"/>
                <w:szCs w:val="22"/>
              </w:rPr>
              <w:t>Más de 9 años</w:t>
            </w:r>
          </w:p>
        </w:tc>
        <w:tc>
          <w:tcPr>
            <w:tcW w:w="2044" w:type="dxa"/>
          </w:tcPr>
          <w:p w:rsidR="00776585" w:rsidRPr="00761C2C" w:rsidRDefault="008D5CF8" w:rsidP="00776585">
            <w:pPr>
              <w:autoSpaceDE w:val="0"/>
              <w:autoSpaceDN w:val="0"/>
              <w:adjustRightInd w:val="0"/>
              <w:ind w:left="-32"/>
              <w:jc w:val="center"/>
              <w:rPr>
                <w:rFonts w:ascii="Arial" w:hAnsi="Arial" w:cs="Arial"/>
                <w:color w:val="000000"/>
                <w:sz w:val="22"/>
                <w:szCs w:val="22"/>
              </w:rPr>
            </w:pPr>
            <w:r w:rsidRPr="00761C2C">
              <w:rPr>
                <w:rFonts w:ascii="Arial" w:hAnsi="Arial" w:cs="Arial"/>
                <w:color w:val="000000"/>
                <w:sz w:val="22"/>
                <w:szCs w:val="22"/>
              </w:rPr>
              <w:t>5</w:t>
            </w:r>
            <w:r w:rsidR="00776585" w:rsidRPr="00761C2C">
              <w:rPr>
                <w:rFonts w:ascii="Arial" w:hAnsi="Arial" w:cs="Arial"/>
                <w:color w:val="000000"/>
                <w:sz w:val="22"/>
                <w:szCs w:val="22"/>
              </w:rPr>
              <w:t>0 puntos</w:t>
            </w:r>
          </w:p>
        </w:tc>
      </w:tr>
      <w:tr w:rsidR="00776585" w:rsidRPr="00761C2C" w:rsidTr="00776585">
        <w:trPr>
          <w:jc w:val="center"/>
        </w:trPr>
        <w:tc>
          <w:tcPr>
            <w:tcW w:w="2776" w:type="dxa"/>
          </w:tcPr>
          <w:p w:rsidR="00776585" w:rsidRPr="00761C2C" w:rsidRDefault="00776585" w:rsidP="00776585">
            <w:pPr>
              <w:autoSpaceDE w:val="0"/>
              <w:autoSpaceDN w:val="0"/>
              <w:adjustRightInd w:val="0"/>
              <w:ind w:left="-91"/>
              <w:jc w:val="center"/>
              <w:rPr>
                <w:rFonts w:ascii="Arial" w:hAnsi="Arial" w:cs="Arial"/>
                <w:color w:val="000000"/>
                <w:sz w:val="22"/>
                <w:szCs w:val="22"/>
              </w:rPr>
            </w:pPr>
            <w:r w:rsidRPr="00761C2C">
              <w:rPr>
                <w:rFonts w:ascii="Arial" w:hAnsi="Arial" w:cs="Arial"/>
                <w:color w:val="000000"/>
                <w:sz w:val="22"/>
                <w:szCs w:val="22"/>
              </w:rPr>
              <w:t>De 7 a 9 años</w:t>
            </w:r>
          </w:p>
        </w:tc>
        <w:tc>
          <w:tcPr>
            <w:tcW w:w="2044" w:type="dxa"/>
          </w:tcPr>
          <w:p w:rsidR="00776585" w:rsidRPr="00761C2C" w:rsidRDefault="008D5CF8" w:rsidP="008D5CF8">
            <w:pPr>
              <w:autoSpaceDE w:val="0"/>
              <w:autoSpaceDN w:val="0"/>
              <w:adjustRightInd w:val="0"/>
              <w:ind w:left="-32"/>
              <w:jc w:val="center"/>
              <w:rPr>
                <w:rFonts w:ascii="Arial" w:hAnsi="Arial" w:cs="Arial"/>
                <w:color w:val="000000"/>
                <w:sz w:val="22"/>
                <w:szCs w:val="22"/>
              </w:rPr>
            </w:pPr>
            <w:r w:rsidRPr="00761C2C">
              <w:rPr>
                <w:rFonts w:ascii="Arial" w:hAnsi="Arial" w:cs="Arial"/>
                <w:color w:val="000000"/>
                <w:sz w:val="22"/>
                <w:szCs w:val="22"/>
              </w:rPr>
              <w:t xml:space="preserve">30 </w:t>
            </w:r>
            <w:r w:rsidR="00776585" w:rsidRPr="00761C2C">
              <w:rPr>
                <w:rFonts w:ascii="Arial" w:hAnsi="Arial" w:cs="Arial"/>
                <w:color w:val="000000"/>
                <w:sz w:val="22"/>
                <w:szCs w:val="22"/>
              </w:rPr>
              <w:t>puntos</w:t>
            </w:r>
          </w:p>
        </w:tc>
      </w:tr>
      <w:tr w:rsidR="00776585" w:rsidRPr="00761C2C" w:rsidTr="00776585">
        <w:trPr>
          <w:jc w:val="center"/>
        </w:trPr>
        <w:tc>
          <w:tcPr>
            <w:tcW w:w="2776" w:type="dxa"/>
          </w:tcPr>
          <w:p w:rsidR="00776585" w:rsidRPr="00761C2C" w:rsidRDefault="00776585" w:rsidP="00776585">
            <w:pPr>
              <w:autoSpaceDE w:val="0"/>
              <w:autoSpaceDN w:val="0"/>
              <w:adjustRightInd w:val="0"/>
              <w:ind w:left="-91"/>
              <w:jc w:val="center"/>
              <w:rPr>
                <w:rFonts w:ascii="Arial" w:hAnsi="Arial" w:cs="Arial"/>
                <w:color w:val="000000"/>
                <w:sz w:val="22"/>
                <w:szCs w:val="22"/>
              </w:rPr>
            </w:pPr>
            <w:r w:rsidRPr="00761C2C">
              <w:rPr>
                <w:rFonts w:ascii="Arial" w:hAnsi="Arial" w:cs="Arial"/>
                <w:color w:val="000000"/>
                <w:sz w:val="22"/>
                <w:szCs w:val="22"/>
              </w:rPr>
              <w:t>De 3 a 6 años</w:t>
            </w:r>
          </w:p>
        </w:tc>
        <w:tc>
          <w:tcPr>
            <w:tcW w:w="2044" w:type="dxa"/>
          </w:tcPr>
          <w:p w:rsidR="00776585" w:rsidRPr="00761C2C" w:rsidRDefault="008D5CF8" w:rsidP="00776585">
            <w:pPr>
              <w:autoSpaceDE w:val="0"/>
              <w:autoSpaceDN w:val="0"/>
              <w:adjustRightInd w:val="0"/>
              <w:ind w:left="-32"/>
              <w:jc w:val="center"/>
              <w:rPr>
                <w:rFonts w:ascii="Arial" w:hAnsi="Arial" w:cs="Arial"/>
                <w:color w:val="000000"/>
                <w:sz w:val="22"/>
                <w:szCs w:val="22"/>
              </w:rPr>
            </w:pPr>
            <w:r w:rsidRPr="00761C2C">
              <w:rPr>
                <w:rFonts w:ascii="Arial" w:hAnsi="Arial" w:cs="Arial"/>
                <w:color w:val="000000"/>
                <w:sz w:val="22"/>
                <w:szCs w:val="22"/>
              </w:rPr>
              <w:t>20</w:t>
            </w:r>
            <w:r w:rsidR="00776585" w:rsidRPr="00761C2C">
              <w:rPr>
                <w:rFonts w:ascii="Arial" w:hAnsi="Arial" w:cs="Arial"/>
                <w:color w:val="000000"/>
                <w:sz w:val="22"/>
                <w:szCs w:val="22"/>
              </w:rPr>
              <w:t xml:space="preserve"> puntos</w:t>
            </w:r>
          </w:p>
        </w:tc>
      </w:tr>
      <w:tr w:rsidR="00776585" w:rsidRPr="00761C2C" w:rsidTr="00776585">
        <w:trPr>
          <w:jc w:val="center"/>
        </w:trPr>
        <w:tc>
          <w:tcPr>
            <w:tcW w:w="2776" w:type="dxa"/>
          </w:tcPr>
          <w:p w:rsidR="00776585" w:rsidRPr="00761C2C" w:rsidRDefault="00776585" w:rsidP="00776585">
            <w:pPr>
              <w:autoSpaceDE w:val="0"/>
              <w:autoSpaceDN w:val="0"/>
              <w:adjustRightInd w:val="0"/>
              <w:ind w:left="-91"/>
              <w:jc w:val="center"/>
              <w:rPr>
                <w:rFonts w:ascii="Arial" w:hAnsi="Arial" w:cs="Arial"/>
                <w:color w:val="000000"/>
                <w:sz w:val="22"/>
                <w:szCs w:val="22"/>
              </w:rPr>
            </w:pPr>
            <w:r w:rsidRPr="00761C2C">
              <w:rPr>
                <w:rFonts w:ascii="Arial" w:hAnsi="Arial" w:cs="Arial"/>
                <w:color w:val="000000"/>
                <w:sz w:val="22"/>
                <w:szCs w:val="22"/>
              </w:rPr>
              <w:t>De 1 a 3 años</w:t>
            </w:r>
          </w:p>
        </w:tc>
        <w:tc>
          <w:tcPr>
            <w:tcW w:w="2044" w:type="dxa"/>
          </w:tcPr>
          <w:p w:rsidR="00776585" w:rsidRPr="00761C2C" w:rsidRDefault="008D5CF8" w:rsidP="008D5CF8">
            <w:pPr>
              <w:autoSpaceDE w:val="0"/>
              <w:autoSpaceDN w:val="0"/>
              <w:adjustRightInd w:val="0"/>
              <w:ind w:left="-32"/>
              <w:jc w:val="center"/>
              <w:rPr>
                <w:rFonts w:ascii="Arial" w:hAnsi="Arial" w:cs="Arial"/>
                <w:color w:val="000000"/>
                <w:sz w:val="22"/>
                <w:szCs w:val="22"/>
              </w:rPr>
            </w:pPr>
            <w:r w:rsidRPr="00761C2C">
              <w:rPr>
                <w:rFonts w:ascii="Arial" w:hAnsi="Arial" w:cs="Arial"/>
                <w:color w:val="000000"/>
                <w:sz w:val="22"/>
                <w:szCs w:val="22"/>
              </w:rPr>
              <w:t>10</w:t>
            </w:r>
            <w:r w:rsidR="00776585" w:rsidRPr="00761C2C">
              <w:rPr>
                <w:rFonts w:ascii="Arial" w:hAnsi="Arial" w:cs="Arial"/>
                <w:color w:val="000000"/>
                <w:sz w:val="22"/>
                <w:szCs w:val="22"/>
              </w:rPr>
              <w:t xml:space="preserve"> puntos</w:t>
            </w:r>
          </w:p>
        </w:tc>
      </w:tr>
    </w:tbl>
    <w:p w:rsidR="00776585" w:rsidRPr="00761C2C" w:rsidRDefault="00776585" w:rsidP="00776585">
      <w:pPr>
        <w:autoSpaceDE w:val="0"/>
        <w:autoSpaceDN w:val="0"/>
        <w:adjustRightInd w:val="0"/>
        <w:ind w:left="426"/>
        <w:jc w:val="both"/>
        <w:rPr>
          <w:rFonts w:ascii="Arial" w:hAnsi="Arial" w:cs="Arial"/>
          <w:color w:val="000000"/>
          <w:sz w:val="22"/>
          <w:szCs w:val="22"/>
        </w:rPr>
      </w:pPr>
    </w:p>
    <w:p w:rsidR="00776585" w:rsidRPr="00761C2C" w:rsidRDefault="00776585" w:rsidP="00776585">
      <w:pPr>
        <w:autoSpaceDE w:val="0"/>
        <w:autoSpaceDN w:val="0"/>
        <w:adjustRightInd w:val="0"/>
        <w:ind w:left="851"/>
        <w:jc w:val="both"/>
        <w:rPr>
          <w:rFonts w:ascii="Arial" w:hAnsi="Arial" w:cs="Arial"/>
          <w:bCs/>
          <w:iCs/>
          <w:sz w:val="22"/>
          <w:szCs w:val="22"/>
          <w:lang w:val="es-CR" w:eastAsia="es-CR"/>
        </w:rPr>
      </w:pPr>
      <w:r w:rsidRPr="00761C2C">
        <w:rPr>
          <w:rFonts w:ascii="Arial" w:hAnsi="Arial" w:cs="Arial"/>
          <w:sz w:val="22"/>
          <w:szCs w:val="22"/>
          <w:lang w:val="es-CR" w:eastAsia="es-CR"/>
        </w:rPr>
        <w:t>Puntaje máximo a obtener en la oferta técnica: 100 puntos</w:t>
      </w:r>
    </w:p>
    <w:p w:rsidR="00776585" w:rsidRPr="00761C2C" w:rsidRDefault="00776585" w:rsidP="00776585">
      <w:pPr>
        <w:autoSpaceDE w:val="0"/>
        <w:autoSpaceDN w:val="0"/>
        <w:adjustRightInd w:val="0"/>
        <w:ind w:left="851"/>
        <w:jc w:val="both"/>
        <w:rPr>
          <w:rFonts w:ascii="Arial" w:hAnsi="Arial" w:cs="Arial"/>
          <w:b/>
          <w:iCs/>
          <w:sz w:val="22"/>
          <w:szCs w:val="22"/>
          <w:lang w:val="es-CR" w:eastAsia="es-CR"/>
        </w:rPr>
      </w:pPr>
    </w:p>
    <w:p w:rsidR="00776585" w:rsidRPr="00761C2C" w:rsidRDefault="00B4386C" w:rsidP="00776585">
      <w:pPr>
        <w:autoSpaceDE w:val="0"/>
        <w:autoSpaceDN w:val="0"/>
        <w:adjustRightInd w:val="0"/>
        <w:ind w:left="851"/>
        <w:jc w:val="both"/>
        <w:rPr>
          <w:rFonts w:ascii="Arial" w:hAnsi="Arial" w:cs="Arial"/>
          <w:b/>
          <w:iCs/>
          <w:sz w:val="22"/>
          <w:szCs w:val="22"/>
          <w:lang w:val="es-CR" w:eastAsia="es-CR"/>
        </w:rPr>
      </w:pPr>
      <w:r>
        <w:rPr>
          <w:rFonts w:ascii="Arial" w:hAnsi="Arial" w:cs="Arial"/>
          <w:b/>
          <w:sz w:val="22"/>
          <w:szCs w:val="22"/>
          <w:lang w:val="es-CR" w:eastAsia="es-CR"/>
        </w:rPr>
        <w:lastRenderedPageBreak/>
        <w:t xml:space="preserve">P = </w:t>
      </w:r>
      <w:r w:rsidR="00776585" w:rsidRPr="00761C2C">
        <w:rPr>
          <w:rFonts w:ascii="Arial" w:hAnsi="Arial" w:cs="Arial"/>
          <w:b/>
          <w:sz w:val="22"/>
          <w:szCs w:val="22"/>
          <w:lang w:val="es-CR" w:eastAsia="es-CR"/>
        </w:rPr>
        <w:t>P1 + P2</w:t>
      </w:r>
      <w:r w:rsidR="00776585" w:rsidRPr="00761C2C">
        <w:rPr>
          <w:rFonts w:ascii="Arial" w:hAnsi="Arial" w:cs="Arial"/>
          <w:b/>
          <w:sz w:val="22"/>
          <w:szCs w:val="22"/>
          <w:lang w:val="es-CR" w:eastAsia="es-CR"/>
        </w:rPr>
        <w:tab/>
        <w:t>donde</w:t>
      </w:r>
      <w:r>
        <w:rPr>
          <w:rFonts w:ascii="Arial" w:hAnsi="Arial" w:cs="Arial"/>
          <w:b/>
          <w:sz w:val="22"/>
          <w:szCs w:val="22"/>
          <w:lang w:val="es-CR" w:eastAsia="es-CR"/>
        </w:rPr>
        <w:t>:</w:t>
      </w:r>
    </w:p>
    <w:p w:rsidR="00776585" w:rsidRPr="00761C2C" w:rsidRDefault="00776585" w:rsidP="00776585">
      <w:pPr>
        <w:autoSpaceDE w:val="0"/>
        <w:autoSpaceDN w:val="0"/>
        <w:adjustRightInd w:val="0"/>
        <w:ind w:left="851"/>
        <w:jc w:val="both"/>
        <w:rPr>
          <w:rFonts w:ascii="Arial" w:hAnsi="Arial" w:cs="Arial"/>
          <w:b/>
          <w:iCs/>
          <w:sz w:val="22"/>
          <w:szCs w:val="22"/>
          <w:lang w:val="es-CR" w:eastAsia="es-CR"/>
        </w:rPr>
      </w:pPr>
    </w:p>
    <w:p w:rsidR="00776585" w:rsidRPr="00761C2C" w:rsidRDefault="00B4386C" w:rsidP="00B4386C">
      <w:pPr>
        <w:autoSpaceDE w:val="0"/>
        <w:autoSpaceDN w:val="0"/>
        <w:adjustRightInd w:val="0"/>
        <w:ind w:left="2124"/>
        <w:jc w:val="both"/>
        <w:rPr>
          <w:rFonts w:ascii="Arial" w:hAnsi="Arial" w:cs="Arial"/>
          <w:bCs/>
          <w:iCs/>
          <w:sz w:val="22"/>
          <w:szCs w:val="22"/>
          <w:lang w:val="es-CR" w:eastAsia="es-CR"/>
        </w:rPr>
      </w:pPr>
      <w:r>
        <w:rPr>
          <w:rFonts w:ascii="Arial" w:hAnsi="Arial" w:cs="Arial"/>
          <w:sz w:val="22"/>
          <w:szCs w:val="22"/>
          <w:lang w:val="es-CR" w:eastAsia="es-CR"/>
        </w:rPr>
        <w:t xml:space="preserve">P </w:t>
      </w:r>
      <w:r w:rsidR="00776585" w:rsidRPr="00761C2C">
        <w:rPr>
          <w:rFonts w:ascii="Arial" w:hAnsi="Arial" w:cs="Arial"/>
          <w:sz w:val="22"/>
          <w:szCs w:val="22"/>
          <w:lang w:val="es-CR" w:eastAsia="es-CR"/>
        </w:rPr>
        <w:t xml:space="preserve">= </w:t>
      </w:r>
      <w:r w:rsidR="00776585" w:rsidRPr="00761C2C">
        <w:rPr>
          <w:rFonts w:ascii="Arial" w:hAnsi="Arial" w:cs="Arial"/>
          <w:sz w:val="22"/>
          <w:szCs w:val="22"/>
          <w:lang w:val="es-CR" w:eastAsia="es-CR"/>
        </w:rPr>
        <w:tab/>
        <w:t>Puntaje total fase 1.</w:t>
      </w:r>
    </w:p>
    <w:p w:rsidR="00776585" w:rsidRPr="00761C2C" w:rsidRDefault="00776585" w:rsidP="00B4386C">
      <w:pPr>
        <w:autoSpaceDE w:val="0"/>
        <w:autoSpaceDN w:val="0"/>
        <w:adjustRightInd w:val="0"/>
        <w:ind w:left="2124"/>
        <w:jc w:val="both"/>
        <w:rPr>
          <w:rFonts w:ascii="Arial" w:hAnsi="Arial" w:cs="Arial"/>
          <w:bCs/>
          <w:iCs/>
          <w:sz w:val="22"/>
          <w:szCs w:val="22"/>
          <w:lang w:val="es-CR" w:eastAsia="es-CR"/>
        </w:rPr>
      </w:pPr>
    </w:p>
    <w:p w:rsidR="00776585" w:rsidRPr="00761C2C" w:rsidRDefault="008D5CF8" w:rsidP="00B4386C">
      <w:pPr>
        <w:autoSpaceDE w:val="0"/>
        <w:autoSpaceDN w:val="0"/>
        <w:adjustRightInd w:val="0"/>
        <w:ind w:left="2124"/>
        <w:jc w:val="both"/>
        <w:rPr>
          <w:rFonts w:ascii="Arial" w:hAnsi="Arial" w:cs="Arial"/>
          <w:bCs/>
          <w:iCs/>
          <w:sz w:val="22"/>
          <w:szCs w:val="22"/>
          <w:lang w:val="es-CR" w:eastAsia="es-CR"/>
        </w:rPr>
      </w:pPr>
      <w:r w:rsidRPr="00761C2C">
        <w:rPr>
          <w:rFonts w:ascii="Arial" w:hAnsi="Arial" w:cs="Arial"/>
          <w:sz w:val="22"/>
          <w:szCs w:val="22"/>
          <w:lang w:val="es-CR" w:eastAsia="es-CR"/>
        </w:rPr>
        <w:t>P1</w:t>
      </w:r>
      <w:r w:rsidR="00B4386C">
        <w:rPr>
          <w:rFonts w:ascii="Arial" w:hAnsi="Arial" w:cs="Arial"/>
          <w:sz w:val="22"/>
          <w:szCs w:val="22"/>
          <w:lang w:val="es-CR" w:eastAsia="es-CR"/>
        </w:rPr>
        <w:t xml:space="preserve"> </w:t>
      </w:r>
      <w:r w:rsidR="00776585" w:rsidRPr="00761C2C">
        <w:rPr>
          <w:rFonts w:ascii="Arial" w:hAnsi="Arial" w:cs="Arial"/>
          <w:sz w:val="22"/>
          <w:szCs w:val="22"/>
          <w:lang w:val="es-CR" w:eastAsia="es-CR"/>
        </w:rPr>
        <w:t xml:space="preserve">= </w:t>
      </w:r>
      <w:r w:rsidR="00776585" w:rsidRPr="00761C2C">
        <w:rPr>
          <w:rFonts w:ascii="Arial" w:hAnsi="Arial" w:cs="Arial"/>
          <w:sz w:val="22"/>
          <w:szCs w:val="22"/>
          <w:lang w:val="es-CR" w:eastAsia="es-CR"/>
        </w:rPr>
        <w:tab/>
        <w:t>Puntaje de Servicios Similares prestados a otras empresas.</w:t>
      </w:r>
    </w:p>
    <w:p w:rsidR="00776585" w:rsidRPr="00761C2C" w:rsidRDefault="008D5CF8" w:rsidP="00B4386C">
      <w:pPr>
        <w:autoSpaceDE w:val="0"/>
        <w:autoSpaceDN w:val="0"/>
        <w:adjustRightInd w:val="0"/>
        <w:ind w:left="2124"/>
        <w:jc w:val="both"/>
        <w:rPr>
          <w:rFonts w:ascii="Arial" w:hAnsi="Arial" w:cs="Arial"/>
          <w:bCs/>
          <w:iCs/>
          <w:sz w:val="22"/>
          <w:szCs w:val="22"/>
          <w:lang w:val="es-CR" w:eastAsia="es-CR"/>
        </w:rPr>
      </w:pPr>
      <w:r w:rsidRPr="00761C2C">
        <w:rPr>
          <w:rFonts w:ascii="Arial" w:hAnsi="Arial" w:cs="Arial"/>
          <w:sz w:val="22"/>
          <w:szCs w:val="22"/>
          <w:lang w:val="es-CR" w:eastAsia="es-CR"/>
        </w:rPr>
        <w:t>P2</w:t>
      </w:r>
      <w:r w:rsidR="00B4386C">
        <w:rPr>
          <w:rFonts w:ascii="Arial" w:hAnsi="Arial" w:cs="Arial"/>
          <w:sz w:val="22"/>
          <w:szCs w:val="22"/>
          <w:lang w:val="es-CR" w:eastAsia="es-CR"/>
        </w:rPr>
        <w:t xml:space="preserve"> </w:t>
      </w:r>
      <w:r w:rsidR="00776585" w:rsidRPr="00761C2C">
        <w:rPr>
          <w:rFonts w:ascii="Arial" w:hAnsi="Arial" w:cs="Arial"/>
          <w:sz w:val="22"/>
          <w:szCs w:val="22"/>
          <w:lang w:val="es-CR" w:eastAsia="es-CR"/>
        </w:rPr>
        <w:t xml:space="preserve">= </w:t>
      </w:r>
      <w:r w:rsidR="00776585" w:rsidRPr="00761C2C">
        <w:rPr>
          <w:rFonts w:ascii="Arial" w:hAnsi="Arial" w:cs="Arial"/>
          <w:sz w:val="22"/>
          <w:szCs w:val="22"/>
          <w:lang w:val="es-CR" w:eastAsia="es-CR"/>
        </w:rPr>
        <w:tab/>
        <w:t>Puntaje de Experiencia en Tiempo</w:t>
      </w:r>
    </w:p>
    <w:p w:rsidR="00776585" w:rsidRPr="00761C2C" w:rsidRDefault="00B4386C" w:rsidP="00B4386C">
      <w:pPr>
        <w:autoSpaceDE w:val="0"/>
        <w:autoSpaceDN w:val="0"/>
        <w:adjustRightInd w:val="0"/>
        <w:ind w:left="2124"/>
        <w:jc w:val="both"/>
        <w:rPr>
          <w:rFonts w:ascii="Arial" w:hAnsi="Arial" w:cs="Arial"/>
          <w:bCs/>
          <w:iCs/>
          <w:sz w:val="22"/>
          <w:szCs w:val="22"/>
          <w:lang w:val="es-CR" w:eastAsia="es-CR"/>
        </w:rPr>
      </w:pPr>
      <w:r>
        <w:rPr>
          <w:rFonts w:ascii="Arial" w:hAnsi="Arial" w:cs="Arial"/>
          <w:sz w:val="22"/>
          <w:szCs w:val="22"/>
          <w:lang w:val="es-CR" w:eastAsia="es-CR"/>
        </w:rPr>
        <w:t xml:space="preserve">100 = </w:t>
      </w:r>
      <w:r w:rsidR="00776585" w:rsidRPr="00761C2C">
        <w:rPr>
          <w:rFonts w:ascii="Arial" w:hAnsi="Arial" w:cs="Arial"/>
          <w:sz w:val="22"/>
          <w:szCs w:val="22"/>
          <w:lang w:val="es-CR" w:eastAsia="es-CR"/>
        </w:rPr>
        <w:t>Puntaje máximo por obtener</w:t>
      </w:r>
    </w:p>
    <w:p w:rsidR="00776585" w:rsidRPr="00761C2C" w:rsidRDefault="00776585" w:rsidP="00776585">
      <w:pPr>
        <w:autoSpaceDE w:val="0"/>
        <w:autoSpaceDN w:val="0"/>
        <w:adjustRightInd w:val="0"/>
        <w:ind w:left="851"/>
        <w:jc w:val="both"/>
        <w:rPr>
          <w:rFonts w:ascii="Arial" w:hAnsi="Arial" w:cs="Arial"/>
          <w:bCs/>
          <w:iCs/>
          <w:sz w:val="22"/>
          <w:szCs w:val="22"/>
          <w:lang w:val="es-CR" w:eastAsia="es-CR"/>
        </w:rPr>
      </w:pPr>
    </w:p>
    <w:p w:rsidR="008D5CF8" w:rsidRPr="00761C2C" w:rsidRDefault="00776585" w:rsidP="008D5CF8">
      <w:pPr>
        <w:autoSpaceDE w:val="0"/>
        <w:autoSpaceDN w:val="0"/>
        <w:adjustRightInd w:val="0"/>
        <w:ind w:left="851"/>
        <w:jc w:val="both"/>
        <w:rPr>
          <w:rFonts w:ascii="Arial" w:hAnsi="Arial" w:cs="Arial"/>
          <w:b/>
          <w:sz w:val="22"/>
          <w:szCs w:val="22"/>
          <w:u w:val="single"/>
          <w:lang w:val="es-CR" w:eastAsia="es-CR"/>
        </w:rPr>
      </w:pPr>
      <w:r w:rsidRPr="00761C2C">
        <w:rPr>
          <w:rFonts w:ascii="Arial" w:hAnsi="Arial" w:cs="Arial"/>
          <w:sz w:val="22"/>
          <w:szCs w:val="22"/>
          <w:lang w:val="es-CR" w:eastAsia="es-CR"/>
        </w:rPr>
        <w:t>A todas las ofertas que cumplan las condiciones y requerimientos establecidos en la FASE 1 de la evaluación (Oferta técnica) y que obtengan un puntaje mínimo de 70 puntos, se les aplicará la evaluación de la FASE 2 (Oferta económica). Las ofertas con puntaje inferior a los 70 puntos en la primera FASE quedarán automáticamente excluidas del proceso.</w:t>
      </w:r>
    </w:p>
    <w:p w:rsidR="00835558" w:rsidRDefault="00835558" w:rsidP="00835558">
      <w:pPr>
        <w:autoSpaceDE w:val="0"/>
        <w:autoSpaceDN w:val="0"/>
        <w:adjustRightInd w:val="0"/>
        <w:jc w:val="both"/>
        <w:rPr>
          <w:rFonts w:ascii="Arial" w:hAnsi="Arial" w:cs="Arial"/>
          <w:b/>
          <w:sz w:val="22"/>
          <w:szCs w:val="22"/>
          <w:u w:val="single"/>
          <w:lang w:val="es-CR" w:eastAsia="es-CR"/>
        </w:rPr>
      </w:pPr>
    </w:p>
    <w:p w:rsidR="00776585" w:rsidRPr="00761C2C" w:rsidRDefault="00B4386C" w:rsidP="00B4386C">
      <w:pPr>
        <w:autoSpaceDE w:val="0"/>
        <w:autoSpaceDN w:val="0"/>
        <w:adjustRightInd w:val="0"/>
        <w:ind w:left="426"/>
        <w:jc w:val="both"/>
        <w:rPr>
          <w:rFonts w:ascii="Arial" w:hAnsi="Arial" w:cs="Arial"/>
          <w:bCs/>
          <w:iCs/>
          <w:sz w:val="22"/>
          <w:szCs w:val="22"/>
          <w:lang w:val="es-CR" w:eastAsia="es-CR"/>
        </w:rPr>
      </w:pPr>
      <w:r>
        <w:rPr>
          <w:rFonts w:ascii="Arial" w:hAnsi="Arial" w:cs="Arial"/>
          <w:b/>
          <w:sz w:val="22"/>
          <w:szCs w:val="22"/>
          <w:u w:val="single"/>
          <w:lang w:val="es-CR" w:eastAsia="es-CR"/>
        </w:rPr>
        <w:t xml:space="preserve">FASE 2: OFERTA ECONOMICA  </w:t>
      </w:r>
    </w:p>
    <w:p w:rsidR="00776585" w:rsidRPr="00761C2C" w:rsidRDefault="00776585" w:rsidP="00776585">
      <w:pPr>
        <w:autoSpaceDE w:val="0"/>
        <w:autoSpaceDN w:val="0"/>
        <w:adjustRightInd w:val="0"/>
        <w:ind w:left="426"/>
        <w:rPr>
          <w:rFonts w:ascii="Arial" w:hAnsi="Arial" w:cs="Arial"/>
          <w:bCs/>
          <w:iCs/>
          <w:sz w:val="22"/>
          <w:szCs w:val="22"/>
          <w:lang w:val="es-CR" w:eastAsia="es-CR"/>
        </w:rPr>
      </w:pPr>
    </w:p>
    <w:p w:rsidR="00776585" w:rsidRPr="00761C2C" w:rsidRDefault="00776585" w:rsidP="00776585">
      <w:pPr>
        <w:numPr>
          <w:ilvl w:val="1"/>
          <w:numId w:val="15"/>
        </w:numPr>
        <w:suppressAutoHyphens/>
        <w:jc w:val="both"/>
        <w:rPr>
          <w:rFonts w:ascii="Arial" w:hAnsi="Arial" w:cs="Arial"/>
          <w:b/>
          <w:i/>
          <w:sz w:val="22"/>
          <w:szCs w:val="22"/>
        </w:rPr>
      </w:pPr>
      <w:r w:rsidRPr="00761C2C">
        <w:rPr>
          <w:rFonts w:ascii="Arial" w:hAnsi="Arial" w:cs="Arial"/>
          <w:sz w:val="22"/>
          <w:szCs w:val="22"/>
        </w:rPr>
        <w:t>Precio (Máximo 100 puntos): Se asignarán 100 puntos a la oferta que cotice el menor precio por hora, para las restantes ofertas se utilizará la siguiente fórmula:</w:t>
      </w:r>
    </w:p>
    <w:p w:rsidR="00776585" w:rsidRPr="00761C2C" w:rsidRDefault="00776585" w:rsidP="00776585">
      <w:pPr>
        <w:ind w:left="142"/>
        <w:jc w:val="both"/>
        <w:rPr>
          <w:rStyle w:val="Nmerodepgina"/>
          <w:rFonts w:ascii="Arial" w:hAnsi="Arial" w:cs="Arial"/>
          <w:bCs/>
          <w:sz w:val="22"/>
          <w:szCs w:val="22"/>
        </w:rPr>
      </w:pPr>
    </w:p>
    <w:p w:rsidR="00B4386C" w:rsidRPr="00761C2C" w:rsidRDefault="00B4386C" w:rsidP="00B4386C">
      <w:pPr>
        <w:ind w:left="566" w:firstLine="284"/>
        <w:jc w:val="both"/>
        <w:rPr>
          <w:rStyle w:val="Nmerodepgina"/>
          <w:rFonts w:ascii="Arial" w:hAnsi="Arial" w:cs="Arial"/>
          <w:sz w:val="22"/>
          <w:szCs w:val="22"/>
        </w:rPr>
      </w:pPr>
      <w:r>
        <w:rPr>
          <w:rStyle w:val="Nmerodepgina"/>
          <w:rFonts w:ascii="Arial" w:hAnsi="Arial" w:cs="Arial"/>
          <w:b/>
          <w:bCs/>
          <w:sz w:val="22"/>
          <w:szCs w:val="22"/>
        </w:rPr>
        <w:t xml:space="preserve">P </w:t>
      </w:r>
      <w:r w:rsidR="00776585" w:rsidRPr="00761C2C">
        <w:rPr>
          <w:rStyle w:val="Nmerodepgina"/>
          <w:rFonts w:ascii="Arial" w:hAnsi="Arial" w:cs="Arial"/>
          <w:b/>
          <w:bCs/>
          <w:sz w:val="22"/>
          <w:szCs w:val="22"/>
        </w:rPr>
        <w:t xml:space="preserve">= </w:t>
      </w:r>
      <w:r w:rsidR="00776585" w:rsidRPr="00761C2C">
        <w:rPr>
          <w:rStyle w:val="Nmerodepgina"/>
          <w:rFonts w:ascii="Arial" w:hAnsi="Arial" w:cs="Arial"/>
          <w:b/>
          <w:bCs/>
          <w:sz w:val="22"/>
          <w:szCs w:val="22"/>
        </w:rPr>
        <w:tab/>
        <w:t>(P1 / P2) *100</w:t>
      </w:r>
      <w:r>
        <w:rPr>
          <w:rStyle w:val="Nmerodepgina"/>
          <w:rFonts w:ascii="Arial" w:hAnsi="Arial" w:cs="Arial"/>
          <w:sz w:val="22"/>
          <w:szCs w:val="22"/>
        </w:rPr>
        <w:t xml:space="preserve">, </w:t>
      </w:r>
      <w:r w:rsidR="00776585" w:rsidRPr="00761C2C">
        <w:rPr>
          <w:rStyle w:val="Nmerodepgina"/>
          <w:rFonts w:ascii="Arial" w:hAnsi="Arial" w:cs="Arial"/>
          <w:sz w:val="22"/>
          <w:szCs w:val="22"/>
        </w:rPr>
        <w:t xml:space="preserve">donde: </w:t>
      </w:r>
    </w:p>
    <w:p w:rsidR="00776585" w:rsidRPr="00761C2C" w:rsidRDefault="00776585" w:rsidP="00776585">
      <w:pPr>
        <w:ind w:left="566" w:firstLine="284"/>
        <w:jc w:val="both"/>
        <w:rPr>
          <w:rStyle w:val="Nmerodepgina"/>
          <w:rFonts w:ascii="Arial" w:hAnsi="Arial" w:cs="Arial"/>
          <w:sz w:val="22"/>
          <w:szCs w:val="22"/>
        </w:rPr>
      </w:pPr>
    </w:p>
    <w:p w:rsidR="00776585" w:rsidRPr="00761C2C" w:rsidRDefault="00B4386C" w:rsidP="00776585">
      <w:pPr>
        <w:jc w:val="both"/>
        <w:rPr>
          <w:rStyle w:val="Nmerodepgina"/>
          <w:rFonts w:ascii="Arial" w:hAnsi="Arial" w:cs="Arial"/>
          <w:sz w:val="22"/>
          <w:szCs w:val="22"/>
        </w:rPr>
      </w:pPr>
      <w:r>
        <w:rPr>
          <w:rStyle w:val="Nmerodepgina"/>
          <w:rFonts w:ascii="Arial" w:hAnsi="Arial" w:cs="Arial"/>
          <w:sz w:val="22"/>
          <w:szCs w:val="22"/>
        </w:rPr>
        <w:tab/>
      </w:r>
      <w:r>
        <w:rPr>
          <w:rStyle w:val="Nmerodepgina"/>
          <w:rFonts w:ascii="Arial" w:hAnsi="Arial" w:cs="Arial"/>
          <w:sz w:val="22"/>
          <w:szCs w:val="22"/>
        </w:rPr>
        <w:tab/>
      </w:r>
      <w:r>
        <w:rPr>
          <w:rStyle w:val="Nmerodepgina"/>
          <w:rFonts w:ascii="Arial" w:hAnsi="Arial" w:cs="Arial"/>
          <w:sz w:val="22"/>
          <w:szCs w:val="22"/>
        </w:rPr>
        <w:tab/>
        <w:t xml:space="preserve">P   </w:t>
      </w:r>
      <w:r w:rsidR="00776585" w:rsidRPr="00761C2C">
        <w:rPr>
          <w:rStyle w:val="Nmerodepgina"/>
          <w:rFonts w:ascii="Arial" w:hAnsi="Arial" w:cs="Arial"/>
          <w:sz w:val="22"/>
          <w:szCs w:val="22"/>
        </w:rPr>
        <w:t xml:space="preserve">= </w:t>
      </w:r>
      <w:r w:rsidR="00776585" w:rsidRPr="00761C2C">
        <w:rPr>
          <w:rStyle w:val="Nmerodepgina"/>
          <w:rFonts w:ascii="Arial" w:hAnsi="Arial" w:cs="Arial"/>
          <w:sz w:val="22"/>
          <w:szCs w:val="22"/>
        </w:rPr>
        <w:tab/>
        <w:t>Puntaje por asignar</w:t>
      </w:r>
    </w:p>
    <w:p w:rsidR="00776585" w:rsidRPr="00761C2C" w:rsidRDefault="00B4386C" w:rsidP="00776585">
      <w:pPr>
        <w:pStyle w:val="BodyText21"/>
        <w:rPr>
          <w:rStyle w:val="Nmerodepgina"/>
          <w:rFonts w:ascii="Arial" w:hAnsi="Arial" w:cs="Arial"/>
          <w:sz w:val="22"/>
          <w:szCs w:val="22"/>
          <w:lang w:val="es-ES"/>
        </w:rPr>
      </w:pPr>
      <w:r>
        <w:rPr>
          <w:rStyle w:val="Nmerodepgina"/>
          <w:rFonts w:ascii="Arial" w:hAnsi="Arial" w:cs="Arial"/>
          <w:sz w:val="22"/>
          <w:szCs w:val="22"/>
          <w:lang w:val="es-ES"/>
        </w:rPr>
        <w:tab/>
      </w:r>
      <w:r>
        <w:rPr>
          <w:rStyle w:val="Nmerodepgina"/>
          <w:rFonts w:ascii="Arial" w:hAnsi="Arial" w:cs="Arial"/>
          <w:sz w:val="22"/>
          <w:szCs w:val="22"/>
          <w:lang w:val="es-ES"/>
        </w:rPr>
        <w:tab/>
      </w:r>
      <w:r>
        <w:rPr>
          <w:rStyle w:val="Nmerodepgina"/>
          <w:rFonts w:ascii="Arial" w:hAnsi="Arial" w:cs="Arial"/>
          <w:sz w:val="22"/>
          <w:szCs w:val="22"/>
          <w:lang w:val="es-ES"/>
        </w:rPr>
        <w:tab/>
        <w:t xml:space="preserve">P1 </w:t>
      </w:r>
      <w:r w:rsidR="00776585" w:rsidRPr="00761C2C">
        <w:rPr>
          <w:rStyle w:val="Nmerodepgina"/>
          <w:rFonts w:ascii="Arial" w:hAnsi="Arial" w:cs="Arial"/>
          <w:sz w:val="22"/>
          <w:szCs w:val="22"/>
          <w:lang w:val="es-ES"/>
        </w:rPr>
        <w:t>=</w:t>
      </w:r>
      <w:r w:rsidR="00776585" w:rsidRPr="00761C2C">
        <w:rPr>
          <w:rStyle w:val="Nmerodepgina"/>
          <w:rFonts w:ascii="Arial" w:hAnsi="Arial" w:cs="Arial"/>
          <w:sz w:val="22"/>
          <w:szCs w:val="22"/>
          <w:lang w:val="es-ES"/>
        </w:rPr>
        <w:tab/>
        <w:t>Menor precio ofertado</w:t>
      </w:r>
    </w:p>
    <w:p w:rsidR="00776585" w:rsidRPr="00761C2C" w:rsidRDefault="00B4386C" w:rsidP="00776585">
      <w:pPr>
        <w:jc w:val="both"/>
        <w:rPr>
          <w:rStyle w:val="Nmerodepgina"/>
          <w:rFonts w:ascii="Arial" w:hAnsi="Arial" w:cs="Arial"/>
          <w:sz w:val="22"/>
          <w:szCs w:val="22"/>
        </w:rPr>
      </w:pPr>
      <w:r>
        <w:rPr>
          <w:rStyle w:val="Nmerodepgina"/>
          <w:rFonts w:ascii="Arial" w:hAnsi="Arial" w:cs="Arial"/>
          <w:sz w:val="22"/>
          <w:szCs w:val="22"/>
        </w:rPr>
        <w:tab/>
      </w:r>
      <w:r>
        <w:rPr>
          <w:rStyle w:val="Nmerodepgina"/>
          <w:rFonts w:ascii="Arial" w:hAnsi="Arial" w:cs="Arial"/>
          <w:sz w:val="22"/>
          <w:szCs w:val="22"/>
        </w:rPr>
        <w:tab/>
      </w:r>
      <w:r>
        <w:rPr>
          <w:rStyle w:val="Nmerodepgina"/>
          <w:rFonts w:ascii="Arial" w:hAnsi="Arial" w:cs="Arial"/>
          <w:sz w:val="22"/>
          <w:szCs w:val="22"/>
        </w:rPr>
        <w:tab/>
        <w:t xml:space="preserve">P2 </w:t>
      </w:r>
      <w:r w:rsidR="00776585" w:rsidRPr="00761C2C">
        <w:rPr>
          <w:rStyle w:val="Nmerodepgina"/>
          <w:rFonts w:ascii="Arial" w:hAnsi="Arial" w:cs="Arial"/>
          <w:sz w:val="22"/>
          <w:szCs w:val="22"/>
        </w:rPr>
        <w:t xml:space="preserve">= </w:t>
      </w:r>
      <w:r w:rsidR="00776585" w:rsidRPr="00761C2C">
        <w:rPr>
          <w:rStyle w:val="Nmerodepgina"/>
          <w:rFonts w:ascii="Arial" w:hAnsi="Arial" w:cs="Arial"/>
          <w:sz w:val="22"/>
          <w:szCs w:val="22"/>
        </w:rPr>
        <w:tab/>
        <w:t>Precio de la oferta por evaluar</w:t>
      </w:r>
    </w:p>
    <w:p w:rsidR="00776585" w:rsidRPr="00761C2C" w:rsidRDefault="00B4386C" w:rsidP="00776585">
      <w:pPr>
        <w:jc w:val="both"/>
        <w:rPr>
          <w:rStyle w:val="Nmerodepgina"/>
          <w:rFonts w:ascii="Arial" w:hAnsi="Arial" w:cs="Arial"/>
          <w:sz w:val="22"/>
          <w:szCs w:val="22"/>
        </w:rPr>
      </w:pPr>
      <w:r>
        <w:rPr>
          <w:rStyle w:val="Nmerodepgina"/>
          <w:rFonts w:ascii="Arial" w:hAnsi="Arial" w:cs="Arial"/>
          <w:sz w:val="22"/>
          <w:szCs w:val="22"/>
        </w:rPr>
        <w:tab/>
      </w:r>
      <w:r>
        <w:rPr>
          <w:rStyle w:val="Nmerodepgina"/>
          <w:rFonts w:ascii="Arial" w:hAnsi="Arial" w:cs="Arial"/>
          <w:sz w:val="22"/>
          <w:szCs w:val="22"/>
        </w:rPr>
        <w:tab/>
      </w:r>
      <w:r>
        <w:rPr>
          <w:rStyle w:val="Nmerodepgina"/>
          <w:rFonts w:ascii="Arial" w:hAnsi="Arial" w:cs="Arial"/>
          <w:sz w:val="22"/>
          <w:szCs w:val="22"/>
        </w:rPr>
        <w:tab/>
        <w:t xml:space="preserve">100 </w:t>
      </w:r>
      <w:r w:rsidR="00776585" w:rsidRPr="00761C2C">
        <w:rPr>
          <w:rStyle w:val="Nmerodepgina"/>
          <w:rFonts w:ascii="Arial" w:hAnsi="Arial" w:cs="Arial"/>
          <w:sz w:val="22"/>
          <w:szCs w:val="22"/>
        </w:rPr>
        <w:t xml:space="preserve">= </w:t>
      </w:r>
      <w:r w:rsidR="00776585" w:rsidRPr="00761C2C">
        <w:rPr>
          <w:rStyle w:val="Nmerodepgina"/>
          <w:rFonts w:ascii="Arial" w:hAnsi="Arial" w:cs="Arial"/>
          <w:sz w:val="22"/>
          <w:szCs w:val="22"/>
        </w:rPr>
        <w:tab/>
        <w:t>Puntaje máximo por obtener</w:t>
      </w:r>
    </w:p>
    <w:p w:rsidR="00831CF1" w:rsidRPr="0065544C" w:rsidRDefault="00831CF1" w:rsidP="0065544C">
      <w:pPr>
        <w:jc w:val="both"/>
        <w:rPr>
          <w:rFonts w:ascii="Arial" w:hAnsi="Arial" w:cs="Arial"/>
          <w:b/>
          <w:sz w:val="22"/>
          <w:szCs w:val="22"/>
          <w:lang w:val="es-CR" w:eastAsia="es-CR"/>
        </w:rPr>
      </w:pPr>
    </w:p>
    <w:p w:rsidR="00776585" w:rsidRPr="00761C2C" w:rsidRDefault="00776585" w:rsidP="00831CF1">
      <w:pPr>
        <w:pStyle w:val="Prrafodelista"/>
        <w:widowControl w:val="0"/>
        <w:numPr>
          <w:ilvl w:val="0"/>
          <w:numId w:val="29"/>
        </w:numPr>
        <w:autoSpaceDE w:val="0"/>
        <w:autoSpaceDN w:val="0"/>
        <w:adjustRightInd w:val="0"/>
        <w:ind w:left="426" w:hanging="426"/>
        <w:rPr>
          <w:rFonts w:ascii="Arial" w:hAnsi="Arial" w:cs="Arial"/>
          <w:b/>
          <w:bCs/>
          <w:color w:val="000000"/>
          <w:sz w:val="22"/>
          <w:szCs w:val="22"/>
        </w:rPr>
      </w:pPr>
      <w:r w:rsidRPr="00761C2C">
        <w:rPr>
          <w:rFonts w:ascii="Arial" w:hAnsi="Arial" w:cs="Arial"/>
          <w:b/>
          <w:bCs/>
          <w:color w:val="000000"/>
          <w:sz w:val="22"/>
          <w:szCs w:val="22"/>
        </w:rPr>
        <w:t xml:space="preserve">CONDICIONES GENERALES TÉCNICAS DEL OFERENTE  </w:t>
      </w:r>
    </w:p>
    <w:p w:rsidR="00776585" w:rsidRPr="00761C2C" w:rsidRDefault="00776585" w:rsidP="00776585">
      <w:pPr>
        <w:rPr>
          <w:rFonts w:ascii="Arial" w:hAnsi="Arial" w:cs="Arial"/>
          <w:sz w:val="22"/>
          <w:szCs w:val="22"/>
        </w:rPr>
      </w:pPr>
    </w:p>
    <w:p w:rsidR="00776585" w:rsidRPr="00761C2C" w:rsidRDefault="00776585" w:rsidP="00776585">
      <w:pPr>
        <w:suppressAutoHyphens/>
        <w:ind w:left="851"/>
        <w:jc w:val="both"/>
        <w:rPr>
          <w:rFonts w:ascii="Arial" w:hAnsi="Arial" w:cs="Arial"/>
          <w:sz w:val="22"/>
          <w:szCs w:val="22"/>
        </w:rPr>
      </w:pPr>
    </w:p>
    <w:p w:rsidR="008D5CF8" w:rsidRDefault="00776585" w:rsidP="008D5CF8">
      <w:pPr>
        <w:numPr>
          <w:ilvl w:val="1"/>
          <w:numId w:val="22"/>
        </w:numPr>
        <w:suppressAutoHyphens/>
        <w:jc w:val="both"/>
        <w:rPr>
          <w:rFonts w:ascii="Arial" w:hAnsi="Arial" w:cs="Arial"/>
          <w:sz w:val="22"/>
          <w:szCs w:val="22"/>
        </w:rPr>
      </w:pPr>
      <w:r w:rsidRPr="00761C2C">
        <w:rPr>
          <w:rFonts w:ascii="Arial" w:hAnsi="Arial" w:cs="Arial"/>
          <w:sz w:val="22"/>
          <w:szCs w:val="22"/>
        </w:rPr>
        <w:t>La Administración se reserva el derecho de requerir los servicios objeto de este contrato, cualquier día del año y a cualquier hora, incluyendo días feriados y asuetos.</w:t>
      </w:r>
    </w:p>
    <w:p w:rsidR="00266C7D" w:rsidRDefault="00266C7D" w:rsidP="00266C7D">
      <w:pPr>
        <w:pStyle w:val="Prrafodelista"/>
        <w:rPr>
          <w:rFonts w:ascii="Arial" w:hAnsi="Arial" w:cs="Arial"/>
          <w:sz w:val="22"/>
          <w:szCs w:val="22"/>
        </w:rPr>
      </w:pPr>
    </w:p>
    <w:p w:rsidR="00266C7D" w:rsidRPr="00266C7D" w:rsidRDefault="00266C7D" w:rsidP="00266C7D">
      <w:pPr>
        <w:pStyle w:val="Prrafodelista"/>
        <w:numPr>
          <w:ilvl w:val="1"/>
          <w:numId w:val="22"/>
        </w:numPr>
        <w:jc w:val="both"/>
        <w:rPr>
          <w:rFonts w:ascii="Arial" w:eastAsiaTheme="minorEastAsia" w:hAnsi="Arial" w:cs="Arial"/>
          <w:sz w:val="22"/>
          <w:szCs w:val="22"/>
          <w:lang w:val="es-ES_tradnl"/>
        </w:rPr>
      </w:pPr>
      <w:r w:rsidRPr="00266C7D">
        <w:rPr>
          <w:rFonts w:ascii="Arial" w:eastAsiaTheme="minorEastAsia" w:hAnsi="Arial" w:cs="Arial"/>
          <w:sz w:val="22"/>
          <w:szCs w:val="22"/>
          <w:lang w:val="es-ES_tradnl"/>
        </w:rPr>
        <w:t xml:space="preserve">El Benemérito Cuerpo de Bomberos de Costa Rica se reserva el derecho de verificar toda la información aportada por el Oferente, así como solicitar cualquier información adicional que considere necesaria para aclarar cualquier duda, por lo que dicha información deberá ser presentada en forma completa y verificable. En caso de comprobarse algún incumplimiento o falsedad en los datos la oferta podrá no ser considerada en este concurso. </w:t>
      </w:r>
    </w:p>
    <w:p w:rsidR="008D5CF8" w:rsidRPr="00761C2C" w:rsidRDefault="008D5CF8" w:rsidP="008D5CF8">
      <w:pPr>
        <w:suppressAutoHyphens/>
        <w:jc w:val="both"/>
        <w:rPr>
          <w:rFonts w:ascii="Arial" w:hAnsi="Arial" w:cs="Arial"/>
          <w:b/>
          <w:color w:val="000000"/>
          <w:sz w:val="22"/>
          <w:szCs w:val="22"/>
        </w:rPr>
      </w:pPr>
    </w:p>
    <w:p w:rsidR="00776585" w:rsidRPr="00761C2C" w:rsidRDefault="00776585" w:rsidP="00831CF1">
      <w:pPr>
        <w:pStyle w:val="Prrafodelista"/>
        <w:widowControl w:val="0"/>
        <w:numPr>
          <w:ilvl w:val="0"/>
          <w:numId w:val="29"/>
        </w:numPr>
        <w:autoSpaceDE w:val="0"/>
        <w:autoSpaceDN w:val="0"/>
        <w:adjustRightInd w:val="0"/>
        <w:ind w:left="426" w:hanging="426"/>
        <w:rPr>
          <w:rFonts w:ascii="Arial" w:hAnsi="Arial" w:cs="Arial"/>
          <w:sz w:val="22"/>
          <w:szCs w:val="22"/>
        </w:rPr>
      </w:pPr>
      <w:r w:rsidRPr="00761C2C">
        <w:rPr>
          <w:rFonts w:ascii="Arial" w:hAnsi="Arial" w:cs="Arial"/>
          <w:b/>
          <w:color w:val="000000"/>
          <w:sz w:val="22"/>
          <w:szCs w:val="22"/>
        </w:rPr>
        <w:t>REQUISITOS TÉCNICOS PARA EL OFERENTE:</w:t>
      </w:r>
    </w:p>
    <w:p w:rsidR="00776585" w:rsidRPr="00761C2C" w:rsidRDefault="00776585" w:rsidP="00776585">
      <w:pPr>
        <w:ind w:left="426"/>
        <w:jc w:val="both"/>
        <w:rPr>
          <w:rFonts w:ascii="Arial" w:hAnsi="Arial" w:cs="Arial"/>
          <w:b/>
          <w:bCs/>
          <w:color w:val="000000"/>
          <w:sz w:val="22"/>
          <w:szCs w:val="22"/>
        </w:rPr>
      </w:pPr>
    </w:p>
    <w:p w:rsidR="0065544C" w:rsidRPr="00761C2C" w:rsidRDefault="004C51FB" w:rsidP="0065544C">
      <w:pPr>
        <w:numPr>
          <w:ilvl w:val="1"/>
          <w:numId w:val="17"/>
        </w:numPr>
        <w:suppressAutoHyphens/>
        <w:jc w:val="both"/>
        <w:rPr>
          <w:rFonts w:ascii="Arial" w:hAnsi="Arial" w:cs="Arial"/>
          <w:sz w:val="22"/>
          <w:szCs w:val="22"/>
        </w:rPr>
      </w:pPr>
      <w:r>
        <w:rPr>
          <w:rFonts w:ascii="Arial" w:hAnsi="Arial" w:cs="Arial"/>
          <w:sz w:val="22"/>
          <w:szCs w:val="22"/>
        </w:rPr>
        <w:t>El oferente d</w:t>
      </w:r>
      <w:r w:rsidR="0065544C" w:rsidRPr="00761C2C">
        <w:rPr>
          <w:rFonts w:ascii="Arial" w:hAnsi="Arial" w:cs="Arial"/>
          <w:sz w:val="22"/>
          <w:szCs w:val="22"/>
        </w:rPr>
        <w:t xml:space="preserve">ebe garantizar </w:t>
      </w:r>
      <w:r>
        <w:rPr>
          <w:rFonts w:ascii="Arial" w:hAnsi="Arial" w:cs="Arial"/>
          <w:sz w:val="22"/>
          <w:szCs w:val="22"/>
        </w:rPr>
        <w:t xml:space="preserve">mediante manifestación expresa dentro de su oferta </w:t>
      </w:r>
      <w:r w:rsidR="0065544C" w:rsidRPr="00761C2C">
        <w:rPr>
          <w:rFonts w:ascii="Arial" w:hAnsi="Arial" w:cs="Arial"/>
          <w:sz w:val="22"/>
          <w:szCs w:val="22"/>
        </w:rPr>
        <w:t xml:space="preserve">la disponibilidad de al menos </w:t>
      </w:r>
      <w:r w:rsidR="0065544C">
        <w:rPr>
          <w:rFonts w:ascii="Arial" w:hAnsi="Arial" w:cs="Arial"/>
          <w:sz w:val="22"/>
          <w:szCs w:val="22"/>
        </w:rPr>
        <w:t>cuatro</w:t>
      </w:r>
      <w:r w:rsidR="0065544C" w:rsidRPr="00761C2C">
        <w:rPr>
          <w:rFonts w:ascii="Arial" w:hAnsi="Arial" w:cs="Arial"/>
          <w:sz w:val="22"/>
          <w:szCs w:val="22"/>
        </w:rPr>
        <w:t xml:space="preserve"> (04) profesionales para brindar el servicio descrito en el requerimiento, durante la vigencia del contrato.</w:t>
      </w:r>
    </w:p>
    <w:p w:rsidR="0065544C" w:rsidRPr="0065544C" w:rsidRDefault="0065544C" w:rsidP="004C51FB">
      <w:pPr>
        <w:suppressAutoHyphens/>
        <w:ind w:left="851"/>
        <w:jc w:val="both"/>
        <w:rPr>
          <w:rFonts w:ascii="Arial" w:hAnsi="Arial" w:cs="Arial"/>
          <w:b/>
          <w:bCs/>
          <w:color w:val="000000"/>
          <w:sz w:val="22"/>
          <w:szCs w:val="22"/>
        </w:rPr>
      </w:pPr>
    </w:p>
    <w:p w:rsidR="00776585" w:rsidRPr="00761C2C" w:rsidRDefault="00776585" w:rsidP="00831CF1">
      <w:pPr>
        <w:numPr>
          <w:ilvl w:val="1"/>
          <w:numId w:val="17"/>
        </w:numPr>
        <w:tabs>
          <w:tab w:val="clear" w:pos="851"/>
        </w:tabs>
        <w:suppressAutoHyphens/>
        <w:jc w:val="both"/>
        <w:rPr>
          <w:rFonts w:ascii="Arial" w:hAnsi="Arial" w:cs="Arial"/>
          <w:b/>
          <w:bCs/>
          <w:color w:val="000000"/>
          <w:sz w:val="22"/>
          <w:szCs w:val="22"/>
        </w:rPr>
      </w:pPr>
      <w:r w:rsidRPr="00761C2C">
        <w:rPr>
          <w:rFonts w:ascii="Arial" w:hAnsi="Arial" w:cs="Arial"/>
          <w:b/>
          <w:sz w:val="22"/>
          <w:szCs w:val="22"/>
        </w:rPr>
        <w:lastRenderedPageBreak/>
        <w:t>Personal Técnico propuesto</w:t>
      </w:r>
      <w:r w:rsidRPr="00761C2C">
        <w:rPr>
          <w:rFonts w:ascii="Arial" w:hAnsi="Arial" w:cs="Arial"/>
          <w:sz w:val="22"/>
          <w:szCs w:val="22"/>
        </w:rPr>
        <w:t xml:space="preserve">. El Oferente deberá proponer como mínimo a </w:t>
      </w:r>
      <w:r w:rsidR="008D5CF8" w:rsidRPr="00761C2C">
        <w:rPr>
          <w:rFonts w:ascii="Arial" w:hAnsi="Arial" w:cs="Arial"/>
          <w:sz w:val="22"/>
          <w:szCs w:val="22"/>
        </w:rPr>
        <w:t>seis</w:t>
      </w:r>
      <w:r w:rsidRPr="00761C2C">
        <w:rPr>
          <w:rFonts w:ascii="Arial" w:hAnsi="Arial" w:cs="Arial"/>
          <w:sz w:val="22"/>
          <w:szCs w:val="22"/>
        </w:rPr>
        <w:t xml:space="preserve"> desarrolladores para brindar el servicio y cada uno deberá cumplir con los siguientes requisitos:</w:t>
      </w:r>
    </w:p>
    <w:p w:rsidR="00776585" w:rsidRPr="00761C2C" w:rsidRDefault="00776585" w:rsidP="00776585">
      <w:pPr>
        <w:ind w:left="426"/>
        <w:jc w:val="both"/>
        <w:rPr>
          <w:rFonts w:ascii="Arial" w:hAnsi="Arial" w:cs="Arial"/>
          <w:sz w:val="22"/>
          <w:szCs w:val="22"/>
        </w:rPr>
      </w:pPr>
    </w:p>
    <w:p w:rsidR="00776585" w:rsidRPr="00761C2C" w:rsidRDefault="00776585" w:rsidP="00831CF1">
      <w:pPr>
        <w:pStyle w:val="Prrafodelista"/>
        <w:numPr>
          <w:ilvl w:val="0"/>
          <w:numId w:val="18"/>
        </w:numPr>
        <w:ind w:left="1134" w:hanging="283"/>
        <w:jc w:val="both"/>
        <w:rPr>
          <w:rFonts w:ascii="Arial" w:hAnsi="Arial" w:cs="Arial"/>
          <w:sz w:val="22"/>
          <w:szCs w:val="22"/>
          <w:lang w:val="es-CR"/>
        </w:rPr>
      </w:pPr>
      <w:r w:rsidRPr="00761C2C">
        <w:rPr>
          <w:rFonts w:ascii="Arial" w:hAnsi="Arial" w:cs="Arial"/>
          <w:sz w:val="22"/>
          <w:szCs w:val="22"/>
          <w:lang w:val="es-CR"/>
        </w:rPr>
        <w:t xml:space="preserve">Contar con un grado académico mínimo de Bachiller Universitario en las carreras de Ingeniería de </w:t>
      </w:r>
      <w:r w:rsidRPr="00761C2C">
        <w:rPr>
          <w:rFonts w:ascii="Arial" w:hAnsi="Arial" w:cs="Arial"/>
          <w:i/>
          <w:sz w:val="22"/>
          <w:szCs w:val="22"/>
          <w:lang w:val="es-CR"/>
        </w:rPr>
        <w:t>Software</w:t>
      </w:r>
      <w:r w:rsidRPr="00761C2C">
        <w:rPr>
          <w:rFonts w:ascii="Arial" w:hAnsi="Arial" w:cs="Arial"/>
          <w:sz w:val="22"/>
          <w:szCs w:val="22"/>
          <w:lang w:val="es-CR"/>
        </w:rPr>
        <w:t xml:space="preserve"> o de Sistemas, o Ciencias de la Computación. Se deberá aportar hoja de vida que incluya copia del certificado universitario. </w:t>
      </w:r>
      <w:r w:rsidRPr="00761C2C">
        <w:rPr>
          <w:rFonts w:ascii="Arial" w:hAnsi="Arial" w:cs="Arial"/>
          <w:sz w:val="22"/>
          <w:szCs w:val="22"/>
          <w:lang w:val="es-CR" w:eastAsia="es-CR"/>
        </w:rPr>
        <w:t>Estos profesionales serían los encargados de brindar el servicio de análisis, diseño y desarrollo requerido, así como el mantenimiento de las funciones que se pongan en producción.</w:t>
      </w:r>
    </w:p>
    <w:p w:rsidR="00776585" w:rsidRPr="00761C2C" w:rsidRDefault="00776585" w:rsidP="00776585">
      <w:pPr>
        <w:pStyle w:val="Prrafodelista"/>
        <w:autoSpaceDE w:val="0"/>
        <w:autoSpaceDN w:val="0"/>
        <w:adjustRightInd w:val="0"/>
        <w:ind w:left="426"/>
        <w:jc w:val="both"/>
        <w:rPr>
          <w:rFonts w:ascii="Arial" w:hAnsi="Arial" w:cs="Arial"/>
          <w:sz w:val="22"/>
          <w:szCs w:val="22"/>
          <w:lang w:val="es-CR"/>
        </w:rPr>
      </w:pPr>
    </w:p>
    <w:p w:rsidR="00776585" w:rsidRPr="00761C2C" w:rsidRDefault="00776585" w:rsidP="00831CF1">
      <w:pPr>
        <w:pStyle w:val="Prrafodelista"/>
        <w:numPr>
          <w:ilvl w:val="0"/>
          <w:numId w:val="18"/>
        </w:numPr>
        <w:ind w:left="1134" w:hanging="283"/>
        <w:jc w:val="both"/>
        <w:rPr>
          <w:rFonts w:ascii="Arial" w:hAnsi="Arial" w:cs="Arial"/>
          <w:sz w:val="22"/>
          <w:szCs w:val="22"/>
          <w:lang w:val="es-CR"/>
        </w:rPr>
      </w:pPr>
      <w:r w:rsidRPr="00761C2C">
        <w:rPr>
          <w:rFonts w:ascii="Arial" w:hAnsi="Arial" w:cs="Arial"/>
          <w:sz w:val="22"/>
          <w:szCs w:val="22"/>
          <w:lang w:val="es-CR"/>
        </w:rPr>
        <w:t xml:space="preserve">Demostrar como mínimo dos años de experiencia en desarrollo de aplicaciones en las herramientas objeto del presente contrato, y en procesos específicos de automatización de </w:t>
      </w:r>
      <w:r w:rsidR="008D5CF8" w:rsidRPr="00761C2C">
        <w:rPr>
          <w:rFonts w:ascii="Arial" w:hAnsi="Arial" w:cs="Arial"/>
          <w:sz w:val="22"/>
          <w:szCs w:val="22"/>
          <w:lang w:val="es-CR"/>
        </w:rPr>
        <w:t>flujos de trabajo.</w:t>
      </w:r>
      <w:r w:rsidR="00E74763">
        <w:rPr>
          <w:rFonts w:ascii="Arial" w:hAnsi="Arial" w:cs="Arial"/>
          <w:sz w:val="22"/>
          <w:szCs w:val="22"/>
          <w:lang w:val="es-CR"/>
        </w:rPr>
        <w:t xml:space="preserve"> Para ello se debe </w:t>
      </w:r>
      <w:r w:rsidR="002E2771">
        <w:rPr>
          <w:rFonts w:ascii="Arial" w:hAnsi="Arial" w:cs="Arial"/>
          <w:sz w:val="22"/>
          <w:szCs w:val="22"/>
          <w:lang w:val="es-CR"/>
        </w:rPr>
        <w:t xml:space="preserve">completar </w:t>
      </w:r>
      <w:r w:rsidR="00E74763">
        <w:rPr>
          <w:rFonts w:ascii="Arial" w:hAnsi="Arial" w:cs="Arial"/>
          <w:sz w:val="22"/>
          <w:szCs w:val="22"/>
          <w:lang w:val="es-CR"/>
        </w:rPr>
        <w:t>el cuadro del anexo 2.</w:t>
      </w:r>
    </w:p>
    <w:p w:rsidR="00776585" w:rsidRPr="00761C2C" w:rsidRDefault="00776585" w:rsidP="00776585">
      <w:pPr>
        <w:pStyle w:val="Prrafodelista"/>
        <w:ind w:left="1276"/>
        <w:jc w:val="both"/>
        <w:rPr>
          <w:rFonts w:ascii="Arial" w:hAnsi="Arial" w:cs="Arial"/>
          <w:sz w:val="22"/>
          <w:szCs w:val="22"/>
          <w:lang w:val="es-CR"/>
        </w:rPr>
      </w:pPr>
    </w:p>
    <w:p w:rsidR="00062108" w:rsidRPr="00B113B1" w:rsidRDefault="00776585" w:rsidP="00B113B1">
      <w:pPr>
        <w:pStyle w:val="Prrafodelista"/>
        <w:numPr>
          <w:ilvl w:val="0"/>
          <w:numId w:val="18"/>
        </w:numPr>
        <w:ind w:left="1134" w:hanging="283"/>
        <w:jc w:val="both"/>
        <w:rPr>
          <w:rFonts w:ascii="Arial" w:hAnsi="Arial" w:cs="Arial"/>
          <w:sz w:val="22"/>
          <w:szCs w:val="22"/>
          <w:lang w:val="es-CR"/>
        </w:rPr>
      </w:pPr>
      <w:r w:rsidRPr="00761C2C">
        <w:rPr>
          <w:rFonts w:ascii="Arial" w:hAnsi="Arial" w:cs="Arial"/>
          <w:sz w:val="22"/>
          <w:szCs w:val="22"/>
          <w:lang w:val="es-CR"/>
        </w:rPr>
        <w:t xml:space="preserve">Todos los profesionales propuestos deben tener una antigüedad mínima de un año </w:t>
      </w:r>
      <w:r w:rsidR="00062108">
        <w:rPr>
          <w:rFonts w:ascii="Arial" w:hAnsi="Arial" w:cs="Arial"/>
          <w:sz w:val="22"/>
          <w:szCs w:val="22"/>
          <w:lang w:val="es-CR"/>
        </w:rPr>
        <w:t>dentro de la empresa.</w:t>
      </w:r>
      <w:r w:rsidR="00B113B1">
        <w:rPr>
          <w:rFonts w:ascii="Arial" w:hAnsi="Arial" w:cs="Arial"/>
          <w:sz w:val="22"/>
          <w:szCs w:val="22"/>
          <w:lang w:val="es-CR"/>
        </w:rPr>
        <w:t xml:space="preserve"> </w:t>
      </w:r>
      <w:r w:rsidR="00062108" w:rsidRPr="00B113B1">
        <w:rPr>
          <w:rFonts w:ascii="Arial" w:hAnsi="Arial" w:cs="Arial"/>
          <w:sz w:val="22"/>
          <w:szCs w:val="22"/>
          <w:lang w:val="es-CR"/>
        </w:rPr>
        <w:t xml:space="preserve">Para verificar dicha información debe presentar fotocopia de las planillas de la CCSS </w:t>
      </w:r>
      <w:r w:rsidR="00B113B1">
        <w:rPr>
          <w:rFonts w:ascii="Arial" w:hAnsi="Arial" w:cs="Arial"/>
          <w:sz w:val="22"/>
          <w:szCs w:val="22"/>
          <w:lang w:val="es-CR"/>
        </w:rPr>
        <w:t>de</w:t>
      </w:r>
      <w:r w:rsidR="00062108" w:rsidRPr="00B113B1">
        <w:rPr>
          <w:rFonts w:ascii="Arial" w:hAnsi="Arial" w:cs="Arial"/>
          <w:sz w:val="22"/>
          <w:szCs w:val="22"/>
          <w:lang w:val="es-CR"/>
        </w:rPr>
        <w:t xml:space="preserve">l último </w:t>
      </w:r>
      <w:r w:rsidR="00B113B1">
        <w:rPr>
          <w:rFonts w:ascii="Arial" w:hAnsi="Arial" w:cs="Arial"/>
          <w:sz w:val="22"/>
          <w:szCs w:val="22"/>
          <w:lang w:val="es-CR"/>
        </w:rPr>
        <w:t xml:space="preserve">año </w:t>
      </w:r>
      <w:r w:rsidR="00062108" w:rsidRPr="00B113B1">
        <w:rPr>
          <w:rFonts w:ascii="Arial" w:hAnsi="Arial" w:cs="Arial"/>
          <w:sz w:val="22"/>
          <w:szCs w:val="22"/>
          <w:lang w:val="es-CR"/>
        </w:rPr>
        <w:t>tomando como referencia la fecha de publicación de este concurso.</w:t>
      </w:r>
    </w:p>
    <w:p w:rsidR="00776585" w:rsidRPr="00B113B1" w:rsidRDefault="00776585" w:rsidP="00B113B1">
      <w:pPr>
        <w:jc w:val="both"/>
        <w:rPr>
          <w:rFonts w:ascii="Arial" w:hAnsi="Arial" w:cs="Arial"/>
          <w:sz w:val="22"/>
          <w:szCs w:val="22"/>
          <w:lang w:val="es-CR"/>
        </w:rPr>
      </w:pPr>
    </w:p>
    <w:p w:rsidR="000A452E" w:rsidRPr="00761C2C" w:rsidRDefault="00776585" w:rsidP="00831CF1">
      <w:pPr>
        <w:pStyle w:val="Prrafodelista"/>
        <w:numPr>
          <w:ilvl w:val="0"/>
          <w:numId w:val="18"/>
        </w:numPr>
        <w:ind w:left="1134" w:hanging="283"/>
        <w:jc w:val="both"/>
        <w:rPr>
          <w:rFonts w:ascii="Arial" w:hAnsi="Arial" w:cs="Arial"/>
          <w:sz w:val="22"/>
          <w:szCs w:val="22"/>
          <w:lang w:val="es-CR"/>
        </w:rPr>
      </w:pPr>
      <w:r w:rsidRPr="00761C2C">
        <w:rPr>
          <w:rFonts w:ascii="Arial" w:hAnsi="Arial" w:cs="Arial"/>
          <w:sz w:val="22"/>
          <w:szCs w:val="22"/>
          <w:lang w:val="es-CR"/>
        </w:rPr>
        <w:t xml:space="preserve">De todos los profesionales propuestos como desarrolladores al menos cuatro deben cumplir con </w:t>
      </w:r>
      <w:r w:rsidR="00831CF1">
        <w:rPr>
          <w:rFonts w:ascii="Arial" w:hAnsi="Arial" w:cs="Arial"/>
          <w:sz w:val="22"/>
          <w:szCs w:val="22"/>
          <w:lang w:val="es-CR"/>
        </w:rPr>
        <w:t>e</w:t>
      </w:r>
      <w:r w:rsidRPr="00761C2C">
        <w:rPr>
          <w:rFonts w:ascii="Arial" w:hAnsi="Arial" w:cs="Arial"/>
          <w:sz w:val="22"/>
          <w:szCs w:val="22"/>
          <w:lang w:val="es-CR"/>
        </w:rPr>
        <w:t>l siguiente requisito:</w:t>
      </w:r>
    </w:p>
    <w:p w:rsidR="000A452E" w:rsidRPr="00761C2C" w:rsidRDefault="000A452E" w:rsidP="000A452E">
      <w:pPr>
        <w:tabs>
          <w:tab w:val="num" w:pos="1560"/>
        </w:tabs>
        <w:jc w:val="both"/>
        <w:rPr>
          <w:rFonts w:ascii="Arial" w:hAnsi="Arial" w:cs="Arial"/>
          <w:sz w:val="22"/>
          <w:szCs w:val="22"/>
          <w:lang w:val="es-CR" w:eastAsia="es-CR"/>
        </w:rPr>
      </w:pPr>
    </w:p>
    <w:p w:rsidR="00776585" w:rsidRPr="00761C2C" w:rsidRDefault="000A452E" w:rsidP="00A8667B">
      <w:pPr>
        <w:pStyle w:val="Prrafodelista"/>
        <w:numPr>
          <w:ilvl w:val="2"/>
          <w:numId w:val="18"/>
        </w:numPr>
        <w:ind w:left="1276" w:hanging="142"/>
        <w:jc w:val="both"/>
        <w:rPr>
          <w:rFonts w:ascii="Arial" w:hAnsi="Arial" w:cs="Arial"/>
          <w:sz w:val="22"/>
          <w:szCs w:val="22"/>
          <w:lang w:val="es-CR"/>
        </w:rPr>
      </w:pPr>
      <w:r w:rsidRPr="00761C2C">
        <w:rPr>
          <w:rFonts w:ascii="Arial" w:hAnsi="Arial" w:cs="Arial"/>
          <w:sz w:val="22"/>
          <w:szCs w:val="22"/>
          <w:lang w:val="es-CR" w:eastAsia="es-CR"/>
        </w:rPr>
        <w:t>Certificados como desarrolladores en JAVA 8 o superior.</w:t>
      </w:r>
    </w:p>
    <w:p w:rsidR="000A452E" w:rsidRPr="00761C2C" w:rsidRDefault="000A452E" w:rsidP="000A452E">
      <w:pPr>
        <w:pStyle w:val="Prrafodelista"/>
        <w:ind w:left="2160"/>
        <w:jc w:val="both"/>
        <w:rPr>
          <w:rFonts w:ascii="Arial" w:hAnsi="Arial" w:cs="Arial"/>
          <w:sz w:val="22"/>
          <w:szCs w:val="22"/>
          <w:lang w:val="es-CR"/>
        </w:rPr>
      </w:pPr>
    </w:p>
    <w:p w:rsidR="00776585" w:rsidRPr="00761C2C" w:rsidRDefault="002A163E" w:rsidP="00776585">
      <w:pPr>
        <w:autoSpaceDE w:val="0"/>
        <w:autoSpaceDN w:val="0"/>
        <w:adjustRightInd w:val="0"/>
        <w:ind w:left="851"/>
        <w:jc w:val="both"/>
        <w:rPr>
          <w:rFonts w:ascii="Arial" w:hAnsi="Arial" w:cs="Arial"/>
          <w:bCs/>
          <w:iCs/>
          <w:sz w:val="22"/>
          <w:szCs w:val="22"/>
          <w:lang w:val="es-CR" w:eastAsia="es-CR"/>
        </w:rPr>
      </w:pPr>
      <w:r>
        <w:rPr>
          <w:rFonts w:ascii="Arial" w:hAnsi="Arial" w:cs="Arial"/>
          <w:sz w:val="22"/>
          <w:szCs w:val="22"/>
          <w:lang w:val="es-CR" w:eastAsia="es-CR"/>
        </w:rPr>
        <w:t>Para probar este</w:t>
      </w:r>
      <w:r w:rsidR="00776585" w:rsidRPr="00761C2C">
        <w:rPr>
          <w:rFonts w:ascii="Arial" w:hAnsi="Arial" w:cs="Arial"/>
          <w:sz w:val="22"/>
          <w:szCs w:val="22"/>
          <w:lang w:val="es-CR" w:eastAsia="es-CR"/>
        </w:rPr>
        <w:t xml:space="preserve"> requisito se deberá presentar por parte de cada uno de los desarroll</w:t>
      </w:r>
      <w:r w:rsidR="000A452E" w:rsidRPr="00761C2C">
        <w:rPr>
          <w:rFonts w:ascii="Arial" w:hAnsi="Arial" w:cs="Arial"/>
          <w:sz w:val="22"/>
          <w:szCs w:val="22"/>
          <w:lang w:val="es-CR" w:eastAsia="es-CR"/>
        </w:rPr>
        <w:t>adores propuestos una copia del certificado</w:t>
      </w:r>
      <w:r w:rsidR="00776585" w:rsidRPr="00761C2C">
        <w:rPr>
          <w:rFonts w:ascii="Arial" w:hAnsi="Arial" w:cs="Arial"/>
          <w:sz w:val="22"/>
          <w:szCs w:val="22"/>
          <w:lang w:val="es-CR" w:eastAsia="es-CR"/>
        </w:rPr>
        <w:t xml:space="preserve"> que comprueben esta información.</w:t>
      </w:r>
    </w:p>
    <w:p w:rsidR="00776585" w:rsidRPr="00761C2C" w:rsidRDefault="00776585" w:rsidP="00776585">
      <w:pPr>
        <w:autoSpaceDE w:val="0"/>
        <w:autoSpaceDN w:val="0"/>
        <w:adjustRightInd w:val="0"/>
        <w:ind w:left="426"/>
        <w:rPr>
          <w:rFonts w:ascii="Arial" w:hAnsi="Arial" w:cs="Arial"/>
          <w:bCs/>
          <w:iCs/>
          <w:sz w:val="22"/>
          <w:szCs w:val="22"/>
          <w:lang w:val="es-CR" w:eastAsia="es-CR"/>
        </w:rPr>
      </w:pPr>
    </w:p>
    <w:p w:rsidR="00BF5218" w:rsidRPr="00E74763" w:rsidRDefault="00BF5218" w:rsidP="00BF5218">
      <w:pPr>
        <w:numPr>
          <w:ilvl w:val="1"/>
          <w:numId w:val="17"/>
        </w:numPr>
        <w:tabs>
          <w:tab w:val="clear" w:pos="851"/>
        </w:tabs>
        <w:suppressAutoHyphens/>
        <w:jc w:val="both"/>
        <w:rPr>
          <w:rFonts w:ascii="Arial" w:hAnsi="Arial" w:cs="Arial"/>
          <w:bCs/>
          <w:color w:val="000000"/>
          <w:sz w:val="22"/>
          <w:szCs w:val="22"/>
        </w:rPr>
      </w:pPr>
      <w:r w:rsidRPr="00761C2C">
        <w:rPr>
          <w:rFonts w:ascii="Arial" w:hAnsi="Arial" w:cs="Arial"/>
          <w:color w:val="000000"/>
          <w:sz w:val="22"/>
          <w:szCs w:val="22"/>
        </w:rPr>
        <w:t xml:space="preserve">El </w:t>
      </w:r>
      <w:r>
        <w:rPr>
          <w:rFonts w:ascii="Arial" w:hAnsi="Arial" w:cs="Arial"/>
          <w:color w:val="000000"/>
          <w:sz w:val="22"/>
          <w:szCs w:val="22"/>
        </w:rPr>
        <w:t>oferente</w:t>
      </w:r>
      <w:r w:rsidRPr="00761C2C">
        <w:rPr>
          <w:rFonts w:ascii="Arial" w:hAnsi="Arial" w:cs="Arial"/>
          <w:color w:val="000000"/>
          <w:sz w:val="22"/>
          <w:szCs w:val="22"/>
        </w:rPr>
        <w:t xml:space="preserve"> deberá designar a una persona como contraparte para que se encargue de la gestión del servicio contratado por parte de la empresa, con la persona designada para estos efectos en la Unidad de Tecnologías de Información y quien estará a cargo de efectuar periódicamente reuniones de seguimiento del servicio y de la ejecución contractual. Para ello deberá indicar en su Oferta el nombre, cedula  y hoja de vida de la persona asignada. </w:t>
      </w:r>
    </w:p>
    <w:p w:rsidR="00BF5218" w:rsidRDefault="00BF5218" w:rsidP="00BF5218">
      <w:pPr>
        <w:pStyle w:val="Prrafodelista"/>
        <w:rPr>
          <w:rFonts w:ascii="Arial" w:hAnsi="Arial" w:cs="Arial"/>
          <w:bCs/>
          <w:color w:val="000000"/>
          <w:sz w:val="22"/>
          <w:szCs w:val="22"/>
        </w:rPr>
      </w:pPr>
    </w:p>
    <w:p w:rsidR="00BF5218" w:rsidRDefault="00BF5218" w:rsidP="00BF5218">
      <w:pPr>
        <w:suppressAutoHyphens/>
        <w:ind w:left="851"/>
        <w:jc w:val="both"/>
        <w:rPr>
          <w:rFonts w:ascii="Arial" w:hAnsi="Arial" w:cs="Arial"/>
          <w:bCs/>
          <w:color w:val="000000"/>
          <w:sz w:val="22"/>
          <w:szCs w:val="22"/>
        </w:rPr>
      </w:pPr>
      <w:r>
        <w:rPr>
          <w:rFonts w:ascii="Arial" w:hAnsi="Arial" w:cs="Arial"/>
          <w:bCs/>
          <w:color w:val="000000"/>
          <w:sz w:val="22"/>
          <w:szCs w:val="22"/>
        </w:rPr>
        <w:t xml:space="preserve">Esta persona deberá tener como mínimo: </w:t>
      </w:r>
    </w:p>
    <w:p w:rsidR="00062108" w:rsidRDefault="00062108" w:rsidP="00BF5218">
      <w:pPr>
        <w:suppressAutoHyphens/>
        <w:ind w:left="851"/>
        <w:jc w:val="both"/>
        <w:rPr>
          <w:rFonts w:ascii="Arial" w:hAnsi="Arial" w:cs="Arial"/>
          <w:bCs/>
          <w:color w:val="000000"/>
          <w:sz w:val="22"/>
          <w:szCs w:val="22"/>
        </w:rPr>
      </w:pPr>
    </w:p>
    <w:p w:rsidR="00062108" w:rsidRDefault="00BF5218" w:rsidP="00062108">
      <w:pPr>
        <w:pStyle w:val="Prrafodelista"/>
        <w:numPr>
          <w:ilvl w:val="0"/>
          <w:numId w:val="32"/>
        </w:numPr>
        <w:suppressAutoHyphens/>
        <w:ind w:left="1134" w:hanging="283"/>
        <w:jc w:val="both"/>
        <w:rPr>
          <w:rFonts w:ascii="Arial" w:hAnsi="Arial" w:cs="Arial"/>
          <w:bCs/>
          <w:color w:val="000000"/>
          <w:sz w:val="22"/>
          <w:szCs w:val="22"/>
        </w:rPr>
      </w:pPr>
      <w:r>
        <w:rPr>
          <w:rFonts w:ascii="Arial" w:hAnsi="Arial" w:cs="Arial"/>
          <w:bCs/>
          <w:color w:val="000000"/>
          <w:sz w:val="22"/>
          <w:szCs w:val="22"/>
        </w:rPr>
        <w:t>G</w:t>
      </w:r>
      <w:r w:rsidRPr="00BF5218">
        <w:rPr>
          <w:rFonts w:ascii="Arial" w:hAnsi="Arial" w:cs="Arial"/>
          <w:bCs/>
          <w:color w:val="000000"/>
          <w:sz w:val="22"/>
          <w:szCs w:val="22"/>
        </w:rPr>
        <w:t>rado académico de bachiller universitario en alguna rama de sistemas de información, ingeniería de software, computación e informática,</w:t>
      </w:r>
      <w:r>
        <w:rPr>
          <w:rFonts w:ascii="Arial" w:hAnsi="Arial" w:cs="Arial"/>
          <w:bCs/>
          <w:color w:val="000000"/>
          <w:sz w:val="22"/>
          <w:szCs w:val="22"/>
        </w:rPr>
        <w:t xml:space="preserve"> para lo cual </w:t>
      </w:r>
      <w:r w:rsidRPr="00BF5218">
        <w:rPr>
          <w:rFonts w:ascii="Arial" w:hAnsi="Arial" w:cs="Arial"/>
          <w:bCs/>
          <w:color w:val="000000"/>
          <w:sz w:val="22"/>
          <w:szCs w:val="22"/>
        </w:rPr>
        <w:t>debe</w:t>
      </w:r>
      <w:r>
        <w:rPr>
          <w:rFonts w:ascii="Arial" w:hAnsi="Arial" w:cs="Arial"/>
          <w:bCs/>
          <w:color w:val="000000"/>
          <w:sz w:val="22"/>
          <w:szCs w:val="22"/>
        </w:rPr>
        <w:t>rá</w:t>
      </w:r>
      <w:r w:rsidRPr="00BF5218">
        <w:rPr>
          <w:rFonts w:ascii="Arial" w:hAnsi="Arial" w:cs="Arial"/>
          <w:bCs/>
          <w:color w:val="000000"/>
          <w:sz w:val="22"/>
          <w:szCs w:val="22"/>
        </w:rPr>
        <w:t xml:space="preserve"> aporta</w:t>
      </w:r>
      <w:r>
        <w:rPr>
          <w:rFonts w:ascii="Arial" w:hAnsi="Arial" w:cs="Arial"/>
          <w:bCs/>
          <w:color w:val="000000"/>
          <w:sz w:val="22"/>
          <w:szCs w:val="22"/>
        </w:rPr>
        <w:t>r</w:t>
      </w:r>
      <w:r w:rsidRPr="00BF5218">
        <w:rPr>
          <w:rFonts w:ascii="Arial" w:hAnsi="Arial" w:cs="Arial"/>
          <w:bCs/>
          <w:color w:val="000000"/>
          <w:sz w:val="22"/>
          <w:szCs w:val="22"/>
        </w:rPr>
        <w:t xml:space="preserve"> </w:t>
      </w:r>
      <w:r>
        <w:rPr>
          <w:rFonts w:ascii="Arial" w:hAnsi="Arial" w:cs="Arial"/>
          <w:bCs/>
          <w:color w:val="000000"/>
          <w:sz w:val="22"/>
          <w:szCs w:val="22"/>
        </w:rPr>
        <w:t xml:space="preserve">la </w:t>
      </w:r>
      <w:r w:rsidRPr="00BF5218">
        <w:rPr>
          <w:rFonts w:ascii="Arial" w:hAnsi="Arial" w:cs="Arial"/>
          <w:bCs/>
          <w:color w:val="000000"/>
          <w:sz w:val="22"/>
          <w:szCs w:val="22"/>
        </w:rPr>
        <w:t>copia</w:t>
      </w:r>
      <w:r>
        <w:rPr>
          <w:rFonts w:ascii="Arial" w:hAnsi="Arial" w:cs="Arial"/>
          <w:bCs/>
          <w:color w:val="000000"/>
          <w:sz w:val="22"/>
          <w:szCs w:val="22"/>
        </w:rPr>
        <w:t xml:space="preserve"> respectiva</w:t>
      </w:r>
      <w:r w:rsidRPr="00BF5218">
        <w:rPr>
          <w:rFonts w:ascii="Arial" w:hAnsi="Arial" w:cs="Arial"/>
          <w:bCs/>
          <w:color w:val="000000"/>
          <w:sz w:val="22"/>
          <w:szCs w:val="22"/>
        </w:rPr>
        <w:t xml:space="preserve"> del título</w:t>
      </w:r>
      <w:r w:rsidR="00062108">
        <w:rPr>
          <w:rFonts w:ascii="Arial" w:hAnsi="Arial" w:cs="Arial"/>
          <w:bCs/>
          <w:color w:val="000000"/>
          <w:sz w:val="22"/>
          <w:szCs w:val="22"/>
        </w:rPr>
        <w:t>.</w:t>
      </w:r>
    </w:p>
    <w:p w:rsidR="00BF5218" w:rsidRDefault="00BF5218" w:rsidP="00062108">
      <w:pPr>
        <w:pStyle w:val="Prrafodelista"/>
        <w:suppressAutoHyphens/>
        <w:ind w:left="1571"/>
        <w:jc w:val="both"/>
        <w:rPr>
          <w:rFonts w:ascii="Arial" w:hAnsi="Arial" w:cs="Arial"/>
          <w:bCs/>
          <w:color w:val="000000"/>
          <w:sz w:val="22"/>
          <w:szCs w:val="22"/>
        </w:rPr>
      </w:pPr>
      <w:r w:rsidRPr="00BF5218">
        <w:rPr>
          <w:rFonts w:ascii="Arial" w:hAnsi="Arial" w:cs="Arial"/>
          <w:bCs/>
          <w:color w:val="000000"/>
          <w:sz w:val="22"/>
          <w:szCs w:val="22"/>
        </w:rPr>
        <w:t xml:space="preserve"> </w:t>
      </w:r>
    </w:p>
    <w:p w:rsidR="00BF5218" w:rsidRPr="00BF5218" w:rsidRDefault="00BF5218" w:rsidP="00062108">
      <w:pPr>
        <w:pStyle w:val="Prrafodelista"/>
        <w:numPr>
          <w:ilvl w:val="0"/>
          <w:numId w:val="32"/>
        </w:numPr>
        <w:suppressAutoHyphens/>
        <w:ind w:left="1134" w:hanging="283"/>
        <w:jc w:val="both"/>
        <w:rPr>
          <w:rFonts w:ascii="Arial" w:hAnsi="Arial" w:cs="Arial"/>
          <w:bCs/>
          <w:color w:val="000000"/>
          <w:sz w:val="22"/>
          <w:szCs w:val="22"/>
        </w:rPr>
      </w:pPr>
      <w:r>
        <w:rPr>
          <w:rFonts w:ascii="Arial" w:hAnsi="Arial" w:cs="Arial"/>
          <w:bCs/>
          <w:color w:val="000000"/>
          <w:sz w:val="22"/>
          <w:szCs w:val="22"/>
        </w:rPr>
        <w:t>C</w:t>
      </w:r>
      <w:r w:rsidRPr="00BF5218">
        <w:rPr>
          <w:rFonts w:ascii="Arial" w:hAnsi="Arial" w:cs="Arial"/>
          <w:bCs/>
          <w:color w:val="000000"/>
          <w:sz w:val="22"/>
          <w:szCs w:val="22"/>
        </w:rPr>
        <w:t>ontar con al menos la experiencia de haber coordinado al menos dos contratos de similar naturaleza</w:t>
      </w:r>
      <w:r w:rsidR="00062108">
        <w:rPr>
          <w:rFonts w:ascii="Arial" w:hAnsi="Arial" w:cs="Arial"/>
          <w:bCs/>
          <w:color w:val="000000"/>
          <w:sz w:val="22"/>
          <w:szCs w:val="22"/>
        </w:rPr>
        <w:t>, esta información se valorara con la hoja de vida.</w:t>
      </w:r>
    </w:p>
    <w:p w:rsidR="00BF5218" w:rsidRPr="00761C2C" w:rsidRDefault="00BF5218" w:rsidP="00BF5218">
      <w:pPr>
        <w:ind w:left="426"/>
        <w:jc w:val="both"/>
        <w:rPr>
          <w:rFonts w:ascii="Arial" w:hAnsi="Arial" w:cs="Arial"/>
          <w:bCs/>
          <w:color w:val="000000"/>
          <w:sz w:val="22"/>
          <w:szCs w:val="22"/>
        </w:rPr>
      </w:pPr>
    </w:p>
    <w:p w:rsidR="00BF5218" w:rsidRPr="00761C2C" w:rsidRDefault="00BF5218" w:rsidP="00BF5218">
      <w:pPr>
        <w:ind w:left="851"/>
        <w:jc w:val="both"/>
        <w:rPr>
          <w:rFonts w:ascii="Arial" w:hAnsi="Arial" w:cs="Arial"/>
          <w:bCs/>
          <w:color w:val="000000"/>
          <w:sz w:val="22"/>
          <w:szCs w:val="22"/>
        </w:rPr>
      </w:pPr>
      <w:r w:rsidRPr="00761C2C">
        <w:rPr>
          <w:rFonts w:ascii="Arial" w:hAnsi="Arial" w:cs="Arial"/>
          <w:color w:val="000000"/>
          <w:sz w:val="22"/>
          <w:szCs w:val="22"/>
          <w:u w:val="single"/>
        </w:rPr>
        <w:lastRenderedPageBreak/>
        <w:t>Las horas que esta persona dedique a las reuniones de seguimiento y coordinaciones del contrato no podrán ser cobradas como horas del servicio y sus costos deberán estar incluidos en el costo por hora técnica ofertada</w:t>
      </w:r>
      <w:r w:rsidRPr="00761C2C">
        <w:rPr>
          <w:rFonts w:ascii="Arial" w:hAnsi="Arial" w:cs="Arial"/>
          <w:color w:val="000000"/>
          <w:sz w:val="22"/>
          <w:szCs w:val="22"/>
        </w:rPr>
        <w:t>.</w:t>
      </w:r>
    </w:p>
    <w:p w:rsidR="00BF5218" w:rsidRPr="00761C2C" w:rsidRDefault="00BF5218" w:rsidP="00BF5218">
      <w:pPr>
        <w:pStyle w:val="Prrafodelista"/>
        <w:ind w:left="851"/>
        <w:rPr>
          <w:rFonts w:ascii="Arial" w:hAnsi="Arial" w:cs="Arial"/>
          <w:bCs/>
          <w:color w:val="000000"/>
          <w:sz w:val="22"/>
          <w:szCs w:val="22"/>
        </w:rPr>
      </w:pPr>
    </w:p>
    <w:p w:rsidR="00BF5218" w:rsidRPr="00761C2C" w:rsidRDefault="00BF5218" w:rsidP="00BF5218">
      <w:pPr>
        <w:pStyle w:val="Prrafodelista"/>
        <w:ind w:left="851"/>
        <w:jc w:val="both"/>
        <w:rPr>
          <w:rFonts w:ascii="Arial" w:hAnsi="Arial" w:cs="Arial"/>
          <w:bCs/>
          <w:color w:val="000000"/>
          <w:sz w:val="22"/>
          <w:szCs w:val="22"/>
          <w:u w:val="single"/>
        </w:rPr>
      </w:pPr>
      <w:r w:rsidRPr="00761C2C">
        <w:rPr>
          <w:rFonts w:ascii="Arial" w:hAnsi="Arial" w:cs="Arial"/>
          <w:color w:val="000000"/>
          <w:sz w:val="22"/>
          <w:szCs w:val="22"/>
          <w:u w:val="single"/>
        </w:rPr>
        <w:t>Esta persona no podrá ser parte del equipo de trabajo asignado a las labores de desarrollo de manera fija ni para sustituir personal.</w:t>
      </w:r>
    </w:p>
    <w:p w:rsidR="00BF5218" w:rsidRPr="00BF5218" w:rsidRDefault="00BF5218" w:rsidP="00BF5218">
      <w:pPr>
        <w:suppressAutoHyphens/>
        <w:ind w:left="851"/>
        <w:jc w:val="both"/>
        <w:rPr>
          <w:rFonts w:ascii="Arial" w:hAnsi="Arial" w:cs="Arial"/>
          <w:sz w:val="22"/>
          <w:szCs w:val="22"/>
          <w:lang w:val="es-MX"/>
        </w:rPr>
      </w:pPr>
    </w:p>
    <w:p w:rsidR="00776585" w:rsidRPr="00761C2C" w:rsidRDefault="00776585" w:rsidP="00776585">
      <w:pPr>
        <w:numPr>
          <w:ilvl w:val="1"/>
          <w:numId w:val="17"/>
        </w:numPr>
        <w:suppressAutoHyphens/>
        <w:jc w:val="both"/>
        <w:rPr>
          <w:rFonts w:ascii="Arial" w:hAnsi="Arial" w:cs="Arial"/>
          <w:sz w:val="22"/>
          <w:szCs w:val="22"/>
          <w:lang w:val="es-MX"/>
        </w:rPr>
      </w:pPr>
      <w:r w:rsidRPr="00761C2C">
        <w:rPr>
          <w:rFonts w:ascii="Arial" w:hAnsi="Arial" w:cs="Arial"/>
          <w:b/>
          <w:sz w:val="22"/>
          <w:szCs w:val="22"/>
          <w:lang w:val="es-MX"/>
        </w:rPr>
        <w:t>Garantía del servicio</w:t>
      </w:r>
      <w:r w:rsidR="00BD61D5">
        <w:rPr>
          <w:rFonts w:ascii="Arial" w:hAnsi="Arial" w:cs="Arial"/>
          <w:b/>
          <w:sz w:val="22"/>
          <w:szCs w:val="22"/>
          <w:lang w:val="es-MX"/>
        </w:rPr>
        <w:t>:</w:t>
      </w:r>
      <w:r w:rsidRPr="00761C2C">
        <w:rPr>
          <w:rFonts w:ascii="Arial" w:hAnsi="Arial" w:cs="Arial"/>
          <w:sz w:val="22"/>
          <w:szCs w:val="22"/>
          <w:lang w:val="es-MX"/>
        </w:rPr>
        <w:t xml:space="preserve"> El oferente debe indicar </w:t>
      </w:r>
      <w:r w:rsidR="001F2F8F">
        <w:rPr>
          <w:rFonts w:ascii="Arial" w:hAnsi="Arial" w:cs="Arial"/>
          <w:sz w:val="22"/>
          <w:szCs w:val="22"/>
          <w:lang w:val="es-MX"/>
        </w:rPr>
        <w:t xml:space="preserve">expresamente dentro de la oferta que brindara </w:t>
      </w:r>
      <w:r w:rsidRPr="00761C2C">
        <w:rPr>
          <w:rFonts w:ascii="Arial" w:hAnsi="Arial" w:cs="Arial"/>
          <w:sz w:val="22"/>
          <w:szCs w:val="22"/>
          <w:lang w:val="es-MX"/>
        </w:rPr>
        <w:t xml:space="preserve">una garantía, para la atención de fallas en los servicios contratados, la cual no podrá ser inferior a 6 meses y con vigencia a partir de la fecha en que la contraparte de Bomberos hubiesen dado la aceptación a satisfacción, habiéndose realizado al menos tres revisiones previas del producto desarrollado. </w:t>
      </w:r>
    </w:p>
    <w:p w:rsidR="00776585" w:rsidRPr="00761C2C" w:rsidRDefault="00776585" w:rsidP="00776585">
      <w:pPr>
        <w:widowControl w:val="0"/>
        <w:tabs>
          <w:tab w:val="left" w:pos="3852"/>
        </w:tabs>
        <w:suppressAutoHyphens/>
        <w:ind w:left="426" w:right="-23"/>
        <w:jc w:val="both"/>
        <w:rPr>
          <w:rFonts w:ascii="Arial" w:hAnsi="Arial" w:cs="Arial"/>
          <w:sz w:val="22"/>
          <w:szCs w:val="22"/>
          <w:lang w:val="es-MX"/>
        </w:rPr>
      </w:pPr>
      <w:r w:rsidRPr="00761C2C">
        <w:rPr>
          <w:rFonts w:ascii="Arial" w:hAnsi="Arial" w:cs="Arial"/>
          <w:sz w:val="22"/>
          <w:szCs w:val="22"/>
          <w:lang w:val="es-MX"/>
        </w:rPr>
        <w:tab/>
      </w:r>
    </w:p>
    <w:p w:rsidR="00776585" w:rsidRPr="00761C2C" w:rsidRDefault="00776585" w:rsidP="00776585">
      <w:pPr>
        <w:tabs>
          <w:tab w:val="num" w:pos="1560"/>
        </w:tabs>
        <w:suppressAutoHyphens/>
        <w:ind w:left="851"/>
        <w:jc w:val="both"/>
        <w:rPr>
          <w:rFonts w:ascii="Arial" w:hAnsi="Arial" w:cs="Arial"/>
          <w:sz w:val="22"/>
          <w:szCs w:val="22"/>
          <w:lang w:val="es-MX"/>
        </w:rPr>
      </w:pPr>
      <w:r w:rsidRPr="00761C2C">
        <w:rPr>
          <w:rFonts w:ascii="Arial" w:hAnsi="Arial" w:cs="Arial"/>
          <w:sz w:val="22"/>
          <w:szCs w:val="22"/>
          <w:lang w:val="es-MX"/>
        </w:rPr>
        <w:t xml:space="preserve">La garantía implica que el Adjudicatario debe estar disponible para iniciar, en un plazo no mayor a 4 horas, la atención de las fallas reportadas.  </w:t>
      </w:r>
    </w:p>
    <w:p w:rsidR="00776585" w:rsidRPr="00761C2C" w:rsidRDefault="00776585" w:rsidP="00776585">
      <w:pPr>
        <w:rPr>
          <w:rFonts w:ascii="Arial" w:hAnsi="Arial" w:cs="Arial"/>
          <w:b/>
          <w:color w:val="000000"/>
          <w:sz w:val="22"/>
          <w:szCs w:val="22"/>
        </w:rPr>
      </w:pPr>
    </w:p>
    <w:p w:rsidR="008C6819" w:rsidRPr="004164C2" w:rsidRDefault="00776585" w:rsidP="004164C2">
      <w:pPr>
        <w:numPr>
          <w:ilvl w:val="1"/>
          <w:numId w:val="17"/>
        </w:numPr>
        <w:suppressAutoHyphens/>
        <w:jc w:val="both"/>
        <w:rPr>
          <w:rFonts w:ascii="Arial" w:hAnsi="Arial" w:cs="Arial"/>
          <w:color w:val="000000"/>
          <w:sz w:val="22"/>
          <w:szCs w:val="22"/>
        </w:rPr>
      </w:pPr>
      <w:r w:rsidRPr="00761C2C">
        <w:rPr>
          <w:rFonts w:ascii="Arial" w:hAnsi="Arial" w:cs="Arial"/>
          <w:b/>
          <w:color w:val="000000"/>
          <w:sz w:val="22"/>
          <w:szCs w:val="22"/>
        </w:rPr>
        <w:t>Confidencialidad.</w:t>
      </w:r>
      <w:r w:rsidR="004164C2">
        <w:rPr>
          <w:rFonts w:ascii="Arial" w:hAnsi="Arial" w:cs="Arial"/>
          <w:color w:val="000000"/>
          <w:sz w:val="22"/>
          <w:szCs w:val="22"/>
        </w:rPr>
        <w:t xml:space="preserve"> </w:t>
      </w:r>
      <w:r w:rsidR="008C6819" w:rsidRPr="004164C2">
        <w:rPr>
          <w:rFonts w:ascii="Arial" w:hAnsi="Arial" w:cs="Arial"/>
          <w:sz w:val="22"/>
          <w:szCs w:val="22"/>
          <w:lang w:val="es-CR" w:eastAsia="es-CR"/>
        </w:rPr>
        <w:t xml:space="preserve">Toda información relacionada con esta contratación debe considerarse como </w:t>
      </w:r>
      <w:r w:rsidR="008C6819" w:rsidRPr="004164C2">
        <w:rPr>
          <w:rFonts w:ascii="Arial" w:hAnsi="Arial" w:cs="Arial"/>
          <w:b/>
          <w:sz w:val="22"/>
          <w:szCs w:val="22"/>
          <w:lang w:val="es-CR" w:eastAsia="es-CR"/>
        </w:rPr>
        <w:t>CONFIDENCIAL</w:t>
      </w:r>
      <w:r w:rsidR="008C6819" w:rsidRPr="004164C2">
        <w:rPr>
          <w:rFonts w:ascii="Arial" w:hAnsi="Arial" w:cs="Arial"/>
          <w:sz w:val="22"/>
          <w:szCs w:val="22"/>
          <w:lang w:val="es-CR" w:eastAsia="es-CR"/>
        </w:rPr>
        <w:t xml:space="preserve">, por lo tanto no puede ser divulgada a terceros por ninguna razón, además el </w:t>
      </w:r>
      <w:r w:rsidR="004164C2">
        <w:rPr>
          <w:rFonts w:ascii="Arial" w:hAnsi="Arial" w:cs="Arial"/>
          <w:sz w:val="22"/>
          <w:szCs w:val="22"/>
          <w:lang w:val="es-CR" w:eastAsia="es-CR"/>
        </w:rPr>
        <w:t xml:space="preserve">oferente que resulte </w:t>
      </w:r>
      <w:r w:rsidR="008C6819" w:rsidRPr="004164C2">
        <w:rPr>
          <w:rFonts w:ascii="Arial" w:hAnsi="Arial" w:cs="Arial"/>
          <w:sz w:val="22"/>
          <w:szCs w:val="22"/>
          <w:lang w:val="es-CR" w:eastAsia="es-CR"/>
        </w:rPr>
        <w:t>adjudica</w:t>
      </w:r>
      <w:r w:rsidR="004164C2">
        <w:rPr>
          <w:rFonts w:ascii="Arial" w:hAnsi="Arial" w:cs="Arial"/>
          <w:sz w:val="22"/>
          <w:szCs w:val="22"/>
          <w:lang w:val="es-CR" w:eastAsia="es-CR"/>
        </w:rPr>
        <w:t>d</w:t>
      </w:r>
      <w:r w:rsidR="008C6819" w:rsidRPr="004164C2">
        <w:rPr>
          <w:rFonts w:ascii="Arial" w:hAnsi="Arial" w:cs="Arial"/>
          <w:sz w:val="22"/>
          <w:szCs w:val="22"/>
          <w:lang w:val="es-CR" w:eastAsia="es-CR"/>
        </w:rPr>
        <w:t xml:space="preserve">o debe asegurar el adecuado control interno de toda la información obtenida durante la contratación. </w:t>
      </w:r>
    </w:p>
    <w:p w:rsidR="008C6819" w:rsidRPr="00761C2C" w:rsidRDefault="008C6819" w:rsidP="008C6819">
      <w:pPr>
        <w:ind w:left="851"/>
        <w:jc w:val="both"/>
        <w:rPr>
          <w:rFonts w:ascii="Arial" w:hAnsi="Arial" w:cs="Arial"/>
          <w:sz w:val="22"/>
          <w:szCs w:val="22"/>
          <w:lang w:val="es-CR" w:eastAsia="es-CR"/>
        </w:rPr>
      </w:pPr>
    </w:p>
    <w:p w:rsidR="008C6819" w:rsidRPr="00761C2C" w:rsidRDefault="008C6819" w:rsidP="008C6819">
      <w:pPr>
        <w:ind w:left="851"/>
        <w:jc w:val="both"/>
        <w:rPr>
          <w:rFonts w:ascii="Arial" w:hAnsi="Arial" w:cs="Arial"/>
          <w:sz w:val="22"/>
          <w:szCs w:val="22"/>
          <w:lang w:val="es-CR" w:eastAsia="es-CR"/>
        </w:rPr>
      </w:pPr>
      <w:r w:rsidRPr="00761C2C">
        <w:rPr>
          <w:rFonts w:ascii="Arial" w:hAnsi="Arial" w:cs="Arial"/>
          <w:sz w:val="22"/>
          <w:szCs w:val="22"/>
          <w:lang w:val="es-CR" w:eastAsia="es-CR"/>
        </w:rPr>
        <w:t xml:space="preserve">El </w:t>
      </w:r>
      <w:r w:rsidR="004164C2">
        <w:rPr>
          <w:rFonts w:ascii="Arial" w:hAnsi="Arial" w:cs="Arial"/>
          <w:sz w:val="22"/>
          <w:szCs w:val="22"/>
          <w:lang w:val="es-CR" w:eastAsia="es-CR"/>
        </w:rPr>
        <w:t xml:space="preserve">oferente que resulte </w:t>
      </w:r>
      <w:r w:rsidRPr="00761C2C">
        <w:rPr>
          <w:rFonts w:ascii="Arial" w:hAnsi="Arial" w:cs="Arial"/>
          <w:sz w:val="22"/>
          <w:szCs w:val="22"/>
          <w:lang w:val="es-CR" w:eastAsia="es-CR"/>
        </w:rPr>
        <w:t>adjudica</w:t>
      </w:r>
      <w:r w:rsidR="004164C2">
        <w:rPr>
          <w:rFonts w:ascii="Arial" w:hAnsi="Arial" w:cs="Arial"/>
          <w:sz w:val="22"/>
          <w:szCs w:val="22"/>
          <w:lang w:val="es-CR" w:eastAsia="es-CR"/>
        </w:rPr>
        <w:t>d</w:t>
      </w:r>
      <w:r w:rsidRPr="00761C2C">
        <w:rPr>
          <w:rFonts w:ascii="Arial" w:hAnsi="Arial" w:cs="Arial"/>
          <w:sz w:val="22"/>
          <w:szCs w:val="22"/>
          <w:lang w:val="es-CR" w:eastAsia="es-CR"/>
        </w:rPr>
        <w:t xml:space="preserve">o deberá comprometerse a manipular y procesar la información institucional dentro de un ámbito de discreción, privacidad e integridad, de acuerdo con las políticas de control y seguridad institucionales. </w:t>
      </w:r>
    </w:p>
    <w:p w:rsidR="008C6819" w:rsidRPr="00761C2C" w:rsidRDefault="008C6819" w:rsidP="008C6819">
      <w:pPr>
        <w:ind w:left="851"/>
        <w:jc w:val="both"/>
        <w:rPr>
          <w:rFonts w:ascii="Arial" w:hAnsi="Arial" w:cs="Arial"/>
          <w:sz w:val="22"/>
          <w:szCs w:val="22"/>
          <w:lang w:val="es-CR" w:eastAsia="es-CR"/>
        </w:rPr>
      </w:pPr>
    </w:p>
    <w:p w:rsidR="008C6819" w:rsidRPr="00761C2C" w:rsidRDefault="008C6819" w:rsidP="008C6819">
      <w:pPr>
        <w:ind w:left="851"/>
        <w:jc w:val="both"/>
        <w:rPr>
          <w:rFonts w:ascii="Arial" w:hAnsi="Arial" w:cs="Arial"/>
          <w:sz w:val="22"/>
          <w:szCs w:val="22"/>
          <w:lang w:val="es-CR" w:eastAsia="es-CR"/>
        </w:rPr>
      </w:pPr>
      <w:r w:rsidRPr="00761C2C">
        <w:rPr>
          <w:rFonts w:ascii="Arial" w:hAnsi="Arial" w:cs="Arial"/>
          <w:sz w:val="22"/>
          <w:szCs w:val="22"/>
          <w:lang w:val="es-CR" w:eastAsia="es-CR"/>
        </w:rPr>
        <w:t>Bajo ninguna</w:t>
      </w:r>
      <w:r w:rsidR="004164C2">
        <w:rPr>
          <w:rFonts w:ascii="Arial" w:hAnsi="Arial" w:cs="Arial"/>
          <w:sz w:val="22"/>
          <w:szCs w:val="22"/>
          <w:lang w:val="es-CR" w:eastAsia="es-CR"/>
        </w:rPr>
        <w:t xml:space="preserve"> circunstancia </w:t>
      </w:r>
      <w:r w:rsidRPr="00761C2C">
        <w:rPr>
          <w:rFonts w:ascii="Arial" w:hAnsi="Arial" w:cs="Arial"/>
          <w:sz w:val="22"/>
          <w:szCs w:val="22"/>
          <w:lang w:val="es-CR" w:eastAsia="es-CR"/>
        </w:rPr>
        <w:t xml:space="preserve">podrá utilizar los archivos o información del Cuerpo de Bomberos, para propósitos no contemplados en los procedimientos normales de desarrollo de la contratación. </w:t>
      </w:r>
    </w:p>
    <w:p w:rsidR="008C6819" w:rsidRPr="004164C2" w:rsidRDefault="008C6819" w:rsidP="004164C2">
      <w:pPr>
        <w:jc w:val="both"/>
        <w:rPr>
          <w:rFonts w:ascii="Arial" w:hAnsi="Arial" w:cs="Arial"/>
          <w:color w:val="000000"/>
          <w:sz w:val="22"/>
          <w:szCs w:val="22"/>
          <w:lang w:val="es-CR"/>
        </w:rPr>
      </w:pPr>
    </w:p>
    <w:p w:rsidR="004164C2" w:rsidRPr="004164C2" w:rsidRDefault="0051099C" w:rsidP="004164C2">
      <w:pPr>
        <w:pStyle w:val="Prrafodelista"/>
        <w:ind w:left="851"/>
        <w:jc w:val="both"/>
        <w:rPr>
          <w:rFonts w:ascii="Arial" w:hAnsi="Arial" w:cs="Arial"/>
          <w:color w:val="000000"/>
          <w:sz w:val="22"/>
          <w:szCs w:val="22"/>
        </w:rPr>
      </w:pPr>
      <w:r>
        <w:rPr>
          <w:rFonts w:ascii="Arial" w:hAnsi="Arial" w:cs="Arial"/>
          <w:color w:val="000000"/>
          <w:sz w:val="22"/>
          <w:szCs w:val="22"/>
        </w:rPr>
        <w:t>Para comprobar este punto e</w:t>
      </w:r>
      <w:r w:rsidR="004164C2" w:rsidRPr="004164C2">
        <w:rPr>
          <w:rFonts w:ascii="Arial" w:hAnsi="Arial" w:cs="Arial"/>
          <w:color w:val="000000"/>
          <w:sz w:val="22"/>
          <w:szCs w:val="22"/>
        </w:rPr>
        <w:t xml:space="preserve">l </w:t>
      </w:r>
      <w:r>
        <w:rPr>
          <w:rFonts w:ascii="Arial" w:hAnsi="Arial" w:cs="Arial"/>
          <w:color w:val="000000"/>
          <w:sz w:val="22"/>
          <w:szCs w:val="22"/>
        </w:rPr>
        <w:t>o</w:t>
      </w:r>
      <w:r w:rsidR="004164C2" w:rsidRPr="004164C2">
        <w:rPr>
          <w:rFonts w:ascii="Arial" w:hAnsi="Arial" w:cs="Arial"/>
          <w:color w:val="000000"/>
          <w:sz w:val="22"/>
          <w:szCs w:val="22"/>
        </w:rPr>
        <w:t xml:space="preserve">ferente </w:t>
      </w:r>
      <w:r w:rsidR="004164C2">
        <w:rPr>
          <w:rFonts w:ascii="Arial" w:hAnsi="Arial" w:cs="Arial"/>
          <w:color w:val="000000"/>
          <w:sz w:val="22"/>
          <w:szCs w:val="22"/>
        </w:rPr>
        <w:t xml:space="preserve">debe aportar declaración jurada en la que </w:t>
      </w:r>
      <w:r w:rsidR="004164C2" w:rsidRPr="004164C2">
        <w:rPr>
          <w:rFonts w:ascii="Arial" w:hAnsi="Arial" w:cs="Arial"/>
          <w:color w:val="000000"/>
          <w:sz w:val="22"/>
          <w:szCs w:val="22"/>
        </w:rPr>
        <w:t>deberá comprome</w:t>
      </w:r>
      <w:r>
        <w:rPr>
          <w:rFonts w:ascii="Arial" w:hAnsi="Arial" w:cs="Arial"/>
          <w:color w:val="000000"/>
          <w:sz w:val="22"/>
          <w:szCs w:val="22"/>
        </w:rPr>
        <w:t xml:space="preserve">terse expresamente </w:t>
      </w:r>
      <w:r w:rsidR="004164C2" w:rsidRPr="004164C2">
        <w:rPr>
          <w:rFonts w:ascii="Arial" w:hAnsi="Arial" w:cs="Arial"/>
          <w:color w:val="000000"/>
          <w:sz w:val="22"/>
          <w:szCs w:val="22"/>
        </w:rPr>
        <w:t>a que en caso de resultar adjudicatario mantendrá en reserva absoluta toda la información que se le entregue, genere o a la que tenga acceso en virtud de los servicios brindados por este contrato. En caso de que este aspecto sea violentado, el Cuerpo de Bomberos podrá entablar las correspondientes acciones legales, así como proceder con la interrupción de este contrato.</w:t>
      </w:r>
    </w:p>
    <w:p w:rsidR="004164C2" w:rsidRPr="004164C2" w:rsidRDefault="004164C2" w:rsidP="004164C2">
      <w:pPr>
        <w:pStyle w:val="Prrafodelista"/>
        <w:ind w:left="851"/>
        <w:jc w:val="both"/>
        <w:rPr>
          <w:rFonts w:ascii="Arial" w:hAnsi="Arial" w:cs="Arial"/>
          <w:color w:val="000000"/>
          <w:sz w:val="22"/>
          <w:szCs w:val="22"/>
        </w:rPr>
      </w:pPr>
    </w:p>
    <w:p w:rsidR="008C6819" w:rsidRPr="0051099C" w:rsidRDefault="004164C2" w:rsidP="0051099C">
      <w:pPr>
        <w:pStyle w:val="Prrafodelista"/>
        <w:ind w:left="851"/>
        <w:jc w:val="both"/>
        <w:rPr>
          <w:rFonts w:ascii="Arial" w:hAnsi="Arial" w:cs="Arial"/>
          <w:color w:val="000000"/>
          <w:sz w:val="22"/>
          <w:szCs w:val="22"/>
        </w:rPr>
      </w:pPr>
      <w:r w:rsidRPr="004164C2">
        <w:rPr>
          <w:rFonts w:ascii="Arial" w:hAnsi="Arial" w:cs="Arial"/>
          <w:color w:val="000000"/>
          <w:sz w:val="22"/>
          <w:szCs w:val="22"/>
        </w:rPr>
        <w:t>Este deber de confidencialidad deberá respetarse a lo largo de la contratación y aún después de su conclusión por un período de por vida, tanto por la empresa como por los funcionarios asignados o no a este contrato.</w:t>
      </w:r>
    </w:p>
    <w:p w:rsidR="00776585" w:rsidRPr="00761C2C" w:rsidRDefault="00776585" w:rsidP="00776585">
      <w:pPr>
        <w:pStyle w:val="Prrafodelista"/>
        <w:tabs>
          <w:tab w:val="num" w:pos="1418"/>
        </w:tabs>
        <w:ind w:left="426" w:hanging="709"/>
        <w:jc w:val="both"/>
        <w:rPr>
          <w:rFonts w:ascii="Arial" w:hAnsi="Arial" w:cs="Arial"/>
          <w:sz w:val="22"/>
          <w:szCs w:val="22"/>
          <w:lang w:val="es-MX"/>
        </w:rPr>
      </w:pPr>
    </w:p>
    <w:p w:rsidR="00776585" w:rsidRPr="00761C2C" w:rsidRDefault="00776585" w:rsidP="00776585">
      <w:pPr>
        <w:numPr>
          <w:ilvl w:val="1"/>
          <w:numId w:val="17"/>
        </w:numPr>
        <w:suppressAutoHyphens/>
        <w:jc w:val="both"/>
        <w:rPr>
          <w:rFonts w:ascii="Arial" w:hAnsi="Arial" w:cs="Arial"/>
          <w:sz w:val="22"/>
          <w:szCs w:val="22"/>
          <w:lang w:val="es-MX"/>
        </w:rPr>
      </w:pPr>
      <w:r w:rsidRPr="00761C2C">
        <w:rPr>
          <w:rFonts w:ascii="Arial" w:hAnsi="Arial" w:cs="Arial"/>
          <w:b/>
          <w:sz w:val="22"/>
          <w:szCs w:val="22"/>
          <w:lang w:val="es-MX"/>
        </w:rPr>
        <w:t>Correo electrónico:</w:t>
      </w:r>
      <w:r w:rsidRPr="00761C2C">
        <w:rPr>
          <w:rFonts w:ascii="Arial" w:hAnsi="Arial" w:cs="Arial"/>
          <w:sz w:val="22"/>
          <w:szCs w:val="22"/>
          <w:lang w:val="es-MX"/>
        </w:rPr>
        <w:t xml:space="preserve"> El oferente debe indicar </w:t>
      </w:r>
      <w:r w:rsidR="001F2F8F">
        <w:rPr>
          <w:rFonts w:ascii="Arial" w:hAnsi="Arial" w:cs="Arial"/>
          <w:sz w:val="22"/>
          <w:szCs w:val="22"/>
          <w:lang w:val="es-MX"/>
        </w:rPr>
        <w:t xml:space="preserve">expresamente dentro de su oferta, </w:t>
      </w:r>
      <w:r w:rsidRPr="00761C2C">
        <w:rPr>
          <w:rFonts w:ascii="Arial" w:hAnsi="Arial" w:cs="Arial"/>
          <w:sz w:val="22"/>
          <w:szCs w:val="22"/>
          <w:lang w:val="es-MX"/>
        </w:rPr>
        <w:t xml:space="preserve">que posee un servicio de correo electrónico formal y que en caso de resultar adjudicatario, se compromete a asignar a cada uno de los funcionarios del equipo de trabajo propuesto, una dirección de correo electrónico.  Lo anterior, con el </w:t>
      </w:r>
      <w:r w:rsidRPr="00761C2C">
        <w:rPr>
          <w:rFonts w:ascii="Arial" w:hAnsi="Arial" w:cs="Arial"/>
          <w:sz w:val="22"/>
          <w:szCs w:val="22"/>
          <w:lang w:val="es-MX"/>
        </w:rPr>
        <w:lastRenderedPageBreak/>
        <w:t xml:space="preserve">objetivo de establecer una comunicación interna entre el equipo de trabajo propuesto por el oferente y los funcionarios del Cuerpo de Bomberos. </w:t>
      </w:r>
    </w:p>
    <w:p w:rsidR="00776585" w:rsidRPr="00761C2C" w:rsidRDefault="00776585" w:rsidP="00776585">
      <w:pPr>
        <w:pStyle w:val="Prrafodelista"/>
        <w:ind w:left="426"/>
        <w:rPr>
          <w:rFonts w:ascii="Arial" w:hAnsi="Arial" w:cs="Arial"/>
          <w:sz w:val="22"/>
          <w:szCs w:val="22"/>
          <w:highlight w:val="yellow"/>
          <w:lang w:val="es-MX"/>
        </w:rPr>
      </w:pPr>
    </w:p>
    <w:p w:rsidR="00776585" w:rsidRPr="00761C2C" w:rsidRDefault="00776585" w:rsidP="00776585">
      <w:pPr>
        <w:ind w:left="851"/>
        <w:jc w:val="both"/>
        <w:rPr>
          <w:rFonts w:ascii="Arial" w:hAnsi="Arial" w:cs="Arial"/>
          <w:sz w:val="22"/>
          <w:szCs w:val="22"/>
          <w:lang w:val="es-MX"/>
        </w:rPr>
      </w:pPr>
      <w:r w:rsidRPr="00761C2C">
        <w:rPr>
          <w:rFonts w:ascii="Arial" w:hAnsi="Arial" w:cs="Arial"/>
          <w:sz w:val="22"/>
          <w:szCs w:val="22"/>
          <w:lang w:val="es-MX"/>
        </w:rPr>
        <w:t xml:space="preserve">El oferente debe garantizar el funcionamiento del sistema de correos ofrecido pues las comunicaciones remitidas por este medio se tendrán por eficaces y oficiales.  </w:t>
      </w:r>
    </w:p>
    <w:p w:rsidR="00776585" w:rsidRPr="00761C2C" w:rsidRDefault="00776585" w:rsidP="00776585">
      <w:pPr>
        <w:tabs>
          <w:tab w:val="num" w:pos="1080"/>
        </w:tabs>
        <w:ind w:left="851"/>
        <w:jc w:val="both"/>
        <w:rPr>
          <w:rFonts w:ascii="Arial" w:hAnsi="Arial" w:cs="Arial"/>
          <w:sz w:val="22"/>
          <w:szCs w:val="22"/>
          <w:lang w:val="es-MX"/>
        </w:rPr>
      </w:pPr>
    </w:p>
    <w:p w:rsidR="00776585" w:rsidRPr="00761C2C" w:rsidRDefault="00776585" w:rsidP="00776585">
      <w:pPr>
        <w:tabs>
          <w:tab w:val="num" w:pos="1080"/>
        </w:tabs>
        <w:ind w:left="851"/>
        <w:jc w:val="both"/>
        <w:rPr>
          <w:rFonts w:ascii="Arial" w:hAnsi="Arial" w:cs="Arial"/>
          <w:b/>
          <w:sz w:val="22"/>
          <w:szCs w:val="22"/>
          <w:u w:val="single"/>
          <w:lang w:val="es-MX"/>
        </w:rPr>
      </w:pPr>
      <w:r w:rsidRPr="00761C2C">
        <w:rPr>
          <w:rFonts w:ascii="Arial" w:hAnsi="Arial" w:cs="Arial"/>
          <w:b/>
          <w:sz w:val="22"/>
          <w:szCs w:val="22"/>
          <w:u w:val="single"/>
          <w:lang w:val="es-MX"/>
        </w:rPr>
        <w:t xml:space="preserve">No se aceptarán servicios de correo gratuitos o redes sociales dentro de la Internet de la institución como: </w:t>
      </w:r>
      <w:proofErr w:type="spellStart"/>
      <w:r w:rsidRPr="00761C2C">
        <w:rPr>
          <w:rFonts w:ascii="Arial" w:hAnsi="Arial" w:cs="Arial"/>
          <w:b/>
          <w:i/>
          <w:sz w:val="22"/>
          <w:szCs w:val="22"/>
          <w:u w:val="single"/>
          <w:lang w:val="es-MX"/>
        </w:rPr>
        <w:t>Yahoo</w:t>
      </w:r>
      <w:proofErr w:type="spellEnd"/>
      <w:r w:rsidRPr="00761C2C">
        <w:rPr>
          <w:rFonts w:ascii="Arial" w:hAnsi="Arial" w:cs="Arial"/>
          <w:b/>
          <w:sz w:val="22"/>
          <w:szCs w:val="22"/>
          <w:u w:val="single"/>
          <w:lang w:val="es-MX"/>
        </w:rPr>
        <w:t>,</w:t>
      </w:r>
      <w:r w:rsidRPr="00761C2C">
        <w:rPr>
          <w:rFonts w:ascii="Arial" w:hAnsi="Arial" w:cs="Arial"/>
          <w:b/>
          <w:i/>
          <w:sz w:val="22"/>
          <w:szCs w:val="22"/>
          <w:u w:val="single"/>
          <w:lang w:val="es-MX"/>
        </w:rPr>
        <w:t xml:space="preserve"> Hotmail, </w:t>
      </w:r>
      <w:proofErr w:type="spellStart"/>
      <w:r w:rsidRPr="00761C2C">
        <w:rPr>
          <w:rFonts w:ascii="Arial" w:hAnsi="Arial" w:cs="Arial"/>
          <w:b/>
          <w:i/>
          <w:sz w:val="22"/>
          <w:szCs w:val="22"/>
          <w:u w:val="single"/>
          <w:lang w:val="es-MX"/>
        </w:rPr>
        <w:t>gmail</w:t>
      </w:r>
      <w:proofErr w:type="spellEnd"/>
      <w:r w:rsidRPr="00761C2C">
        <w:rPr>
          <w:rFonts w:ascii="Arial" w:hAnsi="Arial" w:cs="Arial"/>
          <w:b/>
          <w:i/>
          <w:sz w:val="22"/>
          <w:szCs w:val="22"/>
          <w:u w:val="single"/>
          <w:lang w:val="es-MX"/>
        </w:rPr>
        <w:t>, Facebook, twitter</w:t>
      </w:r>
      <w:r w:rsidRPr="00761C2C">
        <w:rPr>
          <w:rFonts w:ascii="Arial" w:hAnsi="Arial" w:cs="Arial"/>
          <w:b/>
          <w:sz w:val="22"/>
          <w:szCs w:val="22"/>
          <w:u w:val="single"/>
          <w:lang w:val="es-MX"/>
        </w:rPr>
        <w:t xml:space="preserve"> y similares.</w:t>
      </w:r>
    </w:p>
    <w:p w:rsidR="00776585" w:rsidRPr="00761C2C" w:rsidRDefault="00776585" w:rsidP="00776585">
      <w:pPr>
        <w:ind w:left="851"/>
        <w:jc w:val="both"/>
        <w:rPr>
          <w:rFonts w:ascii="Arial" w:hAnsi="Arial" w:cs="Arial"/>
          <w:bCs/>
          <w:color w:val="000000"/>
          <w:sz w:val="22"/>
          <w:szCs w:val="22"/>
          <w:lang w:val="es-MX"/>
        </w:rPr>
      </w:pPr>
    </w:p>
    <w:p w:rsidR="00776585" w:rsidRPr="00761C2C" w:rsidRDefault="00776585" w:rsidP="00776585">
      <w:pPr>
        <w:numPr>
          <w:ilvl w:val="1"/>
          <w:numId w:val="17"/>
        </w:numPr>
        <w:suppressAutoHyphens/>
        <w:jc w:val="both"/>
        <w:rPr>
          <w:rFonts w:ascii="Arial" w:hAnsi="Arial" w:cs="Arial"/>
          <w:sz w:val="22"/>
          <w:szCs w:val="22"/>
          <w:lang w:val="es-MX"/>
        </w:rPr>
      </w:pPr>
      <w:r w:rsidRPr="00761C2C">
        <w:rPr>
          <w:rFonts w:ascii="Arial" w:hAnsi="Arial" w:cs="Arial"/>
          <w:b/>
          <w:sz w:val="22"/>
          <w:szCs w:val="22"/>
          <w:lang w:val="es-MX"/>
        </w:rPr>
        <w:t>Medios de localización:</w:t>
      </w:r>
      <w:r w:rsidRPr="00761C2C">
        <w:rPr>
          <w:rFonts w:ascii="Arial" w:hAnsi="Arial" w:cs="Arial"/>
          <w:sz w:val="22"/>
          <w:szCs w:val="22"/>
          <w:lang w:val="es-MX"/>
        </w:rPr>
        <w:t xml:space="preserve"> El oferente debe indicar en su oferta que dispone de un medio ágil para su localización como: teléfono, radiolocalizador y/o facsímil.</w:t>
      </w:r>
    </w:p>
    <w:p w:rsidR="00776585" w:rsidRPr="00761C2C" w:rsidRDefault="00776585" w:rsidP="00835558">
      <w:pPr>
        <w:jc w:val="both"/>
        <w:rPr>
          <w:rFonts w:ascii="Arial" w:hAnsi="Arial" w:cs="Arial"/>
          <w:b/>
          <w:bCs/>
          <w:color w:val="000000"/>
          <w:sz w:val="22"/>
          <w:szCs w:val="22"/>
        </w:rPr>
      </w:pPr>
    </w:p>
    <w:p w:rsidR="00776585" w:rsidRPr="00761C2C" w:rsidRDefault="00776585" w:rsidP="00A8667B">
      <w:pPr>
        <w:pStyle w:val="Prrafodelista"/>
        <w:widowControl w:val="0"/>
        <w:numPr>
          <w:ilvl w:val="0"/>
          <w:numId w:val="29"/>
        </w:numPr>
        <w:autoSpaceDE w:val="0"/>
        <w:autoSpaceDN w:val="0"/>
        <w:adjustRightInd w:val="0"/>
        <w:ind w:left="426" w:hanging="426"/>
        <w:rPr>
          <w:rFonts w:ascii="Arial" w:hAnsi="Arial" w:cs="Arial"/>
          <w:b/>
          <w:bCs/>
          <w:color w:val="000000"/>
          <w:sz w:val="22"/>
          <w:szCs w:val="22"/>
        </w:rPr>
      </w:pPr>
      <w:r w:rsidRPr="00761C2C">
        <w:rPr>
          <w:rFonts w:ascii="Arial" w:hAnsi="Arial" w:cs="Arial"/>
          <w:b/>
          <w:color w:val="000000"/>
          <w:sz w:val="22"/>
          <w:szCs w:val="22"/>
        </w:rPr>
        <w:t>CONDICIONES TÉCNICAS PARA EL ADJUDICATARIO:</w:t>
      </w:r>
    </w:p>
    <w:p w:rsidR="00776585" w:rsidRPr="00761C2C" w:rsidRDefault="00776585" w:rsidP="008C6819">
      <w:pPr>
        <w:jc w:val="both"/>
        <w:rPr>
          <w:rFonts w:ascii="Arial" w:hAnsi="Arial" w:cs="Arial"/>
          <w:bCs/>
          <w:color w:val="000000"/>
          <w:sz w:val="22"/>
          <w:szCs w:val="22"/>
        </w:rPr>
      </w:pPr>
    </w:p>
    <w:p w:rsidR="00776585" w:rsidRPr="00761C2C" w:rsidRDefault="00776585" w:rsidP="00776585">
      <w:pPr>
        <w:numPr>
          <w:ilvl w:val="1"/>
          <w:numId w:val="20"/>
        </w:numPr>
        <w:suppressAutoHyphens/>
        <w:jc w:val="both"/>
        <w:rPr>
          <w:rFonts w:ascii="Arial" w:hAnsi="Arial" w:cs="Arial"/>
          <w:bCs/>
          <w:color w:val="000000"/>
          <w:sz w:val="22"/>
          <w:szCs w:val="22"/>
        </w:rPr>
      </w:pPr>
      <w:r w:rsidRPr="00761C2C">
        <w:rPr>
          <w:rFonts w:ascii="Arial" w:hAnsi="Arial" w:cs="Arial"/>
          <w:color w:val="000000"/>
          <w:sz w:val="22"/>
          <w:szCs w:val="22"/>
        </w:rPr>
        <w:t xml:space="preserve">Brindar el servicio dentro de la jornada laboral ordinaria administrativa del Cuerpo de Bomberos, comprendida entre las 7:45 am a 5:00 pm de lunes a viernes. </w:t>
      </w:r>
    </w:p>
    <w:p w:rsidR="00776585" w:rsidRPr="00761C2C" w:rsidRDefault="00776585" w:rsidP="00776585">
      <w:pPr>
        <w:tabs>
          <w:tab w:val="num" w:pos="1440"/>
        </w:tabs>
        <w:ind w:left="426"/>
        <w:jc w:val="both"/>
        <w:rPr>
          <w:rFonts w:ascii="Arial" w:hAnsi="Arial" w:cs="Arial"/>
          <w:sz w:val="22"/>
          <w:szCs w:val="22"/>
        </w:rPr>
      </w:pPr>
    </w:p>
    <w:p w:rsidR="00776585" w:rsidRPr="00761C2C" w:rsidRDefault="00776585" w:rsidP="00776585">
      <w:pPr>
        <w:tabs>
          <w:tab w:val="num" w:pos="1440"/>
        </w:tabs>
        <w:ind w:left="851"/>
        <w:jc w:val="both"/>
        <w:rPr>
          <w:rFonts w:ascii="Arial" w:hAnsi="Arial" w:cs="Arial"/>
          <w:bCs/>
          <w:color w:val="000000"/>
          <w:sz w:val="22"/>
          <w:szCs w:val="22"/>
        </w:rPr>
      </w:pPr>
      <w:r w:rsidRPr="00761C2C">
        <w:rPr>
          <w:rFonts w:ascii="Arial" w:hAnsi="Arial" w:cs="Arial"/>
          <w:sz w:val="22"/>
          <w:szCs w:val="22"/>
        </w:rPr>
        <w:t>Los profesionales propuestos por el Adjudicatario no estarán sujetos a ningún horario específico, sin embargo deberán tener disponibilidad conforme se indica en el párrafo anterior.</w:t>
      </w:r>
    </w:p>
    <w:p w:rsidR="00776585" w:rsidRPr="00761C2C" w:rsidRDefault="00776585" w:rsidP="00776585">
      <w:pPr>
        <w:ind w:left="426"/>
        <w:jc w:val="both"/>
        <w:rPr>
          <w:rFonts w:ascii="Arial" w:hAnsi="Arial" w:cs="Arial"/>
          <w:bCs/>
          <w:color w:val="000000"/>
          <w:sz w:val="22"/>
          <w:szCs w:val="22"/>
        </w:rPr>
      </w:pPr>
    </w:p>
    <w:p w:rsidR="00776585" w:rsidRPr="00761C2C" w:rsidRDefault="00776585" w:rsidP="00776585">
      <w:pPr>
        <w:numPr>
          <w:ilvl w:val="1"/>
          <w:numId w:val="20"/>
        </w:numPr>
        <w:suppressAutoHyphens/>
        <w:jc w:val="both"/>
        <w:rPr>
          <w:rFonts w:ascii="Arial" w:hAnsi="Arial" w:cs="Arial"/>
          <w:color w:val="000000"/>
          <w:sz w:val="22"/>
          <w:szCs w:val="22"/>
        </w:rPr>
      </w:pPr>
      <w:r w:rsidRPr="00761C2C">
        <w:rPr>
          <w:rFonts w:ascii="Arial" w:hAnsi="Arial" w:cs="Arial"/>
          <w:color w:val="000000"/>
          <w:sz w:val="22"/>
          <w:szCs w:val="22"/>
        </w:rPr>
        <w:t>Dadas las características de la tecnología e infraestructura de las aplicaciones y la interacción de estas con diversos sistemas organizacionales, el servicio se deberá brindar en las instalaciones del Cuerpo de Bomberos, en la Unidad de Tecnologías de Información, ubicadas en Santo Domingo de Heredia, edificio del Centro de Operaciones F-5.</w:t>
      </w:r>
    </w:p>
    <w:p w:rsidR="00776585" w:rsidRPr="00761C2C" w:rsidRDefault="00776585" w:rsidP="00776585">
      <w:pPr>
        <w:suppressAutoHyphens/>
        <w:ind w:left="851"/>
        <w:jc w:val="both"/>
        <w:rPr>
          <w:rFonts w:ascii="Arial" w:hAnsi="Arial" w:cs="Arial"/>
          <w:color w:val="000000"/>
          <w:sz w:val="22"/>
          <w:szCs w:val="22"/>
        </w:rPr>
      </w:pPr>
    </w:p>
    <w:p w:rsidR="00776585" w:rsidRPr="00761C2C" w:rsidRDefault="00776585" w:rsidP="00776585">
      <w:pPr>
        <w:numPr>
          <w:ilvl w:val="1"/>
          <w:numId w:val="20"/>
        </w:numPr>
        <w:suppressAutoHyphens/>
        <w:jc w:val="both"/>
        <w:rPr>
          <w:rFonts w:ascii="Arial" w:hAnsi="Arial" w:cs="Arial"/>
          <w:bCs/>
          <w:color w:val="000000"/>
          <w:sz w:val="22"/>
          <w:szCs w:val="22"/>
        </w:rPr>
      </w:pPr>
      <w:r w:rsidRPr="00761C2C">
        <w:rPr>
          <w:rFonts w:ascii="Arial" w:hAnsi="Arial" w:cs="Arial"/>
          <w:color w:val="000000"/>
          <w:sz w:val="22"/>
          <w:szCs w:val="22"/>
        </w:rPr>
        <w:t xml:space="preserve">El Adjudicatario deberá aportar el ambiente de desarrollo requerido para brindar el servicio de manera adecuada, que incluya como mínimo los equipos de cómputo, </w:t>
      </w:r>
      <w:r w:rsidRPr="00761C2C">
        <w:rPr>
          <w:rFonts w:ascii="Arial" w:hAnsi="Arial" w:cs="Arial"/>
          <w:bCs/>
          <w:sz w:val="22"/>
          <w:szCs w:val="22"/>
        </w:rPr>
        <w:t>computadores portátiles o de escritorio,</w:t>
      </w:r>
      <w:r w:rsidRPr="00761C2C">
        <w:rPr>
          <w:rFonts w:ascii="Arial" w:hAnsi="Arial" w:cs="Arial"/>
          <w:color w:val="000000"/>
          <w:sz w:val="22"/>
          <w:szCs w:val="22"/>
        </w:rPr>
        <w:t xml:space="preserve"> que los desarrolladores necesitan, así como las licencias respectivas, incluyendo los lenguajes de programación</w:t>
      </w:r>
      <w:r w:rsidR="000A452E" w:rsidRPr="00761C2C">
        <w:rPr>
          <w:rFonts w:ascii="Arial" w:hAnsi="Arial" w:cs="Arial"/>
          <w:color w:val="000000"/>
          <w:sz w:val="22"/>
          <w:szCs w:val="22"/>
        </w:rPr>
        <w:t xml:space="preserve"> (si fuere necesario)</w:t>
      </w:r>
      <w:r w:rsidRPr="00761C2C">
        <w:rPr>
          <w:rFonts w:ascii="Arial" w:hAnsi="Arial" w:cs="Arial"/>
          <w:color w:val="000000"/>
          <w:sz w:val="22"/>
          <w:szCs w:val="22"/>
        </w:rPr>
        <w:t xml:space="preserve">. </w:t>
      </w:r>
      <w:r w:rsidR="000A452E" w:rsidRPr="00761C2C">
        <w:rPr>
          <w:rFonts w:ascii="Arial" w:hAnsi="Arial" w:cs="Arial"/>
          <w:color w:val="000000"/>
          <w:sz w:val="22"/>
          <w:szCs w:val="22"/>
        </w:rPr>
        <w:t xml:space="preserve"> Cualquier licencia requerida para el desarrollo que no corresponda a licencias de bases de datos </w:t>
      </w:r>
      <w:r w:rsidRPr="00761C2C">
        <w:rPr>
          <w:rFonts w:ascii="Arial" w:hAnsi="Arial" w:cs="Arial"/>
          <w:color w:val="000000"/>
          <w:sz w:val="22"/>
          <w:szCs w:val="22"/>
        </w:rPr>
        <w:t xml:space="preserve">deben pertenecer a la empresa. </w:t>
      </w:r>
    </w:p>
    <w:p w:rsidR="00776585" w:rsidRPr="00BF5218" w:rsidRDefault="00776585" w:rsidP="00BF5218">
      <w:pPr>
        <w:rPr>
          <w:rFonts w:ascii="Arial" w:hAnsi="Arial" w:cs="Arial"/>
          <w:bCs/>
          <w:color w:val="000000"/>
          <w:sz w:val="22"/>
          <w:szCs w:val="22"/>
        </w:rPr>
      </w:pPr>
    </w:p>
    <w:p w:rsidR="00776585" w:rsidRPr="00761C2C" w:rsidRDefault="000A452E" w:rsidP="00776585">
      <w:pPr>
        <w:numPr>
          <w:ilvl w:val="1"/>
          <w:numId w:val="20"/>
        </w:numPr>
        <w:suppressAutoHyphens/>
        <w:jc w:val="both"/>
        <w:rPr>
          <w:rFonts w:ascii="Arial" w:hAnsi="Arial" w:cs="Arial"/>
          <w:bCs/>
          <w:sz w:val="22"/>
          <w:szCs w:val="22"/>
        </w:rPr>
      </w:pPr>
      <w:r w:rsidRPr="00761C2C">
        <w:rPr>
          <w:rFonts w:ascii="Arial" w:hAnsi="Arial" w:cs="Arial"/>
          <w:sz w:val="22"/>
          <w:szCs w:val="22"/>
        </w:rPr>
        <w:t>Todo</w:t>
      </w:r>
      <w:r w:rsidR="00776585" w:rsidRPr="00761C2C">
        <w:rPr>
          <w:rFonts w:ascii="Arial" w:hAnsi="Arial" w:cs="Arial"/>
          <w:sz w:val="22"/>
          <w:szCs w:val="22"/>
        </w:rPr>
        <w:t xml:space="preserve"> desarrollo de nuevos requerimientos, </w:t>
      </w:r>
      <w:r w:rsidRPr="00761C2C">
        <w:rPr>
          <w:rFonts w:ascii="Arial" w:hAnsi="Arial" w:cs="Arial"/>
          <w:sz w:val="22"/>
          <w:szCs w:val="22"/>
        </w:rPr>
        <w:t xml:space="preserve">así como cualquier modificación o mejora realizada a los sistemas posteriormente </w:t>
      </w:r>
      <w:r w:rsidR="00776585" w:rsidRPr="00761C2C">
        <w:rPr>
          <w:rFonts w:ascii="Arial" w:hAnsi="Arial" w:cs="Arial"/>
          <w:sz w:val="22"/>
          <w:szCs w:val="22"/>
        </w:rPr>
        <w:t xml:space="preserve">deberá incluir la documentación técnica y formal respectiva. </w:t>
      </w:r>
    </w:p>
    <w:p w:rsidR="00776585" w:rsidRPr="00761C2C" w:rsidRDefault="00776585" w:rsidP="00776585">
      <w:pPr>
        <w:ind w:left="426"/>
        <w:jc w:val="both"/>
        <w:rPr>
          <w:rFonts w:ascii="Arial" w:hAnsi="Arial" w:cs="Arial"/>
          <w:bCs/>
          <w:sz w:val="22"/>
          <w:szCs w:val="22"/>
        </w:rPr>
      </w:pPr>
    </w:p>
    <w:p w:rsidR="00776585" w:rsidRPr="008C6819" w:rsidRDefault="00F73B61" w:rsidP="00776585">
      <w:pPr>
        <w:numPr>
          <w:ilvl w:val="1"/>
          <w:numId w:val="20"/>
        </w:numPr>
        <w:suppressAutoHyphens/>
        <w:jc w:val="both"/>
        <w:rPr>
          <w:rFonts w:ascii="Arial" w:hAnsi="Arial" w:cs="Arial"/>
          <w:b/>
          <w:bCs/>
          <w:color w:val="000000"/>
          <w:sz w:val="22"/>
          <w:szCs w:val="22"/>
        </w:rPr>
      </w:pPr>
      <w:r>
        <w:rPr>
          <w:rFonts w:ascii="Arial" w:hAnsi="Arial" w:cs="Arial"/>
          <w:b/>
          <w:color w:val="000000"/>
          <w:sz w:val="22"/>
          <w:szCs w:val="22"/>
        </w:rPr>
        <w:t xml:space="preserve">El adjudicatario </w:t>
      </w:r>
      <w:r w:rsidR="0033566C">
        <w:rPr>
          <w:rFonts w:ascii="Arial" w:hAnsi="Arial" w:cs="Arial"/>
          <w:b/>
          <w:color w:val="000000"/>
          <w:sz w:val="22"/>
          <w:szCs w:val="22"/>
        </w:rPr>
        <w:t>será el responsable de garantizar que e</w:t>
      </w:r>
      <w:r w:rsidR="00776585" w:rsidRPr="008C6819">
        <w:rPr>
          <w:rFonts w:ascii="Arial" w:hAnsi="Arial" w:cs="Arial"/>
          <w:b/>
          <w:color w:val="000000"/>
          <w:sz w:val="22"/>
          <w:szCs w:val="22"/>
        </w:rPr>
        <w:t xml:space="preserve">l trabajo profesional e intelectual realizado producto de este contrato es propiedad del Cuerpo de Bomberos de Costa Rica. </w:t>
      </w:r>
      <w:r w:rsidR="00776585" w:rsidRPr="008C6819">
        <w:rPr>
          <w:rFonts w:ascii="Arial" w:hAnsi="Arial" w:cs="Arial"/>
          <w:b/>
          <w:sz w:val="22"/>
          <w:szCs w:val="22"/>
        </w:rPr>
        <w:t xml:space="preserve">Ni el </w:t>
      </w:r>
      <w:r w:rsidR="0033566C">
        <w:rPr>
          <w:rFonts w:ascii="Arial" w:hAnsi="Arial" w:cs="Arial"/>
          <w:b/>
          <w:sz w:val="22"/>
          <w:szCs w:val="22"/>
        </w:rPr>
        <w:t>adjudicatario</w:t>
      </w:r>
      <w:r w:rsidR="00776585" w:rsidRPr="008C6819">
        <w:rPr>
          <w:rFonts w:ascii="Arial" w:hAnsi="Arial" w:cs="Arial"/>
          <w:b/>
          <w:sz w:val="22"/>
          <w:szCs w:val="22"/>
        </w:rPr>
        <w:t xml:space="preserve"> ni su personal podrán alegar derechos de autor sobre los desarrollos que efectúen para y bajo la dirección del Cuerpo de Bomberos al amparo de</w:t>
      </w:r>
      <w:r w:rsidR="0033566C">
        <w:rPr>
          <w:rFonts w:ascii="Arial" w:hAnsi="Arial" w:cs="Arial"/>
          <w:b/>
          <w:sz w:val="22"/>
          <w:szCs w:val="22"/>
        </w:rPr>
        <w:t xml:space="preserve"> este contrato</w:t>
      </w:r>
      <w:r w:rsidR="00776585" w:rsidRPr="008C6819">
        <w:rPr>
          <w:rFonts w:ascii="Arial" w:hAnsi="Arial" w:cs="Arial"/>
          <w:b/>
          <w:sz w:val="22"/>
          <w:szCs w:val="22"/>
        </w:rPr>
        <w:t>.</w:t>
      </w:r>
      <w:r w:rsidR="00776585" w:rsidRPr="008C6819">
        <w:rPr>
          <w:rFonts w:ascii="Arial" w:hAnsi="Arial" w:cs="Arial"/>
          <w:b/>
          <w:color w:val="000000"/>
          <w:sz w:val="22"/>
          <w:szCs w:val="22"/>
        </w:rPr>
        <w:t xml:space="preserve">   </w:t>
      </w:r>
    </w:p>
    <w:p w:rsidR="00776585" w:rsidRPr="00761C2C" w:rsidRDefault="00776585" w:rsidP="00776585">
      <w:pPr>
        <w:suppressAutoHyphens/>
        <w:ind w:left="851"/>
        <w:jc w:val="both"/>
        <w:rPr>
          <w:rFonts w:ascii="Arial" w:hAnsi="Arial" w:cs="Arial"/>
          <w:bCs/>
          <w:color w:val="000000"/>
          <w:sz w:val="22"/>
          <w:szCs w:val="22"/>
        </w:rPr>
      </w:pPr>
    </w:p>
    <w:p w:rsidR="00776585" w:rsidRPr="00761C2C" w:rsidRDefault="00776585" w:rsidP="00776585">
      <w:pPr>
        <w:numPr>
          <w:ilvl w:val="1"/>
          <w:numId w:val="20"/>
        </w:numPr>
        <w:suppressAutoHyphens/>
        <w:jc w:val="both"/>
        <w:rPr>
          <w:rFonts w:ascii="Arial" w:hAnsi="Arial" w:cs="Arial"/>
          <w:bCs/>
          <w:color w:val="000000"/>
          <w:sz w:val="22"/>
          <w:szCs w:val="22"/>
        </w:rPr>
      </w:pPr>
      <w:r w:rsidRPr="00761C2C">
        <w:rPr>
          <w:rFonts w:ascii="Arial" w:hAnsi="Arial" w:cs="Arial"/>
          <w:color w:val="000000"/>
          <w:sz w:val="22"/>
          <w:szCs w:val="22"/>
        </w:rPr>
        <w:lastRenderedPageBreak/>
        <w:t>El adjudicatario deberá aceptar, cumplir y respetar todas las normas, políticas, procedimientos, circulares y estatutos que el Cuerpo de Bomberos establezca en materia de seguridad informática, control interno y riesgo.  Así mismo deberá acatar las leyes nacionales que hacen mención a estos temas y sobre delitos informáticos.</w:t>
      </w:r>
    </w:p>
    <w:p w:rsidR="00776585" w:rsidRPr="00761C2C" w:rsidRDefault="00776585" w:rsidP="00776585">
      <w:pPr>
        <w:suppressAutoHyphens/>
        <w:ind w:left="851"/>
        <w:jc w:val="both"/>
        <w:rPr>
          <w:rFonts w:ascii="Arial" w:hAnsi="Arial" w:cs="Arial"/>
          <w:bCs/>
          <w:color w:val="000000"/>
          <w:sz w:val="22"/>
          <w:szCs w:val="22"/>
        </w:rPr>
      </w:pPr>
    </w:p>
    <w:p w:rsidR="00776585" w:rsidRPr="00761C2C" w:rsidRDefault="00776585" w:rsidP="00776585">
      <w:pPr>
        <w:numPr>
          <w:ilvl w:val="1"/>
          <w:numId w:val="20"/>
        </w:numPr>
        <w:suppressAutoHyphens/>
        <w:jc w:val="both"/>
        <w:rPr>
          <w:rFonts w:ascii="Arial" w:hAnsi="Arial" w:cs="Arial"/>
          <w:color w:val="000000"/>
          <w:sz w:val="22"/>
          <w:szCs w:val="22"/>
        </w:rPr>
      </w:pPr>
      <w:r w:rsidRPr="00761C2C">
        <w:rPr>
          <w:rFonts w:ascii="Arial" w:hAnsi="Arial" w:cs="Arial"/>
          <w:color w:val="000000"/>
          <w:sz w:val="22"/>
          <w:szCs w:val="22"/>
        </w:rPr>
        <w:t xml:space="preserve">En caso de que las tareas realizadas resultaran incorrectas por causas imputables al </w:t>
      </w:r>
      <w:r w:rsidR="0064697F">
        <w:rPr>
          <w:rFonts w:ascii="Arial" w:hAnsi="Arial" w:cs="Arial"/>
          <w:color w:val="000000"/>
          <w:sz w:val="22"/>
          <w:szCs w:val="22"/>
        </w:rPr>
        <w:t>adjudicatario</w:t>
      </w:r>
      <w:r w:rsidRPr="00761C2C">
        <w:rPr>
          <w:rFonts w:ascii="Arial" w:hAnsi="Arial" w:cs="Arial"/>
          <w:color w:val="000000"/>
          <w:sz w:val="22"/>
          <w:szCs w:val="22"/>
        </w:rPr>
        <w:t xml:space="preserve">, no se reconocerá pago alguno de las horas dedicadas a ésta, hasta que se haya efectuado la corrección respectiva, excluyendo del pago el tiempo que se requiera para dicha corrección. </w:t>
      </w:r>
    </w:p>
    <w:p w:rsidR="00776585" w:rsidRPr="00761C2C" w:rsidRDefault="00776585" w:rsidP="00776585">
      <w:pPr>
        <w:rPr>
          <w:rFonts w:ascii="Arial" w:hAnsi="Arial" w:cs="Arial"/>
          <w:color w:val="000000"/>
          <w:sz w:val="22"/>
          <w:szCs w:val="22"/>
        </w:rPr>
      </w:pPr>
    </w:p>
    <w:p w:rsidR="00776585" w:rsidRPr="00761C2C" w:rsidRDefault="00776585" w:rsidP="00776585">
      <w:pPr>
        <w:numPr>
          <w:ilvl w:val="1"/>
          <w:numId w:val="20"/>
        </w:numPr>
        <w:suppressAutoHyphens/>
        <w:jc w:val="both"/>
        <w:rPr>
          <w:rFonts w:ascii="Arial" w:hAnsi="Arial" w:cs="Arial"/>
          <w:bCs/>
          <w:sz w:val="22"/>
          <w:szCs w:val="22"/>
        </w:rPr>
      </w:pPr>
      <w:r w:rsidRPr="00761C2C">
        <w:rPr>
          <w:rFonts w:ascii="Arial" w:hAnsi="Arial" w:cs="Arial"/>
          <w:color w:val="000000"/>
          <w:sz w:val="22"/>
          <w:szCs w:val="22"/>
        </w:rPr>
        <w:t>Si se llegare a determinar que una falla se produjo como resultado de un error, omisión o incumplimiento de algún aspecto que debió ser cubierto por el desarrollo, mantenimiento o en general por cualquier actividad de las cuales es objeto esta contratación, la responsabilidad será exclusiva del adjudicatario, así como la realización de la solución consecuente, las cuales deberán ser asumidas por el Adjudicatario, sin que ello desmejore los servicios y tiempos que se están solicitando</w:t>
      </w:r>
      <w:r w:rsidRPr="00761C2C">
        <w:rPr>
          <w:rFonts w:ascii="Arial" w:hAnsi="Arial" w:cs="Arial"/>
          <w:bCs/>
          <w:sz w:val="22"/>
          <w:szCs w:val="22"/>
        </w:rPr>
        <w:t>.</w:t>
      </w:r>
    </w:p>
    <w:p w:rsidR="00776585" w:rsidRPr="00761C2C" w:rsidRDefault="00776585" w:rsidP="00776585">
      <w:pPr>
        <w:suppressAutoHyphens/>
        <w:ind w:left="1276"/>
        <w:jc w:val="both"/>
        <w:rPr>
          <w:rFonts w:ascii="Arial" w:hAnsi="Arial" w:cs="Arial"/>
          <w:sz w:val="22"/>
          <w:szCs w:val="22"/>
        </w:rPr>
      </w:pPr>
    </w:p>
    <w:p w:rsidR="00776585" w:rsidRPr="00761C2C" w:rsidRDefault="00776585" w:rsidP="00776585">
      <w:pPr>
        <w:numPr>
          <w:ilvl w:val="1"/>
          <w:numId w:val="20"/>
        </w:numPr>
        <w:suppressAutoHyphens/>
        <w:jc w:val="both"/>
        <w:rPr>
          <w:rFonts w:ascii="Arial" w:hAnsi="Arial" w:cs="Arial"/>
          <w:bCs/>
          <w:color w:val="000000"/>
          <w:sz w:val="22"/>
          <w:szCs w:val="22"/>
        </w:rPr>
      </w:pPr>
      <w:r w:rsidRPr="00761C2C">
        <w:rPr>
          <w:rFonts w:ascii="Arial" w:hAnsi="Arial" w:cs="Arial"/>
          <w:sz w:val="22"/>
          <w:szCs w:val="22"/>
        </w:rPr>
        <w:t>El Cuerpo de Bomberos podrá si así lo considera conveniente implementar cualquier otro tipo de control que permita asegurar la efectividad y veracidad de los servicios contratados</w:t>
      </w:r>
    </w:p>
    <w:p w:rsidR="00776585" w:rsidRPr="00761C2C" w:rsidRDefault="00776585" w:rsidP="00776585">
      <w:pPr>
        <w:suppressAutoHyphens/>
        <w:ind w:left="851"/>
        <w:jc w:val="both"/>
        <w:rPr>
          <w:rFonts w:ascii="Arial" w:hAnsi="Arial" w:cs="Arial"/>
          <w:bCs/>
          <w:color w:val="000000"/>
          <w:sz w:val="22"/>
          <w:szCs w:val="22"/>
        </w:rPr>
      </w:pPr>
    </w:p>
    <w:p w:rsidR="00776585" w:rsidRPr="00761C2C" w:rsidRDefault="00776585" w:rsidP="00776585">
      <w:pPr>
        <w:numPr>
          <w:ilvl w:val="1"/>
          <w:numId w:val="20"/>
        </w:numPr>
        <w:suppressAutoHyphens/>
        <w:jc w:val="both"/>
        <w:rPr>
          <w:rFonts w:ascii="Arial" w:hAnsi="Arial" w:cs="Arial"/>
          <w:bCs/>
          <w:color w:val="000000"/>
          <w:sz w:val="22"/>
          <w:szCs w:val="22"/>
        </w:rPr>
      </w:pPr>
      <w:r w:rsidRPr="00407C34">
        <w:rPr>
          <w:rFonts w:ascii="Arial" w:hAnsi="Arial" w:cs="Arial"/>
          <w:color w:val="000000"/>
          <w:sz w:val="22"/>
          <w:szCs w:val="22"/>
          <w:u w:val="single"/>
        </w:rPr>
        <w:t>En caso de algún funcionario asignado a la contratación requiera ausentarse de manera temporal</w:t>
      </w:r>
      <w:r w:rsidRPr="00761C2C">
        <w:rPr>
          <w:rFonts w:ascii="Arial" w:hAnsi="Arial" w:cs="Arial"/>
          <w:color w:val="000000"/>
          <w:sz w:val="22"/>
          <w:szCs w:val="22"/>
        </w:rPr>
        <w:t xml:space="preserve"> a causa de vacaciones, permisos o incapacidades, el adjudicatario deberá sustituir a dicho profesional el día completo, bajo ninguna circunstancia se aceptarán sustituciones parciales o por horas en un día.</w:t>
      </w:r>
    </w:p>
    <w:p w:rsidR="00776585" w:rsidRPr="00761C2C" w:rsidRDefault="00776585" w:rsidP="00776585">
      <w:pPr>
        <w:pStyle w:val="Prrafodelista"/>
        <w:ind w:left="426"/>
        <w:rPr>
          <w:rFonts w:ascii="Arial" w:hAnsi="Arial" w:cs="Arial"/>
          <w:bCs/>
          <w:color w:val="000000"/>
          <w:sz w:val="22"/>
          <w:szCs w:val="22"/>
        </w:rPr>
      </w:pPr>
    </w:p>
    <w:p w:rsidR="00776585" w:rsidRPr="00761C2C" w:rsidRDefault="00776585" w:rsidP="00776585">
      <w:pPr>
        <w:ind w:left="851"/>
        <w:jc w:val="both"/>
        <w:rPr>
          <w:rFonts w:ascii="Arial" w:hAnsi="Arial" w:cs="Arial"/>
          <w:bCs/>
          <w:color w:val="000000"/>
          <w:sz w:val="22"/>
          <w:szCs w:val="22"/>
        </w:rPr>
      </w:pPr>
      <w:r w:rsidRPr="00761C2C">
        <w:rPr>
          <w:rFonts w:ascii="Arial" w:hAnsi="Arial" w:cs="Arial"/>
          <w:color w:val="000000"/>
          <w:sz w:val="22"/>
          <w:szCs w:val="22"/>
        </w:rPr>
        <w:t>Para ello contará con dos horas a partir de la hora de ingreso del recurso ausentado, esta sustitución deberá realizarse con un profesional que cumpla con las mismas características técnicas del funcionario a sustituir de tal manera que se asegure el servicio de continuo de horas de desarrollo al Cuerpo de Bomberos.</w:t>
      </w:r>
    </w:p>
    <w:p w:rsidR="00776585" w:rsidRPr="00761C2C" w:rsidRDefault="00776585" w:rsidP="00776585">
      <w:pPr>
        <w:autoSpaceDE w:val="0"/>
        <w:autoSpaceDN w:val="0"/>
        <w:adjustRightInd w:val="0"/>
        <w:ind w:left="851"/>
        <w:rPr>
          <w:rFonts w:ascii="Arial" w:hAnsi="Arial" w:cs="Arial"/>
          <w:bCs/>
          <w:iCs/>
          <w:sz w:val="22"/>
          <w:szCs w:val="22"/>
          <w:lang w:val="es-CR" w:eastAsia="es-CR"/>
        </w:rPr>
      </w:pPr>
    </w:p>
    <w:p w:rsidR="00776585" w:rsidRPr="00761C2C" w:rsidRDefault="00776585" w:rsidP="00776585">
      <w:pPr>
        <w:autoSpaceDE w:val="0"/>
        <w:autoSpaceDN w:val="0"/>
        <w:adjustRightInd w:val="0"/>
        <w:ind w:left="851"/>
        <w:jc w:val="both"/>
        <w:rPr>
          <w:rFonts w:ascii="Arial" w:hAnsi="Arial" w:cs="Arial"/>
          <w:bCs/>
          <w:iCs/>
          <w:sz w:val="22"/>
          <w:szCs w:val="22"/>
          <w:lang w:val="es-CR" w:eastAsia="es-CR"/>
        </w:rPr>
      </w:pPr>
      <w:r w:rsidRPr="00761C2C">
        <w:rPr>
          <w:rFonts w:ascii="Arial" w:hAnsi="Arial" w:cs="Arial"/>
          <w:sz w:val="22"/>
          <w:szCs w:val="22"/>
          <w:lang w:val="es-CR" w:eastAsia="es-CR"/>
        </w:rPr>
        <w:t>El Adjudicatario debe tener presente que debe contar con al menos dos profesionales adicionales a los que brindan el servicio a Bomberos para sustituir eventuales ausencias, estos profesionales deben cumplir o superar los requisitos del personal asignado que estaría sustituyendo y deberán contar con la aceptación del Cuerpo de Bomberos para su asignación como sustitutos.</w:t>
      </w:r>
    </w:p>
    <w:p w:rsidR="00776585" w:rsidRPr="00761C2C" w:rsidRDefault="00776585" w:rsidP="00776585">
      <w:pPr>
        <w:suppressAutoHyphens/>
        <w:ind w:left="851"/>
        <w:jc w:val="both"/>
        <w:rPr>
          <w:rFonts w:ascii="Arial" w:hAnsi="Arial" w:cs="Arial"/>
          <w:bCs/>
          <w:color w:val="000000"/>
          <w:sz w:val="22"/>
          <w:szCs w:val="22"/>
        </w:rPr>
      </w:pPr>
    </w:p>
    <w:p w:rsidR="00776585" w:rsidRPr="00761C2C" w:rsidRDefault="00407C34" w:rsidP="00407C34">
      <w:pPr>
        <w:suppressAutoHyphens/>
        <w:ind w:left="851"/>
        <w:jc w:val="both"/>
        <w:rPr>
          <w:rFonts w:ascii="Arial" w:hAnsi="Arial" w:cs="Arial"/>
          <w:bCs/>
          <w:color w:val="000000"/>
          <w:sz w:val="22"/>
          <w:szCs w:val="22"/>
        </w:rPr>
      </w:pPr>
      <w:r w:rsidRPr="00407C34">
        <w:rPr>
          <w:rFonts w:ascii="Arial" w:hAnsi="Arial" w:cs="Arial"/>
          <w:color w:val="000000"/>
          <w:sz w:val="22"/>
          <w:szCs w:val="22"/>
          <w:u w:val="single"/>
        </w:rPr>
        <w:t>Para el caso de sustitución del Personal</w:t>
      </w:r>
      <w:r>
        <w:rPr>
          <w:rFonts w:ascii="Arial" w:hAnsi="Arial" w:cs="Arial"/>
          <w:color w:val="000000"/>
          <w:sz w:val="22"/>
          <w:szCs w:val="22"/>
        </w:rPr>
        <w:t>, s</w:t>
      </w:r>
      <w:r w:rsidR="00776585" w:rsidRPr="00761C2C">
        <w:rPr>
          <w:rFonts w:ascii="Arial" w:hAnsi="Arial" w:cs="Arial"/>
          <w:color w:val="000000"/>
          <w:sz w:val="22"/>
          <w:szCs w:val="22"/>
        </w:rPr>
        <w:t>i por alguna situación la empresa requiere sustituir de manera definitiva a un recurso asignado a este contrato, podrá hacerlo comunicándolo por escrito al Cuerpo de Bomberos con al menos ocho días de anticipación y este se aceptará solo si la nueva persona asignada cuenta con los requisitos solicitados por esta contratación o los supera</w:t>
      </w:r>
      <w:r w:rsidR="0064697F">
        <w:rPr>
          <w:rFonts w:ascii="Arial" w:hAnsi="Arial" w:cs="Arial"/>
          <w:color w:val="000000"/>
          <w:sz w:val="22"/>
          <w:szCs w:val="22"/>
        </w:rPr>
        <w:t>.</w:t>
      </w:r>
    </w:p>
    <w:p w:rsidR="00776585" w:rsidRPr="00761C2C" w:rsidRDefault="00776585" w:rsidP="00776585">
      <w:pPr>
        <w:rPr>
          <w:rFonts w:ascii="Arial" w:hAnsi="Arial" w:cs="Arial"/>
          <w:b/>
          <w:color w:val="000000"/>
          <w:sz w:val="22"/>
          <w:szCs w:val="22"/>
        </w:rPr>
      </w:pPr>
    </w:p>
    <w:p w:rsidR="00776585" w:rsidRDefault="00776585" w:rsidP="00776585">
      <w:pPr>
        <w:numPr>
          <w:ilvl w:val="1"/>
          <w:numId w:val="20"/>
        </w:numPr>
        <w:suppressAutoHyphens/>
        <w:jc w:val="both"/>
        <w:rPr>
          <w:rFonts w:ascii="Arial" w:hAnsi="Arial" w:cs="Arial"/>
          <w:color w:val="000000"/>
          <w:sz w:val="22"/>
          <w:szCs w:val="22"/>
        </w:rPr>
      </w:pPr>
      <w:r w:rsidRPr="00761C2C">
        <w:rPr>
          <w:rFonts w:ascii="Arial" w:hAnsi="Arial" w:cs="Arial"/>
          <w:color w:val="000000"/>
          <w:sz w:val="22"/>
          <w:szCs w:val="22"/>
        </w:rPr>
        <w:t xml:space="preserve">Cuando los profesionales se encuentren laborando en la Institución deberán conducirse de manera respetuosa y correcta, así también su vestimenta debe </w:t>
      </w:r>
      <w:r w:rsidRPr="00761C2C">
        <w:rPr>
          <w:rFonts w:ascii="Arial" w:hAnsi="Arial" w:cs="Arial"/>
          <w:color w:val="000000"/>
          <w:sz w:val="22"/>
          <w:szCs w:val="22"/>
        </w:rPr>
        <w:lastRenderedPageBreak/>
        <w:t>ajustarse a las Disposiciones Internas respecto a la vestimenta de los funcionarios del Cuerpo de Bomberos; además, deben portar identificación visible de la empresa para la que laboran.  El Cuerpo de Bomberos se reserva el derecho de solicitar la sustitución inmediata del técnico que incumpla con este punto.</w:t>
      </w:r>
    </w:p>
    <w:p w:rsidR="00761C2C" w:rsidRPr="00761C2C" w:rsidRDefault="00761C2C" w:rsidP="00761C2C">
      <w:pPr>
        <w:suppressAutoHyphens/>
        <w:jc w:val="both"/>
        <w:rPr>
          <w:rFonts w:ascii="Arial" w:hAnsi="Arial" w:cs="Arial"/>
          <w:color w:val="000000"/>
          <w:sz w:val="22"/>
          <w:szCs w:val="22"/>
        </w:rPr>
      </w:pPr>
    </w:p>
    <w:p w:rsidR="00776585" w:rsidRPr="00761C2C" w:rsidRDefault="00776585" w:rsidP="00776585">
      <w:pPr>
        <w:numPr>
          <w:ilvl w:val="1"/>
          <w:numId w:val="20"/>
        </w:numPr>
        <w:suppressAutoHyphens/>
        <w:jc w:val="both"/>
        <w:rPr>
          <w:rFonts w:ascii="Arial" w:hAnsi="Arial" w:cs="Arial"/>
          <w:bCs/>
          <w:sz w:val="22"/>
          <w:szCs w:val="22"/>
        </w:rPr>
      </w:pPr>
      <w:r w:rsidRPr="00761C2C">
        <w:rPr>
          <w:rFonts w:ascii="Arial" w:hAnsi="Arial" w:cs="Arial"/>
          <w:color w:val="000000"/>
          <w:sz w:val="22"/>
          <w:szCs w:val="22"/>
        </w:rPr>
        <w:t>El personal asignado por el Adjudicatario deberá cumplir con los siguientes aspectos</w:t>
      </w:r>
      <w:r w:rsidRPr="00761C2C">
        <w:rPr>
          <w:rFonts w:ascii="Arial" w:hAnsi="Arial" w:cs="Arial"/>
          <w:bCs/>
          <w:sz w:val="22"/>
          <w:szCs w:val="22"/>
        </w:rPr>
        <w:t>:</w:t>
      </w:r>
    </w:p>
    <w:p w:rsidR="00776585" w:rsidRPr="00761C2C" w:rsidRDefault="00776585" w:rsidP="00776585">
      <w:pPr>
        <w:widowControl w:val="0"/>
        <w:tabs>
          <w:tab w:val="left" w:pos="1416"/>
          <w:tab w:val="left" w:pos="2401"/>
        </w:tabs>
        <w:autoSpaceDE w:val="0"/>
        <w:autoSpaceDN w:val="0"/>
        <w:adjustRightInd w:val="0"/>
        <w:ind w:left="284"/>
        <w:jc w:val="both"/>
        <w:rPr>
          <w:rFonts w:ascii="Arial" w:hAnsi="Arial" w:cs="Arial"/>
          <w:b/>
          <w:sz w:val="22"/>
          <w:szCs w:val="22"/>
          <w:highlight w:val="green"/>
          <w:lang w:val="es-CR"/>
        </w:rPr>
      </w:pPr>
    </w:p>
    <w:p w:rsidR="00776585" w:rsidRPr="00761C2C" w:rsidRDefault="00776585" w:rsidP="00776585">
      <w:pPr>
        <w:numPr>
          <w:ilvl w:val="2"/>
          <w:numId w:val="23"/>
        </w:numPr>
        <w:suppressAutoHyphens/>
        <w:jc w:val="both"/>
        <w:rPr>
          <w:rFonts w:ascii="Arial" w:hAnsi="Arial" w:cs="Arial"/>
          <w:sz w:val="22"/>
          <w:szCs w:val="22"/>
        </w:rPr>
      </w:pPr>
      <w:r w:rsidRPr="00761C2C">
        <w:rPr>
          <w:rFonts w:ascii="Arial" w:hAnsi="Arial" w:cs="Arial"/>
          <w:sz w:val="22"/>
          <w:szCs w:val="22"/>
        </w:rPr>
        <w:t>No fumar dentro de las instalaciones.</w:t>
      </w:r>
    </w:p>
    <w:p w:rsidR="00776585" w:rsidRPr="00761C2C" w:rsidRDefault="00776585" w:rsidP="00776585">
      <w:pPr>
        <w:numPr>
          <w:ilvl w:val="2"/>
          <w:numId w:val="23"/>
        </w:numPr>
        <w:suppressAutoHyphens/>
        <w:jc w:val="both"/>
        <w:rPr>
          <w:rFonts w:ascii="Arial" w:hAnsi="Arial" w:cs="Arial"/>
          <w:sz w:val="22"/>
          <w:szCs w:val="22"/>
        </w:rPr>
      </w:pPr>
      <w:r w:rsidRPr="00761C2C">
        <w:rPr>
          <w:rFonts w:ascii="Arial" w:hAnsi="Arial" w:cs="Arial"/>
          <w:sz w:val="22"/>
          <w:szCs w:val="22"/>
        </w:rPr>
        <w:t>No trabajar bajo la influencia de bebidas alcohólicas, drogas prohíbas o cualquier otra condición análoga.</w:t>
      </w:r>
    </w:p>
    <w:p w:rsidR="00776585" w:rsidRPr="00761C2C" w:rsidRDefault="00776585" w:rsidP="00776585">
      <w:pPr>
        <w:numPr>
          <w:ilvl w:val="2"/>
          <w:numId w:val="23"/>
        </w:numPr>
        <w:suppressAutoHyphens/>
        <w:jc w:val="both"/>
        <w:rPr>
          <w:rFonts w:ascii="Arial" w:hAnsi="Arial" w:cs="Arial"/>
          <w:sz w:val="22"/>
          <w:szCs w:val="22"/>
        </w:rPr>
      </w:pPr>
      <w:r w:rsidRPr="00761C2C">
        <w:rPr>
          <w:rFonts w:ascii="Arial" w:hAnsi="Arial" w:cs="Arial"/>
          <w:sz w:val="22"/>
          <w:szCs w:val="22"/>
        </w:rPr>
        <w:t>No comercializar o promover la venta de productos de hardware o software a los empleados del Cuerpo de Bomberos o a terceros mientras permanezca en la Institución.</w:t>
      </w:r>
    </w:p>
    <w:p w:rsidR="00776585" w:rsidRPr="00761C2C" w:rsidRDefault="00776585" w:rsidP="00776585">
      <w:pPr>
        <w:numPr>
          <w:ilvl w:val="2"/>
          <w:numId w:val="23"/>
        </w:numPr>
        <w:suppressAutoHyphens/>
        <w:jc w:val="both"/>
        <w:rPr>
          <w:rFonts w:ascii="Arial" w:hAnsi="Arial" w:cs="Arial"/>
          <w:bCs/>
          <w:sz w:val="22"/>
          <w:szCs w:val="22"/>
        </w:rPr>
      </w:pPr>
      <w:r w:rsidRPr="00761C2C">
        <w:rPr>
          <w:rFonts w:ascii="Arial" w:hAnsi="Arial" w:cs="Arial"/>
          <w:sz w:val="22"/>
          <w:szCs w:val="22"/>
        </w:rPr>
        <w:t>Utilizar</w:t>
      </w:r>
      <w:r w:rsidRPr="00761C2C">
        <w:rPr>
          <w:rFonts w:ascii="Arial" w:hAnsi="Arial" w:cs="Arial"/>
          <w:bCs/>
          <w:sz w:val="22"/>
          <w:szCs w:val="22"/>
        </w:rPr>
        <w:t xml:space="preserve"> vestimenta según la normativa vigente en el Cuerpo de Bomberos.</w:t>
      </w:r>
    </w:p>
    <w:p w:rsidR="00776585" w:rsidRPr="00761C2C" w:rsidRDefault="00776585" w:rsidP="00776585">
      <w:pPr>
        <w:numPr>
          <w:ilvl w:val="2"/>
          <w:numId w:val="23"/>
        </w:numPr>
        <w:suppressAutoHyphens/>
        <w:jc w:val="both"/>
        <w:rPr>
          <w:rFonts w:ascii="Arial" w:hAnsi="Arial" w:cs="Arial"/>
          <w:sz w:val="22"/>
          <w:szCs w:val="22"/>
        </w:rPr>
      </w:pPr>
      <w:r w:rsidRPr="00761C2C">
        <w:rPr>
          <w:rFonts w:ascii="Arial" w:hAnsi="Arial" w:cs="Arial"/>
          <w:sz w:val="22"/>
          <w:szCs w:val="22"/>
        </w:rPr>
        <w:t>Deberán mantenerse en el Área designada y no podrán  permanecer o desplazarse sin razón a otras áreas o pisos del edificio salvo por situaciones debidamente justificadas.</w:t>
      </w:r>
    </w:p>
    <w:p w:rsidR="00776585" w:rsidRPr="00761C2C" w:rsidRDefault="00776585" w:rsidP="00776585">
      <w:pPr>
        <w:rPr>
          <w:rFonts w:ascii="Arial" w:hAnsi="Arial" w:cs="Arial"/>
          <w:b/>
          <w:color w:val="000000"/>
          <w:sz w:val="22"/>
          <w:szCs w:val="22"/>
        </w:rPr>
      </w:pPr>
    </w:p>
    <w:p w:rsidR="00776585" w:rsidRPr="00761C2C" w:rsidRDefault="00776585" w:rsidP="00776585">
      <w:pPr>
        <w:numPr>
          <w:ilvl w:val="1"/>
          <w:numId w:val="20"/>
        </w:numPr>
        <w:suppressAutoHyphens/>
        <w:jc w:val="both"/>
        <w:rPr>
          <w:rFonts w:ascii="Arial" w:hAnsi="Arial" w:cs="Arial"/>
          <w:b/>
          <w:color w:val="000000"/>
          <w:sz w:val="22"/>
          <w:szCs w:val="22"/>
        </w:rPr>
      </w:pPr>
      <w:r w:rsidRPr="00761C2C">
        <w:rPr>
          <w:rFonts w:ascii="Arial" w:hAnsi="Arial" w:cs="Arial"/>
          <w:color w:val="000000"/>
          <w:sz w:val="22"/>
          <w:szCs w:val="22"/>
        </w:rPr>
        <w:t>El Adjudicatario no podrá divulgar bajo ninguna circunstancia ningún tipo de información,</w:t>
      </w:r>
      <w:r w:rsidRPr="00761C2C">
        <w:rPr>
          <w:rFonts w:ascii="Arial" w:hAnsi="Arial" w:cs="Arial"/>
          <w:bCs/>
          <w:sz w:val="22"/>
          <w:szCs w:val="22"/>
        </w:rPr>
        <w:t xml:space="preserve"> dato, estadística o documento, a los cuales los técnicos tengan acceso ya sea en forma electrónica, física, verbal o cualquier otro medio, esto incluye la documentación generada a causa del presente contrato.  Para tal efecto el Cuerpo de Bomberos se reserva el derecho de hacer revisiones periódicas y sin aviso previo, de los equipos de cómputo personal que los técnicos utilicen dentro de la Institución, para ello el técnico deberá facilitar la revisión de los equipos</w:t>
      </w:r>
    </w:p>
    <w:p w:rsidR="00776585" w:rsidRPr="00761C2C" w:rsidRDefault="00776585" w:rsidP="00776585">
      <w:pPr>
        <w:tabs>
          <w:tab w:val="left" w:pos="3254"/>
        </w:tabs>
        <w:rPr>
          <w:rFonts w:ascii="Arial" w:hAnsi="Arial" w:cs="Arial"/>
          <w:b/>
          <w:spacing w:val="-3"/>
          <w:sz w:val="22"/>
          <w:szCs w:val="22"/>
          <w:lang w:val="es-CR"/>
        </w:rPr>
      </w:pPr>
    </w:p>
    <w:p w:rsidR="00776585" w:rsidRPr="00761C2C" w:rsidRDefault="00776585" w:rsidP="00776585">
      <w:pPr>
        <w:numPr>
          <w:ilvl w:val="1"/>
          <w:numId w:val="20"/>
        </w:numPr>
        <w:suppressAutoHyphens/>
        <w:jc w:val="both"/>
        <w:rPr>
          <w:rFonts w:ascii="Arial" w:hAnsi="Arial" w:cs="Arial"/>
          <w:sz w:val="22"/>
          <w:szCs w:val="22"/>
        </w:rPr>
      </w:pPr>
      <w:r w:rsidRPr="00761C2C">
        <w:rPr>
          <w:rFonts w:ascii="Arial" w:hAnsi="Arial" w:cs="Arial"/>
          <w:sz w:val="22"/>
          <w:szCs w:val="22"/>
        </w:rPr>
        <w:t>Se iniciará el proceso de resolución contractual si se presenta alguna de las siguientes situaciones:</w:t>
      </w:r>
    </w:p>
    <w:p w:rsidR="00776585" w:rsidRPr="00761C2C" w:rsidRDefault="00776585" w:rsidP="00776585">
      <w:pPr>
        <w:autoSpaceDE w:val="0"/>
        <w:autoSpaceDN w:val="0"/>
        <w:adjustRightInd w:val="0"/>
        <w:jc w:val="both"/>
        <w:rPr>
          <w:rFonts w:ascii="Arial" w:hAnsi="Arial" w:cs="Arial"/>
          <w:bCs/>
          <w:sz w:val="22"/>
          <w:szCs w:val="22"/>
        </w:rPr>
      </w:pPr>
    </w:p>
    <w:p w:rsidR="00776585" w:rsidRPr="00761C2C" w:rsidRDefault="00776585" w:rsidP="00776585">
      <w:pPr>
        <w:numPr>
          <w:ilvl w:val="3"/>
          <w:numId w:val="9"/>
        </w:numPr>
        <w:tabs>
          <w:tab w:val="clear" w:pos="1701"/>
        </w:tabs>
        <w:suppressAutoHyphens/>
        <w:ind w:left="1276"/>
        <w:jc w:val="both"/>
        <w:rPr>
          <w:rFonts w:ascii="Arial" w:hAnsi="Arial" w:cs="Arial"/>
          <w:sz w:val="22"/>
          <w:szCs w:val="22"/>
        </w:rPr>
      </w:pPr>
      <w:r w:rsidRPr="00761C2C">
        <w:rPr>
          <w:rFonts w:ascii="Arial" w:hAnsi="Arial" w:cs="Arial"/>
          <w:sz w:val="22"/>
          <w:szCs w:val="22"/>
        </w:rPr>
        <w:t>Si al adjudicatario, se le aplican tres veces multas por atrasos injustificados o que no se haga entrega de un requerimiento.</w:t>
      </w:r>
    </w:p>
    <w:p w:rsidR="00776585" w:rsidRPr="00761C2C" w:rsidRDefault="00776585" w:rsidP="00776585">
      <w:pPr>
        <w:suppressAutoHyphens/>
        <w:ind w:left="1276"/>
        <w:jc w:val="both"/>
        <w:rPr>
          <w:rFonts w:ascii="Arial" w:hAnsi="Arial" w:cs="Arial"/>
          <w:sz w:val="22"/>
          <w:szCs w:val="22"/>
        </w:rPr>
      </w:pPr>
    </w:p>
    <w:p w:rsidR="00776585" w:rsidRPr="00761C2C" w:rsidRDefault="00776585" w:rsidP="00776585">
      <w:pPr>
        <w:numPr>
          <w:ilvl w:val="3"/>
          <w:numId w:val="9"/>
        </w:numPr>
        <w:tabs>
          <w:tab w:val="clear" w:pos="1701"/>
        </w:tabs>
        <w:suppressAutoHyphens/>
        <w:ind w:left="1276"/>
        <w:jc w:val="both"/>
        <w:rPr>
          <w:rFonts w:ascii="Arial" w:hAnsi="Arial" w:cs="Arial"/>
          <w:sz w:val="22"/>
          <w:szCs w:val="22"/>
        </w:rPr>
      </w:pPr>
      <w:r w:rsidRPr="00761C2C">
        <w:rPr>
          <w:rFonts w:ascii="Arial" w:hAnsi="Arial" w:cs="Arial"/>
          <w:sz w:val="22"/>
          <w:szCs w:val="22"/>
        </w:rPr>
        <w:t>En caso de interrupción del servicio por parte del adjudicatario.</w:t>
      </w:r>
    </w:p>
    <w:p w:rsidR="00776585" w:rsidRPr="00761C2C" w:rsidRDefault="00776585" w:rsidP="00776585">
      <w:pPr>
        <w:suppressAutoHyphens/>
        <w:ind w:left="1276"/>
        <w:jc w:val="both"/>
        <w:rPr>
          <w:rFonts w:ascii="Arial" w:hAnsi="Arial" w:cs="Arial"/>
          <w:sz w:val="22"/>
          <w:szCs w:val="22"/>
        </w:rPr>
      </w:pPr>
    </w:p>
    <w:p w:rsidR="00776585" w:rsidRPr="00761C2C" w:rsidRDefault="00776585" w:rsidP="00776585">
      <w:pPr>
        <w:numPr>
          <w:ilvl w:val="3"/>
          <w:numId w:val="9"/>
        </w:numPr>
        <w:tabs>
          <w:tab w:val="clear" w:pos="1701"/>
        </w:tabs>
        <w:suppressAutoHyphens/>
        <w:ind w:left="1276"/>
        <w:jc w:val="both"/>
        <w:rPr>
          <w:rFonts w:ascii="Arial" w:hAnsi="Arial" w:cs="Arial"/>
          <w:sz w:val="22"/>
          <w:szCs w:val="22"/>
        </w:rPr>
      </w:pPr>
      <w:r w:rsidRPr="00761C2C">
        <w:rPr>
          <w:rFonts w:ascii="Arial" w:hAnsi="Arial" w:cs="Arial"/>
          <w:sz w:val="22"/>
          <w:szCs w:val="22"/>
        </w:rPr>
        <w:t>Si durante el período de garantía de un mantenimiento, no se logra localizar al adjudicatario, por los medios definidos, o si a pesar de localizársele, no se presenta en el plazo definido para atender fallas.</w:t>
      </w:r>
    </w:p>
    <w:p w:rsidR="00776585" w:rsidRPr="00761C2C" w:rsidRDefault="00776585" w:rsidP="00776585">
      <w:pPr>
        <w:suppressAutoHyphens/>
        <w:ind w:left="1276"/>
        <w:jc w:val="both"/>
        <w:rPr>
          <w:rFonts w:ascii="Arial" w:hAnsi="Arial" w:cs="Arial"/>
          <w:sz w:val="22"/>
          <w:szCs w:val="22"/>
        </w:rPr>
      </w:pPr>
    </w:p>
    <w:p w:rsidR="004164C2" w:rsidRDefault="00776585" w:rsidP="004164C2">
      <w:pPr>
        <w:numPr>
          <w:ilvl w:val="3"/>
          <w:numId w:val="9"/>
        </w:numPr>
        <w:tabs>
          <w:tab w:val="clear" w:pos="1701"/>
        </w:tabs>
        <w:suppressAutoHyphens/>
        <w:ind w:left="1276"/>
        <w:jc w:val="both"/>
        <w:rPr>
          <w:rFonts w:ascii="Arial" w:hAnsi="Arial" w:cs="Arial"/>
          <w:sz w:val="22"/>
          <w:szCs w:val="22"/>
        </w:rPr>
      </w:pPr>
      <w:r w:rsidRPr="00761C2C">
        <w:rPr>
          <w:rFonts w:ascii="Arial" w:hAnsi="Arial" w:cs="Arial"/>
          <w:sz w:val="22"/>
          <w:szCs w:val="22"/>
        </w:rPr>
        <w:t>Si las bases de datos en mantenimiento por el adjudicatario presentan fallas constantes (más de dos fallas continuas del mismo tipo en el mismo mes) que, de acuerdo al criterio técnico, sean atribuibles al adjudicatario y hubieren sido reportadas con anterioridad.</w:t>
      </w:r>
    </w:p>
    <w:p w:rsidR="004164C2" w:rsidRDefault="004164C2" w:rsidP="004164C2">
      <w:pPr>
        <w:pStyle w:val="Prrafodelista"/>
        <w:rPr>
          <w:rFonts w:ascii="Arial" w:hAnsi="Arial" w:cs="Arial"/>
          <w:sz w:val="22"/>
          <w:szCs w:val="22"/>
        </w:rPr>
      </w:pPr>
    </w:p>
    <w:p w:rsidR="004164C2" w:rsidRDefault="004164C2" w:rsidP="004164C2">
      <w:pPr>
        <w:numPr>
          <w:ilvl w:val="3"/>
          <w:numId w:val="9"/>
        </w:numPr>
        <w:tabs>
          <w:tab w:val="clear" w:pos="1701"/>
        </w:tabs>
        <w:suppressAutoHyphens/>
        <w:ind w:left="1276"/>
        <w:jc w:val="both"/>
        <w:rPr>
          <w:rFonts w:ascii="Arial" w:hAnsi="Arial" w:cs="Arial"/>
          <w:sz w:val="22"/>
          <w:szCs w:val="22"/>
        </w:rPr>
      </w:pPr>
      <w:r>
        <w:rPr>
          <w:rFonts w:ascii="Arial" w:hAnsi="Arial" w:cs="Arial"/>
          <w:sz w:val="22"/>
          <w:szCs w:val="22"/>
        </w:rPr>
        <w:t>Si se da l</w:t>
      </w:r>
      <w:r w:rsidRPr="004164C2">
        <w:rPr>
          <w:rFonts w:ascii="Arial" w:hAnsi="Arial" w:cs="Arial"/>
          <w:sz w:val="22"/>
          <w:szCs w:val="22"/>
        </w:rPr>
        <w:t xml:space="preserve">a utilización indebida o negligente de la información del Cuerpo de Bomberos, por prácticas imputables a la adjudicataria, serán consideradas </w:t>
      </w:r>
      <w:r w:rsidRPr="004164C2">
        <w:rPr>
          <w:rFonts w:ascii="Arial" w:hAnsi="Arial" w:cs="Arial"/>
          <w:sz w:val="22"/>
          <w:szCs w:val="22"/>
        </w:rPr>
        <w:lastRenderedPageBreak/>
        <w:t xml:space="preserve">factores de incumplimiento a la contratación y facultará al Cuerpo de Bomberos para dar por terminada la contratación, ejecutar la garantía de cumplimiento, congelar cualquier proceso de pago, congelar los montos pendientes de pago y establecer cualquier tipo de acción que a criterio de la Institución deba ejecutarse para resarcirse por los daños que el incumplimiento de la adjudicataria le haya generado. </w:t>
      </w:r>
    </w:p>
    <w:p w:rsidR="004164C2" w:rsidRDefault="004164C2" w:rsidP="004164C2">
      <w:pPr>
        <w:pStyle w:val="Prrafodelista"/>
        <w:rPr>
          <w:rFonts w:ascii="Arial" w:hAnsi="Arial" w:cs="Arial"/>
          <w:sz w:val="22"/>
          <w:szCs w:val="22"/>
        </w:rPr>
      </w:pPr>
    </w:p>
    <w:p w:rsidR="004164C2" w:rsidRPr="004164C2" w:rsidRDefault="004164C2" w:rsidP="004164C2">
      <w:pPr>
        <w:suppressAutoHyphens/>
        <w:ind w:left="1276"/>
        <w:jc w:val="both"/>
        <w:rPr>
          <w:rFonts w:ascii="Arial" w:hAnsi="Arial" w:cs="Arial"/>
          <w:sz w:val="22"/>
          <w:szCs w:val="22"/>
        </w:rPr>
      </w:pPr>
      <w:r w:rsidRPr="004164C2">
        <w:rPr>
          <w:rFonts w:ascii="Arial" w:hAnsi="Arial" w:cs="Arial"/>
          <w:sz w:val="22"/>
          <w:szCs w:val="22"/>
        </w:rPr>
        <w:t>De comprobarse la divulgación parcial o total de información catalogada o clasificada como confidencial, el Cuerpo de Bomberos procederá a realizar las acciones necesarias para que se apliquen las sanciones correspondientes según la Ley.</w:t>
      </w:r>
    </w:p>
    <w:p w:rsidR="00776585" w:rsidRPr="00835558" w:rsidRDefault="00776585" w:rsidP="00835558">
      <w:pPr>
        <w:rPr>
          <w:rFonts w:ascii="Arial" w:hAnsi="Arial" w:cs="Arial"/>
          <w:bCs/>
          <w:color w:val="000000"/>
          <w:sz w:val="22"/>
          <w:szCs w:val="22"/>
        </w:rPr>
      </w:pPr>
    </w:p>
    <w:p w:rsidR="00776585" w:rsidRPr="00761C2C" w:rsidRDefault="00776585" w:rsidP="00E241BF">
      <w:pPr>
        <w:pStyle w:val="Prrafodelista"/>
        <w:widowControl w:val="0"/>
        <w:numPr>
          <w:ilvl w:val="0"/>
          <w:numId w:val="29"/>
        </w:numPr>
        <w:autoSpaceDE w:val="0"/>
        <w:autoSpaceDN w:val="0"/>
        <w:adjustRightInd w:val="0"/>
        <w:ind w:left="426" w:hanging="426"/>
        <w:rPr>
          <w:rFonts w:ascii="Arial" w:hAnsi="Arial" w:cs="Arial"/>
          <w:b/>
          <w:bCs/>
          <w:color w:val="000000"/>
          <w:sz w:val="22"/>
          <w:szCs w:val="22"/>
        </w:rPr>
      </w:pPr>
      <w:r w:rsidRPr="00761C2C">
        <w:rPr>
          <w:rFonts w:ascii="Arial" w:hAnsi="Arial" w:cs="Arial"/>
          <w:b/>
          <w:color w:val="000000"/>
          <w:sz w:val="22"/>
          <w:szCs w:val="22"/>
        </w:rPr>
        <w:t>REQUISITOS TÉCNICOS PARA EL ADJUDICATARIO:</w:t>
      </w:r>
    </w:p>
    <w:p w:rsidR="00776585" w:rsidRPr="00761C2C" w:rsidRDefault="00776585" w:rsidP="00776585">
      <w:pPr>
        <w:suppressAutoHyphens/>
        <w:ind w:left="851"/>
        <w:jc w:val="both"/>
        <w:rPr>
          <w:rFonts w:ascii="Arial" w:hAnsi="Arial" w:cs="Arial"/>
          <w:sz w:val="22"/>
          <w:szCs w:val="22"/>
        </w:rPr>
      </w:pPr>
    </w:p>
    <w:p w:rsidR="00776585" w:rsidRPr="00761C2C" w:rsidRDefault="00776585" w:rsidP="00776585">
      <w:pPr>
        <w:numPr>
          <w:ilvl w:val="1"/>
          <w:numId w:val="21"/>
        </w:numPr>
        <w:suppressAutoHyphens/>
        <w:jc w:val="both"/>
        <w:rPr>
          <w:rFonts w:ascii="Arial" w:hAnsi="Arial" w:cs="Arial"/>
          <w:color w:val="000000"/>
          <w:sz w:val="22"/>
          <w:szCs w:val="22"/>
        </w:rPr>
      </w:pPr>
      <w:r w:rsidRPr="00761C2C">
        <w:rPr>
          <w:rFonts w:ascii="Arial" w:hAnsi="Arial" w:cs="Arial"/>
          <w:color w:val="000000"/>
          <w:sz w:val="22"/>
          <w:szCs w:val="22"/>
        </w:rPr>
        <w:t>Para la ejecución del Contrato, en conjunto el Adjudicatario y el Cuerpo de Bomberos, crearán un Cronograma de Trabajo para cada sistema o grupo de requerimientos establecidos por Bomberos, mismo que incluirá fechas máximas de entregables, controles de avance y seguimiento. En caso de atraso de las fechas establecidas, se aplicarán las multas indicadas en este cartel</w:t>
      </w:r>
    </w:p>
    <w:p w:rsidR="00776585" w:rsidRPr="00761C2C" w:rsidRDefault="00776585" w:rsidP="00776585">
      <w:pPr>
        <w:tabs>
          <w:tab w:val="left" w:pos="1627"/>
        </w:tabs>
        <w:suppressAutoHyphens/>
        <w:ind w:left="851"/>
        <w:jc w:val="both"/>
        <w:rPr>
          <w:rFonts w:ascii="Arial" w:hAnsi="Arial" w:cs="Arial"/>
          <w:color w:val="000000"/>
          <w:sz w:val="22"/>
          <w:szCs w:val="22"/>
        </w:rPr>
      </w:pPr>
      <w:r w:rsidRPr="00761C2C">
        <w:rPr>
          <w:rFonts w:ascii="Arial" w:hAnsi="Arial" w:cs="Arial"/>
          <w:color w:val="000000"/>
          <w:sz w:val="22"/>
          <w:szCs w:val="22"/>
        </w:rPr>
        <w:tab/>
      </w:r>
    </w:p>
    <w:p w:rsidR="00776585" w:rsidRPr="00761C2C" w:rsidRDefault="00776585" w:rsidP="00776585">
      <w:pPr>
        <w:numPr>
          <w:ilvl w:val="1"/>
          <w:numId w:val="21"/>
        </w:numPr>
        <w:suppressAutoHyphens/>
        <w:jc w:val="both"/>
        <w:rPr>
          <w:rFonts w:ascii="Arial" w:hAnsi="Arial" w:cs="Arial"/>
          <w:color w:val="000000"/>
          <w:sz w:val="22"/>
          <w:szCs w:val="22"/>
        </w:rPr>
      </w:pPr>
      <w:r w:rsidRPr="00761C2C">
        <w:rPr>
          <w:rFonts w:ascii="Arial" w:hAnsi="Arial" w:cs="Arial"/>
          <w:color w:val="000000"/>
          <w:sz w:val="22"/>
          <w:szCs w:val="22"/>
        </w:rPr>
        <w:t>El Adjudicatario tendrá a su cargo el registro detallado de las labores, así como cualquier otro control asociado que le facilite, comprobar a la Organización que el servicio se está recibiendo, según lo establecido en este contrato. Para lo cual deberá establecer los controles necesarios para que el personal asignado brinde de manera eficiente y oportuna los servicios contratados</w:t>
      </w:r>
    </w:p>
    <w:p w:rsidR="00776585" w:rsidRPr="00761C2C" w:rsidRDefault="00776585" w:rsidP="00776585">
      <w:pPr>
        <w:ind w:left="426"/>
        <w:jc w:val="both"/>
        <w:rPr>
          <w:rFonts w:ascii="Arial" w:hAnsi="Arial" w:cs="Arial"/>
          <w:bCs/>
          <w:sz w:val="22"/>
          <w:szCs w:val="22"/>
        </w:rPr>
      </w:pPr>
    </w:p>
    <w:p w:rsidR="00776585" w:rsidRPr="00761C2C" w:rsidRDefault="00776585" w:rsidP="00776585">
      <w:pPr>
        <w:ind w:left="851"/>
        <w:jc w:val="both"/>
        <w:rPr>
          <w:rFonts w:ascii="Arial" w:hAnsi="Arial" w:cs="Arial"/>
          <w:bCs/>
          <w:sz w:val="22"/>
          <w:szCs w:val="22"/>
        </w:rPr>
      </w:pPr>
      <w:r w:rsidRPr="00761C2C">
        <w:rPr>
          <w:rFonts w:ascii="Arial" w:hAnsi="Arial" w:cs="Arial"/>
          <w:sz w:val="22"/>
          <w:szCs w:val="22"/>
        </w:rPr>
        <w:t xml:space="preserve">El registro debe contemplar </w:t>
      </w:r>
      <w:r w:rsidRPr="00761C2C">
        <w:rPr>
          <w:rFonts w:ascii="Arial" w:hAnsi="Arial" w:cs="Arial"/>
          <w:sz w:val="22"/>
          <w:szCs w:val="22"/>
          <w:u w:val="single"/>
        </w:rPr>
        <w:t>como mínimo</w:t>
      </w:r>
      <w:r w:rsidRPr="00761C2C">
        <w:rPr>
          <w:rFonts w:ascii="Arial" w:hAnsi="Arial" w:cs="Arial"/>
          <w:sz w:val="22"/>
          <w:szCs w:val="22"/>
        </w:rPr>
        <w:t xml:space="preserve"> la siguiente información:</w:t>
      </w:r>
    </w:p>
    <w:p w:rsidR="00776585" w:rsidRPr="00761C2C" w:rsidRDefault="00776585" w:rsidP="00776585">
      <w:pPr>
        <w:pStyle w:val="Prrafodelista"/>
        <w:ind w:left="851"/>
        <w:rPr>
          <w:rFonts w:ascii="Arial" w:hAnsi="Arial" w:cs="Arial"/>
          <w:bCs/>
          <w:color w:val="0070C0"/>
          <w:sz w:val="22"/>
          <w:szCs w:val="22"/>
        </w:rPr>
      </w:pP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 xml:space="preserve">Fecha. </w:t>
      </w: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 xml:space="preserve">Descripción del trabajo realizado. </w:t>
      </w: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 xml:space="preserve">Duración en horas y/o minutos del trabajo. </w:t>
      </w: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 xml:space="preserve">Nombre y firma de la persona que brindó el servicio. </w:t>
      </w: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 xml:space="preserve">Hora de inicio y de finalización de las actividades. </w:t>
      </w:r>
    </w:p>
    <w:p w:rsidR="00776585" w:rsidRPr="00761C2C" w:rsidRDefault="00776585" w:rsidP="00776585">
      <w:pPr>
        <w:numPr>
          <w:ilvl w:val="0"/>
          <w:numId w:val="13"/>
        </w:numPr>
        <w:ind w:left="1276" w:hanging="425"/>
        <w:jc w:val="both"/>
        <w:rPr>
          <w:rFonts w:ascii="Arial" w:hAnsi="Arial" w:cs="Arial"/>
          <w:bCs/>
          <w:color w:val="000000"/>
          <w:sz w:val="22"/>
          <w:szCs w:val="22"/>
        </w:rPr>
      </w:pPr>
      <w:r w:rsidRPr="00761C2C">
        <w:rPr>
          <w:rFonts w:ascii="Arial" w:hAnsi="Arial" w:cs="Arial"/>
          <w:color w:val="000000"/>
          <w:sz w:val="22"/>
          <w:szCs w:val="22"/>
        </w:rPr>
        <w:t>Observaciones y sugerencias.</w:t>
      </w:r>
    </w:p>
    <w:p w:rsidR="00776585" w:rsidRPr="00761C2C" w:rsidRDefault="00776585" w:rsidP="00776585">
      <w:pPr>
        <w:pStyle w:val="Prrafodelista"/>
        <w:ind w:left="851"/>
        <w:rPr>
          <w:rFonts w:ascii="Arial" w:hAnsi="Arial" w:cs="Arial"/>
          <w:bCs/>
          <w:color w:val="000000"/>
          <w:sz w:val="22"/>
          <w:szCs w:val="22"/>
        </w:rPr>
      </w:pPr>
    </w:p>
    <w:p w:rsidR="00776585" w:rsidRPr="00761C2C" w:rsidRDefault="00776585" w:rsidP="00776585">
      <w:pPr>
        <w:ind w:left="851"/>
        <w:jc w:val="both"/>
        <w:rPr>
          <w:rFonts w:ascii="Arial" w:hAnsi="Arial" w:cs="Arial"/>
          <w:bCs/>
          <w:color w:val="000000"/>
          <w:sz w:val="22"/>
          <w:szCs w:val="22"/>
        </w:rPr>
      </w:pPr>
      <w:r w:rsidRPr="00761C2C">
        <w:rPr>
          <w:rFonts w:ascii="Arial" w:hAnsi="Arial" w:cs="Arial"/>
          <w:color w:val="000000"/>
          <w:sz w:val="22"/>
          <w:szCs w:val="22"/>
        </w:rPr>
        <w:t xml:space="preserve">También se deberán diferenciar si los trabajos realizados son desarrollos nuevos o no.  </w:t>
      </w:r>
    </w:p>
    <w:p w:rsidR="00776585" w:rsidRPr="00761C2C" w:rsidRDefault="00776585" w:rsidP="00776585">
      <w:pPr>
        <w:ind w:left="851"/>
        <w:jc w:val="both"/>
        <w:rPr>
          <w:rFonts w:ascii="Arial" w:hAnsi="Arial" w:cs="Arial"/>
          <w:bCs/>
          <w:color w:val="000000"/>
          <w:sz w:val="22"/>
          <w:szCs w:val="22"/>
        </w:rPr>
      </w:pPr>
    </w:p>
    <w:p w:rsidR="00776585" w:rsidRPr="00761C2C" w:rsidRDefault="00776585" w:rsidP="00776585">
      <w:pPr>
        <w:ind w:left="851"/>
        <w:jc w:val="both"/>
        <w:rPr>
          <w:rFonts w:ascii="Arial" w:hAnsi="Arial" w:cs="Arial"/>
          <w:bCs/>
          <w:color w:val="000000"/>
          <w:sz w:val="22"/>
          <w:szCs w:val="22"/>
        </w:rPr>
      </w:pPr>
      <w:r w:rsidRPr="00761C2C">
        <w:rPr>
          <w:rFonts w:ascii="Arial" w:hAnsi="Arial" w:cs="Arial"/>
          <w:color w:val="000000"/>
          <w:sz w:val="22"/>
          <w:szCs w:val="22"/>
        </w:rPr>
        <w:t>Esta información debe estar siempre disponible para poder ser corroborada por la contraparte asignada por el Cuerpo de Bomberos para la ejecución del contrato.  Así mismo, el Adjudicatario deberá comprometerse a cumplir con cualquier otra disposición de control establecida por Bomberos en aspectos de seguridad y riesgo.</w:t>
      </w:r>
    </w:p>
    <w:p w:rsidR="00776585" w:rsidRPr="00761C2C" w:rsidRDefault="00776585" w:rsidP="00776585">
      <w:pPr>
        <w:suppressAutoHyphens/>
        <w:ind w:left="851"/>
        <w:jc w:val="both"/>
        <w:rPr>
          <w:rFonts w:ascii="Arial" w:hAnsi="Arial" w:cs="Arial"/>
          <w:sz w:val="22"/>
          <w:szCs w:val="22"/>
        </w:rPr>
      </w:pPr>
    </w:p>
    <w:p w:rsidR="00776585" w:rsidRPr="00835558" w:rsidRDefault="00776585" w:rsidP="00776585">
      <w:pPr>
        <w:numPr>
          <w:ilvl w:val="1"/>
          <w:numId w:val="21"/>
        </w:numPr>
        <w:suppressAutoHyphens/>
        <w:jc w:val="both"/>
        <w:rPr>
          <w:rFonts w:ascii="Arial" w:hAnsi="Arial" w:cs="Arial"/>
          <w:b/>
          <w:bCs/>
          <w:sz w:val="22"/>
          <w:szCs w:val="22"/>
          <w:lang w:eastAsia="es-CR"/>
        </w:rPr>
      </w:pPr>
      <w:r w:rsidRPr="00761C2C">
        <w:rPr>
          <w:rFonts w:ascii="Arial" w:hAnsi="Arial" w:cs="Arial"/>
          <w:color w:val="000000"/>
          <w:sz w:val="22"/>
          <w:szCs w:val="22"/>
        </w:rPr>
        <w:t xml:space="preserve">El adjudicatario deberá presentar un informe de las labores realizadas mensualmente  producto de este contrato, al Cuerpo de Bomberos. Este informe debe incluir copia de la bitácora de labores realizadas por cada profesional.  El </w:t>
      </w:r>
      <w:r w:rsidRPr="00761C2C">
        <w:rPr>
          <w:rFonts w:ascii="Arial" w:hAnsi="Arial" w:cs="Arial"/>
          <w:color w:val="000000"/>
          <w:sz w:val="22"/>
          <w:szCs w:val="22"/>
        </w:rPr>
        <w:lastRenderedPageBreak/>
        <w:t>tiempo de confección tanto del Informe Mensual como de la bitácora serán contempladas como parte de este contrato. Se aclara que en caso de que el personal designado por la empresa adjudicataria no consigne la información el día en que realizó el trabajo, dichas horas laboradas no serán canceladas por el Cuerpo de Bomberos salvo casos muy calificados, autorizados por el encargado de la ejecución del contrato.</w:t>
      </w:r>
    </w:p>
    <w:p w:rsidR="00776585" w:rsidRPr="00761C2C" w:rsidRDefault="00776585" w:rsidP="0077658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776585" w:rsidRPr="00761C2C" w:rsidTr="00835558">
        <w:trPr>
          <w:trHeight w:val="606"/>
          <w:jc w:val="center"/>
        </w:trPr>
        <w:tc>
          <w:tcPr>
            <w:tcW w:w="8980" w:type="dxa"/>
            <w:shd w:val="clear" w:color="auto" w:fill="C00000"/>
            <w:vAlign w:val="center"/>
          </w:tcPr>
          <w:p w:rsidR="00776585" w:rsidRPr="00761C2C" w:rsidRDefault="00776585" w:rsidP="00776585">
            <w:pPr>
              <w:jc w:val="center"/>
              <w:rPr>
                <w:rFonts w:ascii="Arial" w:hAnsi="Arial" w:cs="Arial"/>
                <w:b/>
                <w:sz w:val="22"/>
                <w:szCs w:val="22"/>
              </w:rPr>
            </w:pPr>
            <w:r w:rsidRPr="00761C2C">
              <w:rPr>
                <w:rFonts w:ascii="Arial" w:hAnsi="Arial" w:cs="Arial"/>
                <w:sz w:val="22"/>
                <w:szCs w:val="22"/>
              </w:rPr>
              <w:br w:type="page"/>
            </w:r>
            <w:r w:rsidRPr="00761C2C">
              <w:rPr>
                <w:rFonts w:ascii="Arial" w:hAnsi="Arial" w:cs="Arial"/>
                <w:b/>
                <w:sz w:val="22"/>
                <w:szCs w:val="22"/>
              </w:rPr>
              <w:t>CAPÍTULO II</w:t>
            </w:r>
          </w:p>
          <w:p w:rsidR="00776585" w:rsidRPr="00761C2C" w:rsidRDefault="00776585" w:rsidP="00776585">
            <w:pPr>
              <w:jc w:val="center"/>
              <w:rPr>
                <w:rFonts w:ascii="Arial" w:hAnsi="Arial" w:cs="Arial"/>
                <w:b/>
                <w:sz w:val="22"/>
                <w:szCs w:val="22"/>
              </w:rPr>
            </w:pPr>
            <w:r w:rsidRPr="00761C2C">
              <w:rPr>
                <w:rFonts w:ascii="Arial" w:hAnsi="Arial" w:cs="Arial"/>
                <w:b/>
                <w:sz w:val="22"/>
                <w:szCs w:val="22"/>
              </w:rPr>
              <w:t>DELIMITACIÓN ASPECTOS FORMALES</w:t>
            </w:r>
          </w:p>
        </w:tc>
      </w:tr>
    </w:tbl>
    <w:p w:rsidR="00776585" w:rsidRPr="00761C2C" w:rsidRDefault="00776585" w:rsidP="007765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997119" w:rsidRPr="00997119" w:rsidRDefault="00776585" w:rsidP="00FE237D">
      <w:pPr>
        <w:numPr>
          <w:ilvl w:val="0"/>
          <w:numId w:val="11"/>
        </w:numPr>
        <w:tabs>
          <w:tab w:val="left" w:pos="-720"/>
          <w:tab w:val="num" w:pos="2781"/>
        </w:tabs>
        <w:suppressAutoHyphens/>
        <w:ind w:left="567" w:hanging="567"/>
        <w:jc w:val="both"/>
        <w:rPr>
          <w:rFonts w:ascii="Arial" w:hAnsi="Arial" w:cs="Arial"/>
          <w:bCs/>
          <w:sz w:val="22"/>
          <w:szCs w:val="22"/>
          <w:u w:color="000000"/>
        </w:rPr>
      </w:pPr>
      <w:r w:rsidRPr="00835558">
        <w:rPr>
          <w:rFonts w:ascii="Arial" w:hAnsi="Arial" w:cs="Arial"/>
          <w:b/>
          <w:sz w:val="22"/>
          <w:szCs w:val="22"/>
          <w:u w:color="000000"/>
        </w:rPr>
        <w:t>Criterio de desempate</w:t>
      </w:r>
      <w:r w:rsidRPr="00835558">
        <w:rPr>
          <w:rFonts w:ascii="Arial" w:hAnsi="Arial" w:cs="Arial"/>
          <w:sz w:val="22"/>
          <w:szCs w:val="22"/>
          <w:u w:color="000000"/>
        </w:rPr>
        <w:t xml:space="preserve">: </w:t>
      </w:r>
      <w:r w:rsidR="00997119">
        <w:rPr>
          <w:rFonts w:ascii="Arial" w:hAnsi="Arial" w:cs="Arial"/>
          <w:sz w:val="22"/>
          <w:szCs w:val="22"/>
          <w:u w:color="000000"/>
        </w:rPr>
        <w:t>s</w:t>
      </w:r>
      <w:r w:rsidR="00997119" w:rsidRPr="00997119">
        <w:rPr>
          <w:rFonts w:ascii="Arial" w:hAnsi="Arial" w:cs="Arial"/>
          <w:sz w:val="22"/>
          <w:szCs w:val="22"/>
        </w:rPr>
        <w:t>e considerará como factor de desempate en la evaluación del presente concurso, una puntuación adicional a las PYME que hayan demostrado su condición a la Administración según lo dispuesto en el Reglamento a la Ley de Contratación Administrativa, Ley N° 8262 y sus reglamentos.</w:t>
      </w:r>
    </w:p>
    <w:p w:rsidR="00997119" w:rsidRPr="004306D2" w:rsidRDefault="00997119" w:rsidP="00FE237D">
      <w:pPr>
        <w:tabs>
          <w:tab w:val="left" w:pos="-720"/>
        </w:tabs>
        <w:suppressAutoHyphens/>
        <w:ind w:left="567" w:hanging="567"/>
        <w:jc w:val="both"/>
        <w:rPr>
          <w:rFonts w:ascii="Arial" w:hAnsi="Arial" w:cs="Arial"/>
          <w:sz w:val="22"/>
          <w:szCs w:val="22"/>
        </w:rPr>
      </w:pPr>
    </w:p>
    <w:p w:rsidR="00997119" w:rsidRDefault="00997119" w:rsidP="00FE237D">
      <w:pPr>
        <w:shd w:val="clear" w:color="auto" w:fill="FFFFFF" w:themeFill="background1"/>
        <w:ind w:left="567"/>
        <w:contextualSpacing/>
        <w:jc w:val="both"/>
        <w:rPr>
          <w:rFonts w:ascii="Arial" w:hAnsi="Arial" w:cs="Arial"/>
          <w:sz w:val="22"/>
          <w:szCs w:val="22"/>
        </w:rPr>
      </w:pPr>
      <w:r w:rsidRPr="00401EC4">
        <w:rPr>
          <w:rFonts w:ascii="Arial" w:hAnsi="Arial" w:cs="Arial"/>
          <w:sz w:val="22"/>
          <w:szCs w:val="22"/>
        </w:rPr>
        <w:t>En caso de empate, la Organización considerará la siguiente puntuación adicional:</w:t>
      </w:r>
    </w:p>
    <w:p w:rsidR="00997119" w:rsidRPr="00401EC4" w:rsidRDefault="00997119" w:rsidP="00997119">
      <w:pPr>
        <w:shd w:val="clear" w:color="auto" w:fill="FFFFFF" w:themeFill="background1"/>
        <w:contextualSpacing/>
        <w:jc w:val="both"/>
        <w:rPr>
          <w:rFonts w:ascii="Arial" w:hAnsi="Arial" w:cs="Arial"/>
          <w:sz w:val="22"/>
          <w:szCs w:val="22"/>
        </w:rPr>
      </w:pPr>
    </w:p>
    <w:p w:rsidR="00997119" w:rsidRPr="00401EC4" w:rsidRDefault="00997119" w:rsidP="00FE237D">
      <w:pPr>
        <w:pStyle w:val="Prrafodelista"/>
        <w:numPr>
          <w:ilvl w:val="0"/>
          <w:numId w:val="10"/>
        </w:numPr>
        <w:tabs>
          <w:tab w:val="left" w:pos="-720"/>
        </w:tabs>
        <w:suppressAutoHyphens/>
        <w:ind w:left="851" w:hanging="284"/>
        <w:jc w:val="both"/>
        <w:rPr>
          <w:rFonts w:ascii="Arial" w:hAnsi="Arial" w:cs="Arial"/>
          <w:sz w:val="22"/>
          <w:szCs w:val="22"/>
        </w:rPr>
      </w:pPr>
      <w:r w:rsidRPr="00401EC4">
        <w:rPr>
          <w:rFonts w:ascii="Arial" w:hAnsi="Arial" w:cs="Arial"/>
          <w:sz w:val="22"/>
          <w:szCs w:val="22"/>
        </w:rPr>
        <w:t>PYME de industria: 5 puntos</w:t>
      </w:r>
    </w:p>
    <w:p w:rsidR="00997119" w:rsidRPr="00401EC4" w:rsidRDefault="00997119" w:rsidP="00FE237D">
      <w:pPr>
        <w:pStyle w:val="Prrafodelista"/>
        <w:numPr>
          <w:ilvl w:val="0"/>
          <w:numId w:val="10"/>
        </w:numPr>
        <w:tabs>
          <w:tab w:val="left" w:pos="-720"/>
        </w:tabs>
        <w:suppressAutoHyphens/>
        <w:ind w:left="851" w:hanging="284"/>
        <w:jc w:val="both"/>
        <w:rPr>
          <w:rFonts w:ascii="Arial" w:hAnsi="Arial" w:cs="Arial"/>
          <w:sz w:val="22"/>
          <w:szCs w:val="22"/>
        </w:rPr>
      </w:pPr>
      <w:r w:rsidRPr="00401EC4">
        <w:rPr>
          <w:rFonts w:ascii="Arial" w:hAnsi="Arial" w:cs="Arial"/>
          <w:sz w:val="22"/>
          <w:szCs w:val="22"/>
        </w:rPr>
        <w:t>PYME de servicio: 5 puntos</w:t>
      </w:r>
    </w:p>
    <w:p w:rsidR="00997119" w:rsidRPr="004306D2" w:rsidRDefault="00997119" w:rsidP="00FE237D">
      <w:pPr>
        <w:pStyle w:val="Prrafodelista"/>
        <w:numPr>
          <w:ilvl w:val="0"/>
          <w:numId w:val="10"/>
        </w:numPr>
        <w:tabs>
          <w:tab w:val="left" w:pos="-720"/>
        </w:tabs>
        <w:suppressAutoHyphens/>
        <w:ind w:left="851" w:hanging="284"/>
        <w:jc w:val="both"/>
        <w:rPr>
          <w:rFonts w:ascii="Arial" w:hAnsi="Arial" w:cs="Arial"/>
          <w:sz w:val="22"/>
          <w:szCs w:val="22"/>
        </w:rPr>
      </w:pPr>
      <w:r w:rsidRPr="00401EC4">
        <w:rPr>
          <w:rFonts w:ascii="Arial" w:hAnsi="Arial" w:cs="Arial"/>
          <w:sz w:val="22"/>
          <w:szCs w:val="22"/>
        </w:rPr>
        <w:t>PYME de comercio: 2 puntos</w:t>
      </w:r>
    </w:p>
    <w:p w:rsidR="00997119" w:rsidRDefault="00997119" w:rsidP="00997119">
      <w:pPr>
        <w:shd w:val="clear" w:color="auto" w:fill="FFFFFF" w:themeFill="background1"/>
        <w:contextualSpacing/>
        <w:jc w:val="both"/>
        <w:rPr>
          <w:rFonts w:ascii="Arial" w:hAnsi="Arial" w:cs="Arial"/>
          <w:sz w:val="22"/>
          <w:szCs w:val="22"/>
        </w:rPr>
      </w:pPr>
    </w:p>
    <w:p w:rsidR="00997119" w:rsidRPr="00401EC4" w:rsidRDefault="00997119" w:rsidP="00FE237D">
      <w:pPr>
        <w:shd w:val="clear" w:color="auto" w:fill="FFFFFF" w:themeFill="background1"/>
        <w:ind w:left="567"/>
        <w:contextualSpacing/>
        <w:jc w:val="both"/>
        <w:rPr>
          <w:rFonts w:ascii="Arial" w:hAnsi="Arial" w:cs="Arial"/>
          <w:sz w:val="22"/>
          <w:szCs w:val="22"/>
        </w:rPr>
      </w:pPr>
      <w:r w:rsidRPr="00401EC4">
        <w:rPr>
          <w:rFonts w:ascii="Arial" w:hAnsi="Arial" w:cs="Arial"/>
          <w:sz w:val="22"/>
          <w:szCs w:val="22"/>
        </w:rPr>
        <w:t>Todo esto según lo dispuesto en el artículo 55 bis del Reglamento a la Ley de Contratación Administrativa.</w:t>
      </w:r>
    </w:p>
    <w:p w:rsidR="00997119" w:rsidRDefault="00997119" w:rsidP="00FE237D">
      <w:pPr>
        <w:shd w:val="clear" w:color="auto" w:fill="FFFFFF" w:themeFill="background1"/>
        <w:ind w:left="567"/>
        <w:jc w:val="both"/>
        <w:rPr>
          <w:rFonts w:ascii="Arial" w:hAnsi="Arial" w:cs="Arial"/>
          <w:sz w:val="22"/>
          <w:szCs w:val="22"/>
        </w:rPr>
      </w:pPr>
    </w:p>
    <w:p w:rsidR="00997119" w:rsidRDefault="00997119" w:rsidP="00FE237D">
      <w:pPr>
        <w:shd w:val="clear" w:color="auto" w:fill="FFFFFF" w:themeFill="background1"/>
        <w:ind w:left="567"/>
        <w:jc w:val="both"/>
        <w:rPr>
          <w:rFonts w:ascii="Arial" w:hAnsi="Arial" w:cs="Arial"/>
          <w:sz w:val="22"/>
          <w:szCs w:val="22"/>
        </w:rPr>
      </w:pPr>
      <w:r w:rsidRPr="00401EC4">
        <w:rPr>
          <w:rFonts w:ascii="Arial" w:hAnsi="Arial" w:cs="Arial"/>
          <w:sz w:val="22"/>
          <w:szCs w:val="22"/>
        </w:rPr>
        <w:t xml:space="preserve">En caso de que el empate persista se definirá por orden de relevancia según </w:t>
      </w:r>
      <w:r>
        <w:rPr>
          <w:rFonts w:ascii="Arial" w:hAnsi="Arial" w:cs="Arial"/>
          <w:sz w:val="22"/>
          <w:szCs w:val="22"/>
        </w:rPr>
        <w:t>los siguientes factores:</w:t>
      </w:r>
    </w:p>
    <w:p w:rsidR="00776585" w:rsidRPr="00835558" w:rsidRDefault="00776585" w:rsidP="000A6836">
      <w:pPr>
        <w:tabs>
          <w:tab w:val="left" w:pos="-720"/>
        </w:tabs>
        <w:suppressAutoHyphens/>
        <w:jc w:val="both"/>
        <w:rPr>
          <w:rFonts w:ascii="Arial" w:hAnsi="Arial" w:cs="Arial"/>
          <w:bCs/>
          <w:sz w:val="22"/>
          <w:szCs w:val="22"/>
          <w:u w:color="000000"/>
        </w:rPr>
      </w:pPr>
    </w:p>
    <w:p w:rsidR="00776585" w:rsidRPr="00835558" w:rsidRDefault="00776585" w:rsidP="00FE237D">
      <w:pPr>
        <w:pStyle w:val="Prrafodelista"/>
        <w:numPr>
          <w:ilvl w:val="0"/>
          <w:numId w:val="10"/>
        </w:numPr>
        <w:tabs>
          <w:tab w:val="left" w:pos="-720"/>
        </w:tabs>
        <w:suppressAutoHyphens/>
        <w:ind w:left="851" w:hanging="284"/>
        <w:jc w:val="both"/>
        <w:rPr>
          <w:rFonts w:ascii="Arial" w:hAnsi="Arial" w:cs="Arial"/>
          <w:bCs/>
          <w:sz w:val="22"/>
          <w:szCs w:val="22"/>
          <w:u w:color="000000"/>
        </w:rPr>
      </w:pPr>
      <w:r w:rsidRPr="00835558">
        <w:rPr>
          <w:rFonts w:ascii="Arial" w:hAnsi="Arial" w:cs="Arial"/>
          <w:bCs/>
          <w:sz w:val="22"/>
          <w:szCs w:val="22"/>
          <w:u w:color="000000"/>
        </w:rPr>
        <w:t>Puntuación Oferta Económica</w:t>
      </w:r>
    </w:p>
    <w:p w:rsidR="00776585" w:rsidRPr="00835558" w:rsidRDefault="00776585" w:rsidP="00FE237D">
      <w:pPr>
        <w:pStyle w:val="Prrafodelista"/>
        <w:numPr>
          <w:ilvl w:val="0"/>
          <w:numId w:val="10"/>
        </w:numPr>
        <w:tabs>
          <w:tab w:val="left" w:pos="-720"/>
        </w:tabs>
        <w:suppressAutoHyphens/>
        <w:ind w:left="851" w:hanging="284"/>
        <w:jc w:val="both"/>
        <w:rPr>
          <w:rFonts w:ascii="Arial" w:hAnsi="Arial" w:cs="Arial"/>
          <w:bCs/>
          <w:sz w:val="22"/>
          <w:szCs w:val="22"/>
          <w:u w:color="000000"/>
        </w:rPr>
      </w:pPr>
      <w:r w:rsidRPr="00835558">
        <w:rPr>
          <w:rFonts w:ascii="Arial" w:hAnsi="Arial" w:cs="Arial"/>
          <w:bCs/>
          <w:sz w:val="22"/>
          <w:szCs w:val="22"/>
          <w:u w:color="000000"/>
        </w:rPr>
        <w:t>Puntuación Oferta Técnica</w:t>
      </w:r>
    </w:p>
    <w:p w:rsidR="00776585" w:rsidRPr="00835558" w:rsidRDefault="00776585" w:rsidP="00776585">
      <w:pPr>
        <w:tabs>
          <w:tab w:val="left" w:pos="-720"/>
        </w:tabs>
        <w:suppressAutoHyphens/>
        <w:ind w:left="426"/>
        <w:jc w:val="both"/>
        <w:rPr>
          <w:rFonts w:ascii="Arial" w:hAnsi="Arial" w:cs="Arial"/>
          <w:bCs/>
          <w:sz w:val="22"/>
          <w:szCs w:val="22"/>
          <w:u w:color="000000"/>
        </w:rPr>
      </w:pPr>
      <w:r w:rsidRPr="00835558">
        <w:rPr>
          <w:rFonts w:ascii="Arial" w:hAnsi="Arial" w:cs="Arial"/>
          <w:bCs/>
          <w:sz w:val="22"/>
          <w:szCs w:val="22"/>
          <w:u w:color="000000"/>
        </w:rPr>
        <w:tab/>
      </w:r>
    </w:p>
    <w:p w:rsidR="000A452E" w:rsidRPr="00835558" w:rsidRDefault="000A452E" w:rsidP="000A6836">
      <w:pPr>
        <w:tabs>
          <w:tab w:val="left" w:pos="-720"/>
        </w:tabs>
        <w:suppressAutoHyphens/>
        <w:jc w:val="both"/>
        <w:rPr>
          <w:rFonts w:ascii="Arial" w:hAnsi="Arial" w:cs="Arial"/>
          <w:b/>
          <w:sz w:val="22"/>
          <w:szCs w:val="22"/>
        </w:rPr>
      </w:pPr>
    </w:p>
    <w:p w:rsidR="00776585" w:rsidRPr="00835558" w:rsidRDefault="00776585" w:rsidP="00FE237D">
      <w:pPr>
        <w:pStyle w:val="Prrafodelista"/>
        <w:numPr>
          <w:ilvl w:val="0"/>
          <w:numId w:val="11"/>
        </w:numPr>
        <w:tabs>
          <w:tab w:val="left" w:pos="-720"/>
        </w:tabs>
        <w:suppressAutoHyphens/>
        <w:ind w:left="567" w:hanging="567"/>
        <w:jc w:val="both"/>
        <w:rPr>
          <w:rFonts w:ascii="Arial" w:hAnsi="Arial" w:cs="Arial"/>
          <w:sz w:val="22"/>
          <w:szCs w:val="22"/>
        </w:rPr>
      </w:pPr>
      <w:r w:rsidRPr="00835558">
        <w:rPr>
          <w:rFonts w:ascii="Arial" w:hAnsi="Arial" w:cs="Arial"/>
          <w:b/>
          <w:sz w:val="22"/>
          <w:szCs w:val="22"/>
        </w:rPr>
        <w:t>Plazo para adjudicar:</w:t>
      </w:r>
      <w:r w:rsidRPr="00835558">
        <w:rPr>
          <w:rFonts w:ascii="Arial" w:hAnsi="Arial" w:cs="Arial"/>
          <w:sz w:val="22"/>
          <w:szCs w:val="22"/>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776585" w:rsidRPr="00835558" w:rsidRDefault="00776585" w:rsidP="00776585">
      <w:pPr>
        <w:tabs>
          <w:tab w:val="left" w:pos="-720"/>
        </w:tabs>
        <w:suppressAutoHyphens/>
        <w:jc w:val="both"/>
        <w:rPr>
          <w:rFonts w:ascii="Arial" w:hAnsi="Arial" w:cs="Arial"/>
          <w:sz w:val="22"/>
          <w:szCs w:val="22"/>
        </w:rPr>
      </w:pPr>
    </w:p>
    <w:p w:rsidR="00776585" w:rsidRPr="00835558" w:rsidRDefault="00776585" w:rsidP="00FE237D">
      <w:pPr>
        <w:pStyle w:val="Prrafodelista"/>
        <w:numPr>
          <w:ilvl w:val="0"/>
          <w:numId w:val="11"/>
        </w:numPr>
        <w:ind w:left="567" w:hanging="567"/>
        <w:jc w:val="both"/>
        <w:rPr>
          <w:rFonts w:ascii="Arial" w:hAnsi="Arial" w:cs="Arial"/>
          <w:sz w:val="22"/>
          <w:szCs w:val="22"/>
          <w:lang w:val="es-CR"/>
        </w:rPr>
      </w:pPr>
      <w:r w:rsidRPr="00835558">
        <w:rPr>
          <w:rFonts w:ascii="Arial" w:hAnsi="Arial" w:cs="Arial"/>
          <w:b/>
          <w:spacing w:val="-2"/>
          <w:sz w:val="22"/>
          <w:szCs w:val="22"/>
          <w:lang w:val="es-CR"/>
        </w:rPr>
        <w:t>Forma de pago</w:t>
      </w:r>
      <w:r w:rsidRPr="00835558">
        <w:rPr>
          <w:rFonts w:ascii="Arial" w:hAnsi="Arial" w:cs="Arial"/>
          <w:spacing w:val="-2"/>
          <w:sz w:val="22"/>
          <w:szCs w:val="22"/>
          <w:lang w:val="es-CR"/>
        </w:rPr>
        <w:t xml:space="preserve">: </w:t>
      </w:r>
    </w:p>
    <w:p w:rsidR="00776585" w:rsidRPr="00835558" w:rsidRDefault="00776585" w:rsidP="00776585">
      <w:pPr>
        <w:pStyle w:val="Prrafodelista"/>
        <w:rPr>
          <w:rFonts w:ascii="Arial" w:hAnsi="Arial" w:cs="Arial"/>
          <w:sz w:val="22"/>
          <w:szCs w:val="22"/>
          <w:lang w:val="es-CR"/>
        </w:rPr>
      </w:pPr>
    </w:p>
    <w:p w:rsidR="00776585" w:rsidRPr="00835558" w:rsidRDefault="00776585" w:rsidP="00FE237D">
      <w:pPr>
        <w:pStyle w:val="Prrafodelista"/>
        <w:ind w:left="567"/>
        <w:jc w:val="both"/>
        <w:rPr>
          <w:rFonts w:ascii="Arial" w:hAnsi="Arial" w:cs="Arial"/>
          <w:sz w:val="22"/>
          <w:szCs w:val="22"/>
        </w:rPr>
      </w:pPr>
      <w:r w:rsidRPr="00835558">
        <w:rPr>
          <w:rFonts w:ascii="Arial" w:hAnsi="Arial" w:cs="Arial"/>
          <w:sz w:val="22"/>
          <w:szCs w:val="22"/>
          <w:lang w:val="es-CR"/>
        </w:rPr>
        <w:t xml:space="preserve">El pago del servicio será mensual, mediante la presentación de la factura del mes vencido que debe presentar el Adjudicatario al Cuerpo de Bomberos, lo anterior junto con el informe sobre el servicio brindado durante el mes concluido. </w:t>
      </w:r>
    </w:p>
    <w:p w:rsidR="00776585" w:rsidRPr="00835558" w:rsidRDefault="00776585" w:rsidP="00FE237D">
      <w:pPr>
        <w:tabs>
          <w:tab w:val="num" w:pos="426"/>
        </w:tabs>
        <w:ind w:left="567"/>
        <w:jc w:val="both"/>
        <w:rPr>
          <w:rFonts w:ascii="Arial" w:hAnsi="Arial" w:cs="Arial"/>
          <w:sz w:val="22"/>
          <w:szCs w:val="22"/>
          <w:lang w:val="es-CR"/>
        </w:rPr>
      </w:pPr>
    </w:p>
    <w:p w:rsidR="00776585" w:rsidRPr="00835558" w:rsidRDefault="00776585" w:rsidP="00FE237D">
      <w:pPr>
        <w:tabs>
          <w:tab w:val="num" w:pos="426"/>
        </w:tabs>
        <w:ind w:left="567"/>
        <w:jc w:val="both"/>
        <w:rPr>
          <w:rFonts w:ascii="Arial" w:hAnsi="Arial" w:cs="Arial"/>
          <w:sz w:val="22"/>
          <w:szCs w:val="22"/>
          <w:lang w:val="es-CR"/>
        </w:rPr>
      </w:pPr>
      <w:r w:rsidRPr="00835558">
        <w:rPr>
          <w:rFonts w:ascii="Arial" w:hAnsi="Arial" w:cs="Arial"/>
          <w:sz w:val="22"/>
          <w:szCs w:val="22"/>
          <w:lang w:val="es-CR"/>
        </w:rPr>
        <w:t>No se realizará la autorización del pago hasta tanto el informe presentado por el Adjudicatario esté a satisfacción del criterio del órgano fiscalizador de Bomberos.</w:t>
      </w:r>
    </w:p>
    <w:p w:rsidR="00776585" w:rsidRPr="00835558" w:rsidRDefault="00776585" w:rsidP="00776585">
      <w:pPr>
        <w:tabs>
          <w:tab w:val="left" w:pos="-720"/>
        </w:tabs>
        <w:suppressAutoHyphens/>
        <w:ind w:left="425"/>
        <w:jc w:val="both"/>
        <w:rPr>
          <w:rFonts w:ascii="Arial" w:hAnsi="Arial" w:cs="Arial"/>
          <w:spacing w:val="-2"/>
          <w:sz w:val="22"/>
          <w:szCs w:val="22"/>
          <w:lang w:val="es-CR"/>
        </w:rPr>
      </w:pPr>
    </w:p>
    <w:p w:rsidR="00776585" w:rsidRPr="00835558" w:rsidRDefault="00776585" w:rsidP="00FE237D">
      <w:pPr>
        <w:numPr>
          <w:ilvl w:val="0"/>
          <w:numId w:val="11"/>
        </w:numPr>
        <w:tabs>
          <w:tab w:val="left" w:pos="-720"/>
        </w:tabs>
        <w:suppressAutoHyphens/>
        <w:ind w:left="567" w:hanging="566"/>
        <w:jc w:val="both"/>
        <w:rPr>
          <w:rFonts w:ascii="Arial" w:hAnsi="Arial" w:cs="Arial"/>
          <w:bCs/>
          <w:sz w:val="22"/>
          <w:szCs w:val="22"/>
        </w:rPr>
      </w:pPr>
      <w:r w:rsidRPr="00835558">
        <w:rPr>
          <w:rFonts w:ascii="Arial" w:hAnsi="Arial" w:cs="Arial"/>
          <w:b/>
          <w:spacing w:val="-2"/>
          <w:sz w:val="22"/>
          <w:szCs w:val="22"/>
          <w:lang w:val="es-CR"/>
        </w:rPr>
        <w:lastRenderedPageBreak/>
        <w:t xml:space="preserve">Vigencia del contrato  </w:t>
      </w:r>
      <w:r w:rsidRPr="00835558">
        <w:rPr>
          <w:rFonts w:ascii="Arial" w:hAnsi="Arial" w:cs="Arial"/>
          <w:bCs/>
          <w:sz w:val="22"/>
          <w:szCs w:val="22"/>
        </w:rPr>
        <w:t xml:space="preserve">Será </w:t>
      </w:r>
      <w:r w:rsidRPr="00835558">
        <w:rPr>
          <w:rFonts w:ascii="Arial" w:hAnsi="Arial" w:cs="Arial"/>
          <w:bCs/>
          <w:sz w:val="22"/>
          <w:szCs w:val="22"/>
          <w:lang w:val="es-CR"/>
        </w:rPr>
        <w:t xml:space="preserve">por un año. Las partes por mutuo acuerdo podrán renovar el contrato por períodos anuales hasta un máximo de tres (3) renovaciones. El acuerdo de renovación deberá ser suscrito formalmente por las partes con al menos un mes de antelación a la fecha de vencimiento de la anualidad respectiva. </w:t>
      </w:r>
    </w:p>
    <w:p w:rsidR="00776585" w:rsidRPr="00835558" w:rsidRDefault="00776585" w:rsidP="00FE237D">
      <w:pPr>
        <w:tabs>
          <w:tab w:val="left" w:pos="2010"/>
        </w:tabs>
        <w:ind w:left="567" w:hanging="566"/>
        <w:jc w:val="both"/>
        <w:rPr>
          <w:rFonts w:ascii="Arial" w:hAnsi="Arial" w:cs="Arial"/>
          <w:bCs/>
          <w:sz w:val="22"/>
          <w:szCs w:val="22"/>
          <w:lang w:val="es-CR"/>
        </w:rPr>
      </w:pPr>
      <w:r w:rsidRPr="00835558">
        <w:rPr>
          <w:rFonts w:ascii="Arial" w:hAnsi="Arial" w:cs="Arial"/>
          <w:bCs/>
          <w:sz w:val="22"/>
          <w:szCs w:val="22"/>
          <w:lang w:val="es-CR"/>
        </w:rPr>
        <w:tab/>
      </w:r>
    </w:p>
    <w:p w:rsidR="00776585" w:rsidRPr="00835558" w:rsidRDefault="00776585" w:rsidP="00FE237D">
      <w:pPr>
        <w:tabs>
          <w:tab w:val="left" w:pos="-720"/>
        </w:tabs>
        <w:suppressAutoHyphens/>
        <w:ind w:left="567"/>
        <w:jc w:val="both"/>
        <w:rPr>
          <w:rFonts w:ascii="Arial" w:hAnsi="Arial" w:cs="Arial"/>
          <w:spacing w:val="-2"/>
          <w:sz w:val="22"/>
          <w:szCs w:val="22"/>
          <w:lang w:val="es-CR"/>
        </w:rPr>
      </w:pPr>
      <w:r w:rsidRPr="00835558">
        <w:rPr>
          <w:rFonts w:ascii="Arial" w:hAnsi="Arial" w:cs="Arial"/>
          <w:sz w:val="22"/>
          <w:szCs w:val="22"/>
        </w:rPr>
        <w:t>No obstante, lo anterior el Cuerpo de Bomberos se reserva el derecho de aplicar en cualquier momento lo dispuesto por los artículos N°202 al 208 del Reglamento a la Ley de Contratación Administrativa</w:t>
      </w:r>
    </w:p>
    <w:p w:rsidR="00776585" w:rsidRPr="00835558" w:rsidRDefault="00776585" w:rsidP="00776585">
      <w:pPr>
        <w:tabs>
          <w:tab w:val="left" w:pos="-720"/>
        </w:tabs>
        <w:suppressAutoHyphens/>
        <w:ind w:left="425" w:firstLine="425"/>
        <w:jc w:val="both"/>
        <w:rPr>
          <w:rFonts w:ascii="Arial" w:hAnsi="Arial" w:cs="Arial"/>
          <w:spacing w:val="-2"/>
          <w:sz w:val="22"/>
          <w:szCs w:val="22"/>
          <w:lang w:val="es-CR"/>
        </w:rPr>
      </w:pPr>
    </w:p>
    <w:p w:rsidR="00776585" w:rsidRPr="00835558" w:rsidRDefault="00776585" w:rsidP="00FE237D">
      <w:pPr>
        <w:numPr>
          <w:ilvl w:val="0"/>
          <w:numId w:val="11"/>
        </w:numPr>
        <w:tabs>
          <w:tab w:val="clear" w:pos="720"/>
          <w:tab w:val="left" w:pos="-720"/>
        </w:tabs>
        <w:suppressAutoHyphens/>
        <w:ind w:left="567" w:hanging="567"/>
        <w:jc w:val="both"/>
        <w:rPr>
          <w:rFonts w:ascii="Arial" w:hAnsi="Arial" w:cs="Arial"/>
          <w:bCs/>
          <w:sz w:val="22"/>
          <w:szCs w:val="22"/>
        </w:rPr>
      </w:pPr>
      <w:r w:rsidRPr="00835558">
        <w:rPr>
          <w:rFonts w:ascii="Arial" w:hAnsi="Arial" w:cs="Arial"/>
          <w:b/>
          <w:sz w:val="22"/>
          <w:szCs w:val="22"/>
          <w:lang w:val="es-CR"/>
        </w:rPr>
        <w:t>Garantía de Participación:</w:t>
      </w:r>
      <w:r w:rsidRPr="00835558">
        <w:rPr>
          <w:rFonts w:ascii="Arial" w:hAnsi="Arial" w:cs="Arial"/>
          <w:sz w:val="22"/>
          <w:szCs w:val="22"/>
          <w:lang w:val="es-CR"/>
        </w:rPr>
        <w:t xml:space="preserve"> </w:t>
      </w:r>
    </w:p>
    <w:p w:rsidR="00776585" w:rsidRPr="00835558" w:rsidRDefault="00776585" w:rsidP="00FE237D">
      <w:pPr>
        <w:numPr>
          <w:ilvl w:val="1"/>
          <w:numId w:val="24"/>
        </w:numPr>
        <w:tabs>
          <w:tab w:val="clear" w:pos="851"/>
          <w:tab w:val="num" w:pos="993"/>
        </w:tabs>
        <w:suppressAutoHyphens/>
        <w:ind w:left="993"/>
        <w:jc w:val="both"/>
        <w:rPr>
          <w:rFonts w:ascii="Arial" w:hAnsi="Arial" w:cs="Arial"/>
          <w:sz w:val="22"/>
          <w:szCs w:val="22"/>
          <w:lang w:val="es-CR"/>
        </w:rPr>
      </w:pPr>
      <w:r w:rsidRPr="00835558">
        <w:rPr>
          <w:rFonts w:ascii="Arial" w:hAnsi="Arial" w:cs="Arial"/>
          <w:sz w:val="22"/>
          <w:szCs w:val="22"/>
          <w:lang w:val="es-CR"/>
        </w:rPr>
        <w:t xml:space="preserve">Monto: </w:t>
      </w:r>
      <w:r w:rsidRPr="0033566C">
        <w:rPr>
          <w:rFonts w:ascii="Arial" w:hAnsi="Arial" w:cs="Arial"/>
          <w:b/>
          <w:sz w:val="22"/>
          <w:szCs w:val="22"/>
          <w:lang w:val="es-CR"/>
        </w:rPr>
        <w:t xml:space="preserve">1% del monto </w:t>
      </w:r>
      <w:r w:rsidR="001134CA" w:rsidRPr="0033566C">
        <w:rPr>
          <w:rFonts w:ascii="Arial" w:hAnsi="Arial" w:cs="Arial"/>
          <w:b/>
          <w:sz w:val="22"/>
          <w:szCs w:val="22"/>
          <w:lang w:val="es-CR"/>
        </w:rPr>
        <w:t>cotizado por las ocho mil horas</w:t>
      </w:r>
      <w:r w:rsidRPr="0033566C">
        <w:rPr>
          <w:rFonts w:ascii="Arial" w:hAnsi="Arial" w:cs="Arial"/>
          <w:b/>
          <w:sz w:val="22"/>
          <w:szCs w:val="22"/>
          <w:lang w:val="es-CR"/>
        </w:rPr>
        <w:t>.</w:t>
      </w:r>
    </w:p>
    <w:p w:rsidR="00776585" w:rsidRPr="00835558" w:rsidRDefault="00776585" w:rsidP="00FE237D">
      <w:pPr>
        <w:numPr>
          <w:ilvl w:val="1"/>
          <w:numId w:val="24"/>
        </w:numPr>
        <w:tabs>
          <w:tab w:val="clear" w:pos="851"/>
          <w:tab w:val="num" w:pos="993"/>
        </w:tabs>
        <w:suppressAutoHyphens/>
        <w:ind w:left="993"/>
        <w:jc w:val="both"/>
        <w:rPr>
          <w:rFonts w:ascii="Arial" w:hAnsi="Arial" w:cs="Arial"/>
          <w:bCs/>
          <w:spacing w:val="-3"/>
          <w:sz w:val="22"/>
          <w:szCs w:val="22"/>
        </w:rPr>
      </w:pPr>
      <w:proofErr w:type="spellStart"/>
      <w:r w:rsidRPr="00835558">
        <w:rPr>
          <w:rFonts w:ascii="Arial" w:hAnsi="Arial" w:cs="Arial"/>
          <w:sz w:val="22"/>
          <w:szCs w:val="22"/>
          <w:lang w:val="es-CR"/>
        </w:rPr>
        <w:t>Vig</w:t>
      </w:r>
      <w:r w:rsidRPr="00835558">
        <w:rPr>
          <w:rFonts w:ascii="Arial" w:hAnsi="Arial" w:cs="Arial"/>
          <w:sz w:val="22"/>
          <w:szCs w:val="22"/>
        </w:rPr>
        <w:t>encia</w:t>
      </w:r>
      <w:proofErr w:type="spellEnd"/>
      <w:r w:rsidRPr="00835558">
        <w:rPr>
          <w:rFonts w:ascii="Arial" w:hAnsi="Arial" w:cs="Arial"/>
          <w:sz w:val="22"/>
          <w:szCs w:val="22"/>
        </w:rPr>
        <w:t xml:space="preserve">: </w:t>
      </w:r>
      <w:r w:rsidRPr="00835558">
        <w:rPr>
          <w:rFonts w:ascii="Arial" w:hAnsi="Arial" w:cs="Arial"/>
          <w:spacing w:val="-2"/>
          <w:sz w:val="22"/>
          <w:szCs w:val="22"/>
          <w:lang w:val="es-CR"/>
        </w:rPr>
        <w:t>Debe extenderse hasta por un mes adicional (30 días naturales) al</w:t>
      </w:r>
      <w:r w:rsidRPr="00835558">
        <w:rPr>
          <w:rFonts w:ascii="Arial" w:hAnsi="Arial" w:cs="Arial"/>
          <w:sz w:val="22"/>
          <w:szCs w:val="22"/>
        </w:rPr>
        <w:t xml:space="preserve"> plazo máximo establecido para dictar el acto de adjudicación</w:t>
      </w:r>
    </w:p>
    <w:p w:rsidR="00776585" w:rsidRPr="00835558" w:rsidRDefault="00776585" w:rsidP="00776585">
      <w:pPr>
        <w:tabs>
          <w:tab w:val="left" w:pos="-720"/>
          <w:tab w:val="left" w:pos="7256"/>
        </w:tabs>
        <w:suppressAutoHyphens/>
        <w:ind w:left="425"/>
        <w:jc w:val="both"/>
        <w:rPr>
          <w:rFonts w:ascii="Arial" w:hAnsi="Arial" w:cs="Arial"/>
          <w:b/>
          <w:sz w:val="22"/>
          <w:szCs w:val="22"/>
          <w:lang w:val="es-CR"/>
        </w:rPr>
      </w:pPr>
      <w:r w:rsidRPr="00835558">
        <w:rPr>
          <w:rFonts w:ascii="Arial" w:hAnsi="Arial" w:cs="Arial"/>
          <w:b/>
          <w:sz w:val="22"/>
          <w:szCs w:val="22"/>
          <w:lang w:val="es-CR"/>
        </w:rPr>
        <w:tab/>
      </w:r>
    </w:p>
    <w:p w:rsidR="00776585" w:rsidRPr="00835558" w:rsidRDefault="00776585" w:rsidP="00FE237D">
      <w:pPr>
        <w:numPr>
          <w:ilvl w:val="0"/>
          <w:numId w:val="11"/>
        </w:numPr>
        <w:tabs>
          <w:tab w:val="left" w:pos="-720"/>
        </w:tabs>
        <w:suppressAutoHyphens/>
        <w:ind w:left="567" w:hanging="567"/>
        <w:jc w:val="both"/>
        <w:rPr>
          <w:rFonts w:ascii="Arial" w:hAnsi="Arial" w:cs="Arial"/>
          <w:bCs/>
          <w:sz w:val="22"/>
          <w:szCs w:val="22"/>
        </w:rPr>
      </w:pPr>
      <w:r w:rsidRPr="00835558">
        <w:rPr>
          <w:rFonts w:ascii="Arial" w:hAnsi="Arial" w:cs="Arial"/>
          <w:b/>
          <w:sz w:val="22"/>
          <w:szCs w:val="22"/>
          <w:lang w:val="es-CR"/>
        </w:rPr>
        <w:t>Garantía de Cumplimiento:</w:t>
      </w:r>
      <w:r w:rsidRPr="00835558">
        <w:rPr>
          <w:rFonts w:ascii="Arial" w:hAnsi="Arial" w:cs="Arial"/>
          <w:sz w:val="22"/>
          <w:szCs w:val="22"/>
          <w:lang w:val="es-CR"/>
        </w:rPr>
        <w:t xml:space="preserve"> </w:t>
      </w:r>
    </w:p>
    <w:p w:rsidR="00776585" w:rsidRPr="00835558" w:rsidRDefault="00776585" w:rsidP="00FE237D">
      <w:pPr>
        <w:numPr>
          <w:ilvl w:val="1"/>
          <w:numId w:val="11"/>
        </w:numPr>
        <w:tabs>
          <w:tab w:val="clear" w:pos="851"/>
          <w:tab w:val="left" w:pos="-720"/>
          <w:tab w:val="num" w:pos="993"/>
        </w:tabs>
        <w:suppressAutoHyphens/>
        <w:ind w:left="993"/>
        <w:jc w:val="both"/>
        <w:rPr>
          <w:rFonts w:ascii="Arial" w:hAnsi="Arial" w:cs="Arial"/>
          <w:sz w:val="22"/>
          <w:szCs w:val="22"/>
          <w:lang w:val="es-CR"/>
        </w:rPr>
      </w:pPr>
      <w:r w:rsidRPr="00835558">
        <w:rPr>
          <w:rFonts w:ascii="Arial" w:hAnsi="Arial" w:cs="Arial"/>
          <w:sz w:val="22"/>
          <w:szCs w:val="22"/>
          <w:lang w:val="es-CR"/>
        </w:rPr>
        <w:t xml:space="preserve">Monto: 5% del monto </w:t>
      </w:r>
      <w:r w:rsidR="001134CA">
        <w:rPr>
          <w:rFonts w:ascii="Arial" w:hAnsi="Arial" w:cs="Arial"/>
          <w:sz w:val="22"/>
          <w:szCs w:val="22"/>
          <w:lang w:val="es-CR"/>
        </w:rPr>
        <w:t xml:space="preserve">máximo </w:t>
      </w:r>
      <w:r w:rsidRPr="00835558">
        <w:rPr>
          <w:rFonts w:ascii="Arial" w:hAnsi="Arial" w:cs="Arial"/>
          <w:sz w:val="22"/>
          <w:szCs w:val="22"/>
          <w:lang w:val="es-CR"/>
        </w:rPr>
        <w:t>anual estimado.</w:t>
      </w:r>
    </w:p>
    <w:p w:rsidR="00776585" w:rsidRPr="00835558" w:rsidRDefault="00776585" w:rsidP="00FE237D">
      <w:pPr>
        <w:numPr>
          <w:ilvl w:val="1"/>
          <w:numId w:val="11"/>
        </w:numPr>
        <w:tabs>
          <w:tab w:val="clear" w:pos="851"/>
          <w:tab w:val="left" w:pos="-720"/>
          <w:tab w:val="num" w:pos="993"/>
        </w:tabs>
        <w:suppressAutoHyphens/>
        <w:ind w:left="993"/>
        <w:jc w:val="both"/>
        <w:rPr>
          <w:rFonts w:ascii="Arial" w:hAnsi="Arial" w:cs="Arial"/>
          <w:bCs/>
          <w:spacing w:val="-3"/>
          <w:sz w:val="22"/>
          <w:szCs w:val="22"/>
        </w:rPr>
      </w:pPr>
      <w:proofErr w:type="spellStart"/>
      <w:r w:rsidRPr="00835558">
        <w:rPr>
          <w:rFonts w:ascii="Arial" w:hAnsi="Arial" w:cs="Arial"/>
          <w:sz w:val="22"/>
          <w:szCs w:val="22"/>
          <w:lang w:val="es-CR"/>
        </w:rPr>
        <w:t>Vig</w:t>
      </w:r>
      <w:r w:rsidRPr="00835558">
        <w:rPr>
          <w:rFonts w:ascii="Arial" w:hAnsi="Arial" w:cs="Arial"/>
          <w:sz w:val="22"/>
          <w:szCs w:val="22"/>
        </w:rPr>
        <w:t>encia</w:t>
      </w:r>
      <w:proofErr w:type="spellEnd"/>
      <w:r w:rsidRPr="00835558">
        <w:rPr>
          <w:rFonts w:ascii="Arial" w:hAnsi="Arial" w:cs="Arial"/>
          <w:sz w:val="22"/>
          <w:szCs w:val="22"/>
        </w:rPr>
        <w:t>: Hasta por dos meses adicionales a la fecha probable de la recepción definitiva del objeto contractual (artículos 40 y 43 del Reglamento a la Ley de Contratación Administrativa).</w:t>
      </w:r>
    </w:p>
    <w:p w:rsidR="00776585" w:rsidRPr="00835558" w:rsidRDefault="00776585" w:rsidP="00776585">
      <w:pPr>
        <w:pStyle w:val="Prrafodelista"/>
        <w:jc w:val="both"/>
        <w:rPr>
          <w:rFonts w:ascii="Arial" w:hAnsi="Arial" w:cs="Arial"/>
          <w:iCs/>
          <w:sz w:val="22"/>
          <w:szCs w:val="22"/>
        </w:rPr>
      </w:pPr>
    </w:p>
    <w:p w:rsidR="00776585" w:rsidRPr="00835558" w:rsidRDefault="00776585" w:rsidP="00FE237D">
      <w:pPr>
        <w:numPr>
          <w:ilvl w:val="0"/>
          <w:numId w:val="11"/>
        </w:numPr>
        <w:tabs>
          <w:tab w:val="clear" w:pos="720"/>
          <w:tab w:val="left" w:pos="-720"/>
        </w:tabs>
        <w:suppressAutoHyphens/>
        <w:ind w:left="567" w:hanging="567"/>
        <w:jc w:val="both"/>
        <w:rPr>
          <w:rFonts w:ascii="Arial" w:hAnsi="Arial" w:cs="Arial"/>
          <w:sz w:val="22"/>
          <w:szCs w:val="22"/>
        </w:rPr>
      </w:pPr>
      <w:r w:rsidRPr="00835558">
        <w:rPr>
          <w:rFonts w:ascii="Arial" w:hAnsi="Arial" w:cs="Arial"/>
          <w:b/>
          <w:sz w:val="22"/>
          <w:szCs w:val="22"/>
        </w:rPr>
        <w:t>Póliza de Responsabilidad Civil</w:t>
      </w:r>
      <w:r w:rsidRPr="00835558">
        <w:rPr>
          <w:rFonts w:ascii="Arial" w:hAnsi="Arial" w:cs="Arial"/>
          <w:sz w:val="22"/>
          <w:szCs w:val="22"/>
        </w:rPr>
        <w:t xml:space="preserve">: El Adjudicatario deberá aportar antes de iniciar la ejecución del contrato o al retiro de la orden de compra, copia de la póliza de responsabilidad civil de servicios, la cual debe cubrir todo el periodo de la contratación y debe ser por un costo mínimo de ¢5,000,000.00, </w:t>
      </w:r>
      <w:r w:rsidRPr="00835558">
        <w:rPr>
          <w:rFonts w:ascii="Arial" w:hAnsi="Arial" w:cs="Arial"/>
          <w:spacing w:val="-2"/>
          <w:sz w:val="22"/>
          <w:szCs w:val="22"/>
          <w:lang w:val="es-CR"/>
        </w:rPr>
        <w:t>bajo la modalidad que más estime conveniente (límite único combinado o límite agregado anual</w:t>
      </w:r>
      <w:r w:rsidRPr="00835558">
        <w:rPr>
          <w:rFonts w:ascii="Arial" w:hAnsi="Arial" w:cs="Arial"/>
          <w:sz w:val="22"/>
          <w:szCs w:val="22"/>
        </w:rPr>
        <w:t xml:space="preserve"> por cuanto le corresponde asumir cualquier daño causado a los bienes propiedad del Benemérito Cuerpo de Bomberos o de terceros, con motivo de la prestación del servicio, siempre y cuando sean imputables al Adjudicatario o su personal.</w:t>
      </w:r>
    </w:p>
    <w:p w:rsidR="00776585" w:rsidRPr="00835558" w:rsidRDefault="00776585" w:rsidP="00776585">
      <w:pPr>
        <w:pStyle w:val="Prrafodelista"/>
        <w:rPr>
          <w:rFonts w:ascii="Arial" w:hAnsi="Arial" w:cs="Arial"/>
          <w:sz w:val="22"/>
          <w:szCs w:val="22"/>
        </w:rPr>
      </w:pPr>
    </w:p>
    <w:p w:rsidR="00776585" w:rsidRPr="00835558" w:rsidRDefault="00776585" w:rsidP="00FE237D">
      <w:pPr>
        <w:tabs>
          <w:tab w:val="left" w:pos="-720"/>
        </w:tabs>
        <w:suppressAutoHyphens/>
        <w:ind w:left="567"/>
        <w:jc w:val="both"/>
        <w:rPr>
          <w:rFonts w:ascii="Arial" w:hAnsi="Arial" w:cs="Arial"/>
          <w:spacing w:val="-2"/>
          <w:sz w:val="22"/>
          <w:szCs w:val="22"/>
        </w:rPr>
      </w:pPr>
      <w:r w:rsidRPr="00835558">
        <w:rPr>
          <w:rFonts w:ascii="Arial" w:hAnsi="Arial" w:cs="Arial"/>
          <w:color w:val="000000"/>
          <w:sz w:val="22"/>
          <w:szCs w:val="22"/>
        </w:rPr>
        <w:t>La póliza debe ser tomada y mantenida a nombre del Adjudicatario, caso contrario, se tomará como incumplimiento de contrato, dando paso a los procedimientos que establece la legislación vigente, sin ninguna responsabilidad para la Administración</w:t>
      </w:r>
    </w:p>
    <w:p w:rsidR="00776585" w:rsidRPr="00407C34" w:rsidRDefault="00776585" w:rsidP="00407C34">
      <w:pPr>
        <w:jc w:val="both"/>
        <w:rPr>
          <w:rFonts w:ascii="Arial" w:hAnsi="Arial" w:cs="Arial"/>
          <w:iCs/>
          <w:sz w:val="22"/>
          <w:szCs w:val="22"/>
          <w:lang w:val="es-CR"/>
        </w:rPr>
      </w:pPr>
    </w:p>
    <w:p w:rsidR="00776585" w:rsidRPr="00835558" w:rsidRDefault="00776585" w:rsidP="00FE237D">
      <w:pPr>
        <w:pStyle w:val="Prrafodelista"/>
        <w:numPr>
          <w:ilvl w:val="0"/>
          <w:numId w:val="11"/>
        </w:numPr>
        <w:tabs>
          <w:tab w:val="clear" w:pos="720"/>
          <w:tab w:val="num" w:pos="567"/>
          <w:tab w:val="left" w:pos="709"/>
        </w:tabs>
        <w:ind w:left="567" w:hanging="567"/>
        <w:contextualSpacing/>
        <w:jc w:val="both"/>
        <w:rPr>
          <w:rFonts w:ascii="Arial" w:hAnsi="Arial" w:cs="Arial"/>
          <w:b/>
          <w:bCs/>
          <w:sz w:val="22"/>
          <w:szCs w:val="22"/>
          <w:lang w:eastAsia="es-CR"/>
        </w:rPr>
      </w:pPr>
      <w:r w:rsidRPr="00835558">
        <w:rPr>
          <w:rFonts w:ascii="Arial" w:eastAsia="Calibri" w:hAnsi="Arial" w:cs="Arial"/>
          <w:b/>
          <w:sz w:val="22"/>
          <w:szCs w:val="22"/>
          <w:lang w:val="es-CR"/>
        </w:rPr>
        <w:t>Multas</w:t>
      </w:r>
      <w:r w:rsidRPr="00835558">
        <w:rPr>
          <w:rFonts w:ascii="Arial" w:eastAsia="Calibri" w:hAnsi="Arial" w:cs="Arial"/>
          <w:sz w:val="22"/>
          <w:szCs w:val="22"/>
          <w:lang w:val="es-CR"/>
        </w:rPr>
        <w:t>: Cualquier incumplimiento en la prestación del servicio, el Benemérito Cuerpo de Bomberos procederá a aplicar sobre la facturación mensual, o bien a ejecutar la garantía de cumplimiento cuando así proceda.</w:t>
      </w:r>
    </w:p>
    <w:p w:rsidR="00776585" w:rsidRPr="00835558" w:rsidRDefault="00776585" w:rsidP="00776585">
      <w:pPr>
        <w:pStyle w:val="Prrafodelista"/>
        <w:rPr>
          <w:rFonts w:ascii="Arial" w:eastAsia="Calibri" w:hAnsi="Arial" w:cs="Arial"/>
          <w:sz w:val="22"/>
          <w:szCs w:val="22"/>
          <w:lang w:val="es-CR"/>
        </w:rPr>
      </w:pPr>
    </w:p>
    <w:p w:rsidR="00776585" w:rsidRPr="00835558" w:rsidRDefault="00776585" w:rsidP="00FE237D">
      <w:pPr>
        <w:tabs>
          <w:tab w:val="left" w:pos="-720"/>
        </w:tabs>
        <w:suppressAutoHyphens/>
        <w:ind w:left="567"/>
        <w:jc w:val="both"/>
        <w:rPr>
          <w:rFonts w:ascii="Arial" w:hAnsi="Arial" w:cs="Arial"/>
          <w:sz w:val="22"/>
          <w:szCs w:val="22"/>
        </w:rPr>
      </w:pPr>
      <w:r w:rsidRPr="00835558">
        <w:rPr>
          <w:rFonts w:ascii="Arial" w:hAnsi="Arial" w:cs="Arial"/>
          <w:sz w:val="22"/>
          <w:szCs w:val="22"/>
        </w:rPr>
        <w:t>Se aplicarán multas cuando el adjudicatario incumpla con los tiempos de respuesta establecidos en el cronograma de trabajo acordado por ambas partes y dichos atrasos no sean atribuibles al Cuerpo de Bomberos, también se aplicará una multa cuando el servicio contratado se vea interrumpido por un periodo mayor a una hora por parte de cualquiera de los profesionales asignados al Cuerpo de Bomberos.</w:t>
      </w:r>
    </w:p>
    <w:p w:rsidR="00776585" w:rsidRPr="00835558" w:rsidRDefault="00776585" w:rsidP="00FE237D">
      <w:pPr>
        <w:tabs>
          <w:tab w:val="left" w:pos="-720"/>
        </w:tabs>
        <w:suppressAutoHyphens/>
        <w:ind w:left="567"/>
        <w:jc w:val="both"/>
        <w:rPr>
          <w:rFonts w:ascii="Arial" w:hAnsi="Arial" w:cs="Arial"/>
          <w:sz w:val="22"/>
          <w:szCs w:val="22"/>
        </w:rPr>
      </w:pPr>
    </w:p>
    <w:p w:rsidR="00776585" w:rsidRPr="00835558" w:rsidRDefault="00776585" w:rsidP="00FE237D">
      <w:pPr>
        <w:tabs>
          <w:tab w:val="left" w:pos="-720"/>
        </w:tabs>
        <w:suppressAutoHyphens/>
        <w:ind w:left="567"/>
        <w:jc w:val="both"/>
        <w:rPr>
          <w:rFonts w:ascii="Arial" w:hAnsi="Arial" w:cs="Arial"/>
          <w:sz w:val="22"/>
          <w:szCs w:val="22"/>
        </w:rPr>
      </w:pPr>
      <w:r w:rsidRPr="00835558">
        <w:rPr>
          <w:rFonts w:ascii="Arial" w:hAnsi="Arial" w:cs="Arial"/>
          <w:sz w:val="22"/>
          <w:szCs w:val="22"/>
        </w:rPr>
        <w:t>La multa, cuando así proceda, se aplicará de la siguiente manera:</w:t>
      </w:r>
    </w:p>
    <w:p w:rsidR="00776585" w:rsidRPr="00835558" w:rsidRDefault="00776585" w:rsidP="00FE237D">
      <w:pPr>
        <w:tabs>
          <w:tab w:val="left" w:pos="-720"/>
        </w:tabs>
        <w:suppressAutoHyphens/>
        <w:ind w:left="567"/>
        <w:jc w:val="both"/>
        <w:rPr>
          <w:rFonts w:ascii="Arial" w:hAnsi="Arial" w:cs="Arial"/>
          <w:sz w:val="22"/>
          <w:szCs w:val="22"/>
        </w:rPr>
      </w:pPr>
    </w:p>
    <w:p w:rsidR="00776585" w:rsidRPr="00835558" w:rsidRDefault="00776585" w:rsidP="00FE237D">
      <w:pPr>
        <w:pStyle w:val="Prrafodelista"/>
        <w:numPr>
          <w:ilvl w:val="0"/>
          <w:numId w:val="25"/>
        </w:numPr>
        <w:tabs>
          <w:tab w:val="left" w:pos="-720"/>
          <w:tab w:val="left" w:pos="993"/>
        </w:tabs>
        <w:suppressAutoHyphens/>
        <w:ind w:left="993" w:hanging="426"/>
        <w:jc w:val="both"/>
        <w:rPr>
          <w:rFonts w:ascii="Arial" w:hAnsi="Arial" w:cs="Arial"/>
          <w:sz w:val="22"/>
          <w:szCs w:val="22"/>
        </w:rPr>
      </w:pPr>
      <w:r w:rsidRPr="00835558">
        <w:rPr>
          <w:rFonts w:ascii="Arial" w:hAnsi="Arial" w:cs="Arial"/>
          <w:sz w:val="22"/>
          <w:szCs w:val="22"/>
        </w:rPr>
        <w:lastRenderedPageBreak/>
        <w:t xml:space="preserve">Por cada día de atraso en la entrega de los productos establecidos en </w:t>
      </w:r>
      <w:r w:rsidR="00AF0CDE">
        <w:rPr>
          <w:rFonts w:ascii="Arial" w:hAnsi="Arial" w:cs="Arial"/>
          <w:sz w:val="22"/>
          <w:szCs w:val="22"/>
        </w:rPr>
        <w:t>el contrato, se cobrará un 2.5%</w:t>
      </w:r>
      <w:r w:rsidRPr="00835558">
        <w:rPr>
          <w:rFonts w:ascii="Arial" w:hAnsi="Arial" w:cs="Arial"/>
          <w:sz w:val="22"/>
          <w:szCs w:val="22"/>
        </w:rPr>
        <w:t xml:space="preserve"> hasta un máximo del 25% del </w:t>
      </w:r>
      <w:r w:rsidR="00AF0CDE">
        <w:rPr>
          <w:rFonts w:ascii="Arial" w:hAnsi="Arial" w:cs="Arial"/>
          <w:sz w:val="22"/>
          <w:szCs w:val="22"/>
        </w:rPr>
        <w:t xml:space="preserve">monto </w:t>
      </w:r>
      <w:r w:rsidRPr="00835558">
        <w:rPr>
          <w:rFonts w:ascii="Arial" w:hAnsi="Arial" w:cs="Arial"/>
          <w:sz w:val="22"/>
          <w:szCs w:val="22"/>
        </w:rPr>
        <w:t>total de la factura mensual.</w:t>
      </w:r>
    </w:p>
    <w:p w:rsidR="00776585" w:rsidRPr="00835558" w:rsidRDefault="00776585" w:rsidP="00FE237D">
      <w:pPr>
        <w:tabs>
          <w:tab w:val="left" w:pos="-720"/>
        </w:tabs>
        <w:suppressAutoHyphens/>
        <w:ind w:left="567" w:hanging="425"/>
        <w:jc w:val="both"/>
        <w:rPr>
          <w:rFonts w:ascii="Arial" w:hAnsi="Arial" w:cs="Arial"/>
          <w:sz w:val="22"/>
          <w:szCs w:val="22"/>
        </w:rPr>
      </w:pPr>
    </w:p>
    <w:p w:rsidR="00776585" w:rsidRPr="00835558" w:rsidRDefault="00776585" w:rsidP="00FE237D">
      <w:pPr>
        <w:pStyle w:val="Prrafodelista"/>
        <w:numPr>
          <w:ilvl w:val="0"/>
          <w:numId w:val="25"/>
        </w:numPr>
        <w:tabs>
          <w:tab w:val="left" w:pos="-720"/>
          <w:tab w:val="left" w:pos="993"/>
        </w:tabs>
        <w:suppressAutoHyphens/>
        <w:ind w:left="993" w:hanging="426"/>
        <w:jc w:val="both"/>
        <w:rPr>
          <w:rFonts w:ascii="Arial" w:hAnsi="Arial" w:cs="Arial"/>
          <w:sz w:val="22"/>
          <w:szCs w:val="22"/>
        </w:rPr>
      </w:pPr>
      <w:r w:rsidRPr="00835558">
        <w:rPr>
          <w:rFonts w:ascii="Arial" w:hAnsi="Arial" w:cs="Arial"/>
          <w:sz w:val="22"/>
          <w:szCs w:val="22"/>
        </w:rPr>
        <w:t>Por cada hora de interrupción del servicio contratado</w:t>
      </w:r>
      <w:r w:rsidR="00AF0CDE">
        <w:rPr>
          <w:rFonts w:ascii="Arial" w:hAnsi="Arial" w:cs="Arial"/>
          <w:sz w:val="22"/>
          <w:szCs w:val="22"/>
        </w:rPr>
        <w:t xml:space="preserve"> se cobrará un 0,</w:t>
      </w:r>
      <w:r w:rsidRPr="00835558">
        <w:rPr>
          <w:rFonts w:ascii="Arial" w:hAnsi="Arial" w:cs="Arial"/>
          <w:sz w:val="22"/>
          <w:szCs w:val="22"/>
        </w:rPr>
        <w:t>5% hasta un máximo del 25% del</w:t>
      </w:r>
      <w:r w:rsidR="00AF0CDE">
        <w:rPr>
          <w:rFonts w:ascii="Arial" w:hAnsi="Arial" w:cs="Arial"/>
          <w:sz w:val="22"/>
          <w:szCs w:val="22"/>
        </w:rPr>
        <w:t xml:space="preserve"> monto</w:t>
      </w:r>
      <w:r w:rsidRPr="00835558">
        <w:rPr>
          <w:rFonts w:ascii="Arial" w:hAnsi="Arial" w:cs="Arial"/>
          <w:sz w:val="22"/>
          <w:szCs w:val="22"/>
        </w:rPr>
        <w:t xml:space="preserve"> total de la factura mensual</w:t>
      </w:r>
      <w:r w:rsidR="00AF0CDE">
        <w:rPr>
          <w:rFonts w:ascii="Arial" w:hAnsi="Arial" w:cs="Arial"/>
          <w:sz w:val="22"/>
          <w:szCs w:val="22"/>
        </w:rPr>
        <w:t>.</w:t>
      </w:r>
    </w:p>
    <w:p w:rsidR="00835558" w:rsidRPr="00835558" w:rsidRDefault="00835558" w:rsidP="00835558">
      <w:pPr>
        <w:jc w:val="both"/>
        <w:rPr>
          <w:rFonts w:ascii="Arial" w:hAnsi="Arial" w:cs="Arial"/>
          <w:bCs/>
          <w:sz w:val="22"/>
          <w:szCs w:val="22"/>
        </w:rPr>
      </w:pPr>
    </w:p>
    <w:p w:rsidR="00835558" w:rsidRPr="00835558" w:rsidRDefault="00835558" w:rsidP="00FE237D">
      <w:pPr>
        <w:pStyle w:val="Prrafodelista"/>
        <w:numPr>
          <w:ilvl w:val="0"/>
          <w:numId w:val="11"/>
        </w:numPr>
        <w:ind w:left="567" w:hanging="567"/>
        <w:contextualSpacing/>
        <w:jc w:val="both"/>
        <w:rPr>
          <w:rFonts w:ascii="Arial" w:hAnsi="Arial" w:cs="Arial"/>
          <w:bCs/>
          <w:sz w:val="22"/>
          <w:szCs w:val="22"/>
        </w:rPr>
      </w:pPr>
      <w:r w:rsidRPr="00835558">
        <w:rPr>
          <w:rFonts w:ascii="Arial" w:hAnsi="Arial" w:cs="Arial"/>
          <w:bCs/>
          <w:sz w:val="22"/>
          <w:szCs w:val="22"/>
        </w:rPr>
        <w:t>Monto máximo anual estimado:</w:t>
      </w:r>
      <w:r w:rsidRPr="00835558">
        <w:rPr>
          <w:rFonts w:ascii="Arial" w:hAnsi="Arial" w:cs="Arial"/>
          <w:bCs/>
          <w:sz w:val="22"/>
          <w:szCs w:val="22"/>
        </w:rPr>
        <w:tab/>
      </w:r>
      <w:r w:rsidRPr="00835558">
        <w:rPr>
          <w:rFonts w:ascii="Arial" w:hAnsi="Arial" w:cs="Arial"/>
          <w:bCs/>
          <w:sz w:val="22"/>
          <w:szCs w:val="22"/>
        </w:rPr>
        <w:tab/>
        <w:t>¢175.000.000,00</w:t>
      </w:r>
    </w:p>
    <w:p w:rsidR="00835558" w:rsidRPr="00835558" w:rsidRDefault="00835558" w:rsidP="00835558">
      <w:pPr>
        <w:ind w:left="360"/>
        <w:jc w:val="both"/>
        <w:rPr>
          <w:rFonts w:ascii="Arial" w:hAnsi="Arial" w:cs="Arial"/>
          <w:bCs/>
          <w:sz w:val="22"/>
          <w:szCs w:val="22"/>
        </w:rPr>
      </w:pPr>
    </w:p>
    <w:p w:rsidR="00776585" w:rsidRPr="00835558" w:rsidRDefault="00835558" w:rsidP="00FE237D">
      <w:pPr>
        <w:pStyle w:val="Prrafodelista"/>
        <w:numPr>
          <w:ilvl w:val="0"/>
          <w:numId w:val="11"/>
        </w:numPr>
        <w:ind w:left="567" w:hanging="567"/>
        <w:contextualSpacing/>
        <w:jc w:val="both"/>
        <w:rPr>
          <w:rFonts w:ascii="Arial" w:hAnsi="Arial" w:cs="Arial"/>
          <w:bCs/>
          <w:sz w:val="22"/>
          <w:szCs w:val="22"/>
        </w:rPr>
      </w:pPr>
      <w:r w:rsidRPr="00835558">
        <w:rPr>
          <w:rFonts w:ascii="Arial" w:hAnsi="Arial" w:cs="Arial"/>
          <w:bCs/>
          <w:sz w:val="22"/>
          <w:szCs w:val="22"/>
        </w:rPr>
        <w:t xml:space="preserve">Las consultas de orden formal podrán formularse con el funcionario </w:t>
      </w:r>
      <w:r w:rsidR="00AF0CDE" w:rsidRPr="00AF0CDE">
        <w:rPr>
          <w:rFonts w:ascii="Arial" w:hAnsi="Arial" w:cs="Arial"/>
          <w:bCs/>
          <w:sz w:val="22"/>
          <w:szCs w:val="22"/>
        </w:rPr>
        <w:t xml:space="preserve">Gabriela </w:t>
      </w:r>
      <w:proofErr w:type="spellStart"/>
      <w:r w:rsidR="00AF0CDE" w:rsidRPr="00AF0CDE">
        <w:rPr>
          <w:rFonts w:ascii="Arial" w:hAnsi="Arial" w:cs="Arial"/>
          <w:bCs/>
          <w:sz w:val="22"/>
          <w:szCs w:val="22"/>
        </w:rPr>
        <w:t>Fiatt</w:t>
      </w:r>
      <w:proofErr w:type="spellEnd"/>
      <w:r w:rsidR="00AF0CDE" w:rsidRPr="00AF0CDE">
        <w:rPr>
          <w:rFonts w:ascii="Arial" w:hAnsi="Arial" w:cs="Arial"/>
          <w:bCs/>
          <w:sz w:val="22"/>
          <w:szCs w:val="22"/>
        </w:rPr>
        <w:t xml:space="preserve"> Fernández</w:t>
      </w:r>
      <w:r w:rsidR="00AF0CDE">
        <w:rPr>
          <w:rFonts w:ascii="Arial" w:hAnsi="Arial" w:cs="Arial"/>
          <w:bCs/>
          <w:sz w:val="22"/>
          <w:szCs w:val="22"/>
        </w:rPr>
        <w:t xml:space="preserve"> al teléfono 2547-3700 extensión 3850, o al correo electrónico gfiatt@bomberos.go.cr.</w:t>
      </w:r>
      <w:r w:rsidRPr="00835558">
        <w:rPr>
          <w:rFonts w:ascii="Arial" w:hAnsi="Arial" w:cs="Arial"/>
          <w:bCs/>
          <w:sz w:val="22"/>
          <w:szCs w:val="22"/>
        </w:rPr>
        <w:t xml:space="preserve"> Las consultas de orden técnico deben ser dirigidas a la señora Iveth Bolaños al teléfono 25</w:t>
      </w:r>
      <w:r w:rsidR="003805AD">
        <w:rPr>
          <w:rFonts w:ascii="Arial" w:hAnsi="Arial" w:cs="Arial"/>
          <w:bCs/>
          <w:sz w:val="22"/>
          <w:szCs w:val="22"/>
        </w:rPr>
        <w:t>0</w:t>
      </w:r>
      <w:r w:rsidRPr="00835558">
        <w:rPr>
          <w:rFonts w:ascii="Arial" w:hAnsi="Arial" w:cs="Arial"/>
          <w:bCs/>
          <w:sz w:val="22"/>
          <w:szCs w:val="22"/>
        </w:rPr>
        <w:t>7-</w:t>
      </w:r>
      <w:r w:rsidR="003805AD">
        <w:rPr>
          <w:rFonts w:ascii="Arial" w:hAnsi="Arial" w:cs="Arial"/>
          <w:bCs/>
          <w:sz w:val="22"/>
          <w:szCs w:val="22"/>
        </w:rPr>
        <w:t>8</w:t>
      </w:r>
      <w:r w:rsidRPr="00835558">
        <w:rPr>
          <w:rFonts w:ascii="Arial" w:hAnsi="Arial" w:cs="Arial"/>
          <w:bCs/>
          <w:sz w:val="22"/>
          <w:szCs w:val="22"/>
        </w:rPr>
        <w:t>700.</w:t>
      </w:r>
    </w:p>
    <w:p w:rsidR="00776585" w:rsidRPr="00761C2C" w:rsidRDefault="00776585" w:rsidP="00776585">
      <w:pPr>
        <w:tabs>
          <w:tab w:val="left" w:pos="3254"/>
        </w:tabs>
        <w:rPr>
          <w:rFonts w:ascii="Arial" w:hAnsi="Arial" w:cs="Arial"/>
          <w:b/>
          <w:spacing w:val="-3"/>
          <w:sz w:val="22"/>
          <w:szCs w:val="22"/>
          <w:lang w:val="es-CR"/>
        </w:rPr>
      </w:pPr>
    </w:p>
    <w:p w:rsidR="00776585" w:rsidRPr="00761C2C" w:rsidRDefault="00776585" w:rsidP="00776585">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426" w:right="-1"/>
        <w:jc w:val="both"/>
        <w:rPr>
          <w:rFonts w:ascii="Arial" w:hAnsi="Arial" w:cs="Arial"/>
          <w:bCs/>
          <w:sz w:val="22"/>
          <w:szCs w:val="22"/>
          <w:u w:color="000000"/>
        </w:rPr>
      </w:pPr>
      <w:r w:rsidRPr="00835558">
        <w:rPr>
          <w:rFonts w:ascii="Arial" w:hAnsi="Arial" w:cs="Arial"/>
          <w:b/>
          <w:bCs/>
          <w:sz w:val="22"/>
          <w:szCs w:val="22"/>
          <w:u w:color="000000"/>
        </w:rPr>
        <w:t>Nota importante:</w:t>
      </w:r>
      <w:r w:rsidRPr="00835558">
        <w:rPr>
          <w:rFonts w:ascii="Arial" w:hAnsi="Arial" w:cs="Arial"/>
          <w:bCs/>
          <w:sz w:val="22"/>
          <w:szCs w:val="22"/>
          <w:u w:color="000000"/>
        </w:rPr>
        <w:t xml:space="preserve"> El capítulo II de aspectos formales (formulario denominado "Pliego</w:t>
      </w:r>
      <w:r w:rsidRPr="00761C2C">
        <w:rPr>
          <w:rFonts w:ascii="Arial" w:hAnsi="Arial" w:cs="Arial"/>
          <w:bCs/>
          <w:sz w:val="22"/>
          <w:szCs w:val="22"/>
          <w:u w:color="000000"/>
        </w:rPr>
        <w:t xml:space="preserve">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776585" w:rsidRPr="00761C2C" w:rsidRDefault="00776585" w:rsidP="00776585">
      <w:pPr>
        <w:ind w:left="425"/>
        <w:jc w:val="both"/>
        <w:rPr>
          <w:rFonts w:ascii="Arial" w:hAnsi="Arial" w:cs="Arial"/>
          <w:sz w:val="22"/>
          <w:szCs w:val="22"/>
          <w:lang w:eastAsia="es-CR"/>
        </w:rPr>
      </w:pPr>
    </w:p>
    <w:p w:rsidR="009F6272" w:rsidRPr="009F6272" w:rsidRDefault="009F6272" w:rsidP="009F6272">
      <w:pPr>
        <w:jc w:val="center"/>
        <w:rPr>
          <w:rFonts w:ascii="Arial" w:hAnsi="Arial" w:cs="Arial"/>
          <w:b/>
          <w:sz w:val="22"/>
          <w:szCs w:val="22"/>
        </w:rPr>
      </w:pPr>
      <w:r w:rsidRPr="009F6272">
        <w:rPr>
          <w:rFonts w:ascii="Arial" w:hAnsi="Arial" w:cs="Arial"/>
          <w:b/>
          <w:sz w:val="22"/>
          <w:szCs w:val="22"/>
        </w:rPr>
        <w:t>Atentamente,</w:t>
      </w:r>
    </w:p>
    <w:p w:rsidR="009F6272" w:rsidRPr="009F6272" w:rsidRDefault="009F6272" w:rsidP="009F6272">
      <w:pPr>
        <w:jc w:val="center"/>
        <w:rPr>
          <w:rFonts w:ascii="Arial" w:hAnsi="Arial" w:cs="Arial"/>
          <w:b/>
          <w:sz w:val="22"/>
          <w:szCs w:val="22"/>
        </w:rPr>
      </w:pPr>
      <w:r w:rsidRPr="009F6272">
        <w:rPr>
          <w:rFonts w:ascii="Arial" w:hAnsi="Arial" w:cs="Arial"/>
          <w:b/>
          <w:sz w:val="22"/>
          <w:szCs w:val="22"/>
        </w:rPr>
        <w:t>UNIDAD DE PROVEEDURÍA</w:t>
      </w:r>
    </w:p>
    <w:p w:rsidR="009F6272" w:rsidRPr="009F6272" w:rsidRDefault="009F6272" w:rsidP="009F6272">
      <w:pPr>
        <w:jc w:val="center"/>
        <w:rPr>
          <w:rFonts w:ascii="Arial" w:hAnsi="Arial" w:cs="Arial"/>
          <w:b/>
          <w:sz w:val="22"/>
          <w:szCs w:val="22"/>
        </w:rPr>
      </w:pPr>
    </w:p>
    <w:p w:rsidR="009F6272" w:rsidRPr="009F6272" w:rsidRDefault="009F6272" w:rsidP="009F6272">
      <w:pPr>
        <w:jc w:val="center"/>
        <w:rPr>
          <w:rFonts w:ascii="Arial" w:hAnsi="Arial" w:cs="Arial"/>
          <w:b/>
          <w:sz w:val="22"/>
          <w:szCs w:val="22"/>
        </w:rPr>
      </w:pPr>
    </w:p>
    <w:p w:rsidR="009F6272" w:rsidRDefault="009F6272" w:rsidP="009F6272">
      <w:pPr>
        <w:jc w:val="center"/>
        <w:rPr>
          <w:rFonts w:ascii="Arial" w:hAnsi="Arial" w:cs="Arial"/>
          <w:b/>
          <w:sz w:val="22"/>
          <w:szCs w:val="22"/>
        </w:rPr>
      </w:pPr>
    </w:p>
    <w:p w:rsidR="00942148" w:rsidRDefault="00942148" w:rsidP="009F6272">
      <w:pPr>
        <w:jc w:val="center"/>
        <w:rPr>
          <w:rFonts w:ascii="Arial" w:hAnsi="Arial" w:cs="Arial"/>
          <w:b/>
          <w:sz w:val="22"/>
          <w:szCs w:val="22"/>
        </w:rPr>
      </w:pPr>
    </w:p>
    <w:p w:rsidR="00942148" w:rsidRPr="009F6272" w:rsidRDefault="00942148" w:rsidP="009F6272">
      <w:pPr>
        <w:jc w:val="center"/>
        <w:rPr>
          <w:rFonts w:ascii="Arial" w:hAnsi="Arial" w:cs="Arial"/>
          <w:b/>
          <w:sz w:val="22"/>
          <w:szCs w:val="22"/>
        </w:rPr>
      </w:pPr>
    </w:p>
    <w:p w:rsidR="009F6272" w:rsidRPr="009F6272" w:rsidRDefault="009F6272" w:rsidP="009F6272">
      <w:pPr>
        <w:jc w:val="center"/>
        <w:rPr>
          <w:rFonts w:ascii="Arial" w:hAnsi="Arial" w:cs="Arial"/>
          <w:b/>
          <w:sz w:val="22"/>
          <w:szCs w:val="22"/>
        </w:rPr>
      </w:pPr>
      <w:r w:rsidRPr="009F6272">
        <w:rPr>
          <w:rFonts w:ascii="Arial" w:hAnsi="Arial" w:cs="Arial"/>
          <w:b/>
          <w:sz w:val="22"/>
          <w:szCs w:val="22"/>
        </w:rPr>
        <w:t>Licda. Jéssica Delgado López</w:t>
      </w:r>
    </w:p>
    <w:p w:rsidR="009F6272" w:rsidRPr="009F6272" w:rsidRDefault="009F6272" w:rsidP="009F6272">
      <w:pPr>
        <w:jc w:val="center"/>
        <w:rPr>
          <w:rFonts w:ascii="Arial" w:hAnsi="Arial" w:cs="Arial"/>
          <w:b/>
          <w:sz w:val="22"/>
          <w:szCs w:val="22"/>
        </w:rPr>
      </w:pPr>
      <w:r w:rsidRPr="009F6272">
        <w:rPr>
          <w:rFonts w:ascii="Arial" w:hAnsi="Arial" w:cs="Arial"/>
          <w:b/>
          <w:sz w:val="22"/>
          <w:szCs w:val="22"/>
        </w:rPr>
        <w:t>Jefe</w:t>
      </w:r>
    </w:p>
    <w:p w:rsidR="00AF0CDE" w:rsidRDefault="00AF0CDE" w:rsidP="009F6272">
      <w:pPr>
        <w:jc w:val="center"/>
        <w:rPr>
          <w:rFonts w:ascii="Arial" w:hAnsi="Arial" w:cs="Arial"/>
          <w:sz w:val="22"/>
          <w:szCs w:val="22"/>
        </w:rPr>
      </w:pPr>
    </w:p>
    <w:p w:rsidR="00AF0CDE" w:rsidRDefault="00AF0CDE" w:rsidP="009F6272">
      <w:pPr>
        <w:jc w:val="center"/>
        <w:rPr>
          <w:rFonts w:ascii="Arial" w:hAnsi="Arial" w:cs="Arial"/>
          <w:sz w:val="22"/>
          <w:szCs w:val="22"/>
        </w:rPr>
      </w:pPr>
    </w:p>
    <w:p w:rsidR="00AF0CDE" w:rsidRDefault="00AF0CDE" w:rsidP="00776585">
      <w:pPr>
        <w:rPr>
          <w:rFonts w:ascii="Arial" w:hAnsi="Arial" w:cs="Arial"/>
          <w:sz w:val="22"/>
          <w:szCs w:val="22"/>
        </w:rPr>
      </w:pPr>
    </w:p>
    <w:p w:rsidR="00AF0CDE" w:rsidRDefault="00AF0CDE" w:rsidP="00776585">
      <w:pPr>
        <w:rPr>
          <w:rFonts w:ascii="Arial" w:hAnsi="Arial" w:cs="Arial"/>
          <w:sz w:val="22"/>
          <w:szCs w:val="22"/>
        </w:rPr>
      </w:pPr>
    </w:p>
    <w:p w:rsidR="00776585" w:rsidRPr="00AF0CDE" w:rsidRDefault="00AF0CDE" w:rsidP="00776585">
      <w:pPr>
        <w:rPr>
          <w:rFonts w:ascii="Arial" w:hAnsi="Arial" w:cs="Arial"/>
          <w:sz w:val="12"/>
          <w:szCs w:val="12"/>
        </w:rPr>
        <w:sectPr w:rsidR="00776585" w:rsidRPr="00AF0CDE" w:rsidSect="00776585">
          <w:headerReference w:type="default" r:id="rId9"/>
          <w:footerReference w:type="default" r:id="rId10"/>
          <w:pgSz w:w="12240" w:h="15840" w:code="1"/>
          <w:pgMar w:top="993" w:right="1608" w:bottom="1134" w:left="1701" w:header="284" w:footer="541" w:gutter="0"/>
          <w:cols w:space="720"/>
        </w:sectPr>
      </w:pPr>
      <w:r w:rsidRPr="00AF0CDE">
        <w:rPr>
          <w:rFonts w:ascii="Arial" w:hAnsi="Arial" w:cs="Arial"/>
          <w:sz w:val="12"/>
          <w:szCs w:val="12"/>
        </w:rPr>
        <w:t>GFF</w:t>
      </w:r>
      <w:r w:rsidR="00776585" w:rsidRPr="00AF0CDE">
        <w:rPr>
          <w:rFonts w:ascii="Arial" w:hAnsi="Arial" w:cs="Arial"/>
          <w:sz w:val="12"/>
          <w:szCs w:val="12"/>
        </w:rPr>
        <w:br w:type="page"/>
      </w:r>
    </w:p>
    <w:p w:rsidR="00776585" w:rsidRPr="00761C2C" w:rsidRDefault="00776585" w:rsidP="00776585">
      <w:pPr>
        <w:pStyle w:val="Ttulo1"/>
        <w:spacing w:before="0" w:after="0"/>
        <w:jc w:val="center"/>
        <w:rPr>
          <w:rFonts w:cs="Arial"/>
          <w:sz w:val="22"/>
          <w:szCs w:val="22"/>
        </w:rPr>
      </w:pPr>
    </w:p>
    <w:p w:rsidR="00776585" w:rsidRPr="00761C2C" w:rsidRDefault="00776585" w:rsidP="00776585">
      <w:pPr>
        <w:pStyle w:val="Ttulo1"/>
        <w:spacing w:before="0" w:after="0"/>
        <w:jc w:val="center"/>
        <w:rPr>
          <w:rFonts w:cs="Arial"/>
          <w:b w:val="0"/>
          <w:sz w:val="22"/>
          <w:szCs w:val="22"/>
        </w:rPr>
      </w:pPr>
      <w:r w:rsidRPr="00761C2C">
        <w:rPr>
          <w:rFonts w:cs="Arial"/>
          <w:sz w:val="22"/>
          <w:szCs w:val="22"/>
        </w:rPr>
        <w:t>ANEXO N° 1</w:t>
      </w:r>
    </w:p>
    <w:p w:rsidR="00776585" w:rsidRPr="00761C2C" w:rsidRDefault="00776585" w:rsidP="00776585">
      <w:pPr>
        <w:jc w:val="both"/>
        <w:rPr>
          <w:rFonts w:ascii="Arial" w:hAnsi="Arial" w:cs="Arial"/>
          <w:iCs/>
          <w:sz w:val="22"/>
          <w:szCs w:val="22"/>
        </w:rPr>
      </w:pPr>
    </w:p>
    <w:p w:rsidR="00776585" w:rsidRPr="00761C2C" w:rsidRDefault="00776585" w:rsidP="00776585">
      <w:pPr>
        <w:pStyle w:val="Ttulo2"/>
        <w:rPr>
          <w:rFonts w:ascii="Arial" w:hAnsi="Arial" w:cs="Arial"/>
          <w:bCs w:val="0"/>
          <w:iCs/>
          <w:sz w:val="22"/>
          <w:szCs w:val="22"/>
          <w:lang w:val="es-MX"/>
        </w:rPr>
      </w:pPr>
      <w:r w:rsidRPr="00761C2C">
        <w:rPr>
          <w:rFonts w:ascii="Arial" w:hAnsi="Arial" w:cs="Arial"/>
          <w:sz w:val="22"/>
          <w:szCs w:val="22"/>
          <w:lang w:val="es-MX"/>
        </w:rPr>
        <w:t>CUADRO DE EXPERIENCIA DEL OFERENTE</w:t>
      </w:r>
    </w:p>
    <w:p w:rsidR="00776585" w:rsidRPr="00761C2C" w:rsidRDefault="00776585" w:rsidP="00776585">
      <w:pPr>
        <w:pStyle w:val="Ttulo2"/>
        <w:rPr>
          <w:rFonts w:ascii="Arial" w:hAnsi="Arial" w:cs="Arial"/>
          <w:bCs w:val="0"/>
          <w:iCs/>
          <w:sz w:val="22"/>
          <w:szCs w:val="22"/>
          <w:lang w:val="es-MX"/>
        </w:rPr>
      </w:pPr>
      <w:r w:rsidRPr="00761C2C">
        <w:rPr>
          <w:rFonts w:ascii="Arial" w:hAnsi="Arial" w:cs="Arial"/>
          <w:sz w:val="22"/>
          <w:szCs w:val="22"/>
          <w:lang w:val="es-MX"/>
        </w:rPr>
        <w:t>EN IMPLEMENTACIONES DE SERVICIOS DE SIMILAR NATURALEZA EN INSTITUCIONES PUBLICAS Y EMPRESAS</w:t>
      </w:r>
    </w:p>
    <w:p w:rsidR="00776585" w:rsidRPr="00761C2C" w:rsidRDefault="00776585" w:rsidP="00776585">
      <w:pPr>
        <w:rPr>
          <w:rFonts w:ascii="Arial" w:hAnsi="Arial" w:cs="Arial"/>
          <w:iCs/>
          <w:sz w:val="22"/>
          <w:szCs w:val="22"/>
          <w:lang w:val="es-MX"/>
        </w:rPr>
      </w:pPr>
    </w:p>
    <w:tbl>
      <w:tblPr>
        <w:tblW w:w="1375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2017"/>
        <w:gridCol w:w="2519"/>
        <w:gridCol w:w="2410"/>
        <w:gridCol w:w="2410"/>
        <w:gridCol w:w="1276"/>
        <w:gridCol w:w="1276"/>
      </w:tblGrid>
      <w:tr w:rsidR="00776585" w:rsidRPr="00761C2C" w:rsidTr="00776585">
        <w:trPr>
          <w:cantSplit/>
          <w:trHeight w:val="861"/>
        </w:trPr>
        <w:tc>
          <w:tcPr>
            <w:tcW w:w="1849" w:type="dxa"/>
            <w:vMerge w:val="restart"/>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Nombre de la Institución o empresa</w:t>
            </w:r>
          </w:p>
        </w:tc>
        <w:tc>
          <w:tcPr>
            <w:tcW w:w="2017" w:type="dxa"/>
            <w:vMerge w:val="restart"/>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Descripción del</w:t>
            </w:r>
          </w:p>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programa implementado</w:t>
            </w:r>
          </w:p>
        </w:tc>
        <w:tc>
          <w:tcPr>
            <w:tcW w:w="2519" w:type="dxa"/>
            <w:vMerge w:val="restart"/>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Director del proyecto por parte de la institución o empresa</w:t>
            </w:r>
          </w:p>
        </w:tc>
        <w:tc>
          <w:tcPr>
            <w:tcW w:w="2410" w:type="dxa"/>
            <w:vMerge w:val="restart"/>
            <w:vAlign w:val="center"/>
          </w:tcPr>
          <w:p w:rsidR="00776585" w:rsidRPr="00761C2C" w:rsidRDefault="00776585" w:rsidP="00776585">
            <w:pPr>
              <w:jc w:val="center"/>
              <w:rPr>
                <w:rFonts w:ascii="Arial" w:hAnsi="Arial" w:cs="Arial"/>
                <w:b/>
                <w:sz w:val="22"/>
                <w:szCs w:val="22"/>
                <w:lang w:val="es-MX"/>
              </w:rPr>
            </w:pPr>
            <w:r w:rsidRPr="00761C2C">
              <w:rPr>
                <w:rFonts w:ascii="Arial" w:hAnsi="Arial" w:cs="Arial"/>
                <w:b/>
                <w:sz w:val="22"/>
                <w:szCs w:val="22"/>
                <w:lang w:val="es-MX"/>
              </w:rPr>
              <w:t>Herramientas de desarrollo Utilizadas</w:t>
            </w:r>
          </w:p>
        </w:tc>
        <w:tc>
          <w:tcPr>
            <w:tcW w:w="2410" w:type="dxa"/>
            <w:vMerge w:val="restart"/>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Teléfono y correo electrónico del director del proyecto</w:t>
            </w:r>
          </w:p>
        </w:tc>
        <w:tc>
          <w:tcPr>
            <w:tcW w:w="2552" w:type="dxa"/>
            <w:gridSpan w:val="2"/>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Periodo de Implementación</w:t>
            </w:r>
          </w:p>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(fechas)</w:t>
            </w:r>
          </w:p>
        </w:tc>
      </w:tr>
      <w:tr w:rsidR="00776585" w:rsidRPr="00761C2C" w:rsidTr="00776585">
        <w:trPr>
          <w:cantSplit/>
          <w:trHeight w:val="122"/>
        </w:trPr>
        <w:tc>
          <w:tcPr>
            <w:tcW w:w="1849" w:type="dxa"/>
            <w:vMerge/>
          </w:tcPr>
          <w:p w:rsidR="00776585" w:rsidRPr="00761C2C" w:rsidRDefault="00776585" w:rsidP="00776585">
            <w:pPr>
              <w:jc w:val="both"/>
              <w:rPr>
                <w:rFonts w:ascii="Arial" w:hAnsi="Arial" w:cs="Arial"/>
                <w:b/>
                <w:iCs/>
                <w:sz w:val="22"/>
                <w:szCs w:val="22"/>
                <w:lang w:val="es-MX"/>
              </w:rPr>
            </w:pPr>
          </w:p>
        </w:tc>
        <w:tc>
          <w:tcPr>
            <w:tcW w:w="2017" w:type="dxa"/>
            <w:vMerge/>
          </w:tcPr>
          <w:p w:rsidR="00776585" w:rsidRPr="00761C2C" w:rsidRDefault="00776585" w:rsidP="00776585">
            <w:pPr>
              <w:jc w:val="both"/>
              <w:rPr>
                <w:rFonts w:ascii="Arial" w:hAnsi="Arial" w:cs="Arial"/>
                <w:b/>
                <w:iCs/>
                <w:sz w:val="22"/>
                <w:szCs w:val="22"/>
                <w:lang w:val="es-MX"/>
              </w:rPr>
            </w:pPr>
          </w:p>
        </w:tc>
        <w:tc>
          <w:tcPr>
            <w:tcW w:w="2519" w:type="dxa"/>
            <w:vMerge/>
          </w:tcPr>
          <w:p w:rsidR="00776585" w:rsidRPr="00761C2C" w:rsidRDefault="00776585" w:rsidP="00776585">
            <w:pPr>
              <w:jc w:val="both"/>
              <w:rPr>
                <w:rFonts w:ascii="Arial" w:hAnsi="Arial" w:cs="Arial"/>
                <w:b/>
                <w:iCs/>
                <w:sz w:val="22"/>
                <w:szCs w:val="22"/>
                <w:lang w:val="es-MX"/>
              </w:rPr>
            </w:pPr>
          </w:p>
        </w:tc>
        <w:tc>
          <w:tcPr>
            <w:tcW w:w="2410" w:type="dxa"/>
            <w:vMerge/>
          </w:tcPr>
          <w:p w:rsidR="00776585" w:rsidRPr="00761C2C" w:rsidRDefault="00776585" w:rsidP="00776585">
            <w:pPr>
              <w:jc w:val="both"/>
              <w:rPr>
                <w:rFonts w:ascii="Arial" w:hAnsi="Arial" w:cs="Arial"/>
                <w:b/>
                <w:iCs/>
                <w:sz w:val="22"/>
                <w:szCs w:val="22"/>
                <w:lang w:val="es-MX"/>
              </w:rPr>
            </w:pPr>
          </w:p>
        </w:tc>
        <w:tc>
          <w:tcPr>
            <w:tcW w:w="2410" w:type="dxa"/>
            <w:vMerge/>
          </w:tcPr>
          <w:p w:rsidR="00776585" w:rsidRPr="00761C2C" w:rsidRDefault="00776585" w:rsidP="00776585">
            <w:pPr>
              <w:jc w:val="both"/>
              <w:rPr>
                <w:rFonts w:ascii="Arial" w:hAnsi="Arial" w:cs="Arial"/>
                <w:b/>
                <w:iCs/>
                <w:sz w:val="22"/>
                <w:szCs w:val="22"/>
                <w:lang w:val="es-MX"/>
              </w:rPr>
            </w:pPr>
          </w:p>
        </w:tc>
        <w:tc>
          <w:tcPr>
            <w:tcW w:w="1276" w:type="dxa"/>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Desde (MM/AAAA)</w:t>
            </w:r>
          </w:p>
        </w:tc>
        <w:tc>
          <w:tcPr>
            <w:tcW w:w="1276" w:type="dxa"/>
            <w:vAlign w:val="center"/>
          </w:tcPr>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 xml:space="preserve">Hasta </w:t>
            </w:r>
          </w:p>
          <w:p w:rsidR="00776585" w:rsidRPr="00761C2C" w:rsidRDefault="00776585" w:rsidP="00776585">
            <w:pPr>
              <w:jc w:val="center"/>
              <w:rPr>
                <w:rFonts w:ascii="Arial" w:hAnsi="Arial" w:cs="Arial"/>
                <w:b/>
                <w:iCs/>
                <w:sz w:val="22"/>
                <w:szCs w:val="22"/>
                <w:lang w:val="es-MX"/>
              </w:rPr>
            </w:pPr>
            <w:r w:rsidRPr="00761C2C">
              <w:rPr>
                <w:rFonts w:ascii="Arial" w:hAnsi="Arial" w:cs="Arial"/>
                <w:b/>
                <w:sz w:val="22"/>
                <w:szCs w:val="22"/>
                <w:lang w:val="es-MX"/>
              </w:rPr>
              <w:t>(MM/AAAA)</w:t>
            </w:r>
          </w:p>
        </w:tc>
      </w:tr>
      <w:tr w:rsidR="00776585" w:rsidRPr="00761C2C" w:rsidTr="00776585">
        <w:trPr>
          <w:trHeight w:val="230"/>
        </w:trPr>
        <w:tc>
          <w:tcPr>
            <w:tcW w:w="1849" w:type="dxa"/>
          </w:tcPr>
          <w:p w:rsidR="00776585" w:rsidRPr="00761C2C" w:rsidRDefault="00776585" w:rsidP="00776585">
            <w:pPr>
              <w:jc w:val="both"/>
              <w:rPr>
                <w:rFonts w:ascii="Arial" w:hAnsi="Arial" w:cs="Arial"/>
                <w:iCs/>
                <w:sz w:val="22"/>
                <w:szCs w:val="22"/>
                <w:lang w:val="es-MX"/>
              </w:rPr>
            </w:pPr>
          </w:p>
        </w:tc>
        <w:tc>
          <w:tcPr>
            <w:tcW w:w="2017" w:type="dxa"/>
          </w:tcPr>
          <w:p w:rsidR="00776585" w:rsidRPr="00761C2C" w:rsidRDefault="00776585" w:rsidP="00776585">
            <w:pPr>
              <w:jc w:val="both"/>
              <w:rPr>
                <w:rFonts w:ascii="Arial" w:hAnsi="Arial" w:cs="Arial"/>
                <w:iCs/>
                <w:sz w:val="22"/>
                <w:szCs w:val="22"/>
                <w:lang w:val="es-MX"/>
              </w:rPr>
            </w:pPr>
          </w:p>
        </w:tc>
        <w:tc>
          <w:tcPr>
            <w:tcW w:w="2519"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r>
      <w:tr w:rsidR="00776585" w:rsidRPr="00761C2C" w:rsidTr="00776585">
        <w:trPr>
          <w:trHeight w:val="230"/>
        </w:trPr>
        <w:tc>
          <w:tcPr>
            <w:tcW w:w="1849" w:type="dxa"/>
          </w:tcPr>
          <w:p w:rsidR="00776585" w:rsidRPr="00761C2C" w:rsidRDefault="00776585" w:rsidP="00776585">
            <w:pPr>
              <w:jc w:val="both"/>
              <w:rPr>
                <w:rFonts w:ascii="Arial" w:hAnsi="Arial" w:cs="Arial"/>
                <w:iCs/>
                <w:sz w:val="22"/>
                <w:szCs w:val="22"/>
                <w:lang w:val="es-MX"/>
              </w:rPr>
            </w:pPr>
          </w:p>
        </w:tc>
        <w:tc>
          <w:tcPr>
            <w:tcW w:w="2017" w:type="dxa"/>
          </w:tcPr>
          <w:p w:rsidR="00776585" w:rsidRPr="00761C2C" w:rsidRDefault="00776585" w:rsidP="00776585">
            <w:pPr>
              <w:jc w:val="both"/>
              <w:rPr>
                <w:rFonts w:ascii="Arial" w:hAnsi="Arial" w:cs="Arial"/>
                <w:iCs/>
                <w:sz w:val="22"/>
                <w:szCs w:val="22"/>
                <w:lang w:val="es-MX"/>
              </w:rPr>
            </w:pPr>
          </w:p>
        </w:tc>
        <w:tc>
          <w:tcPr>
            <w:tcW w:w="2519"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r>
      <w:tr w:rsidR="00776585" w:rsidRPr="00761C2C" w:rsidTr="00776585">
        <w:trPr>
          <w:trHeight w:val="230"/>
        </w:trPr>
        <w:tc>
          <w:tcPr>
            <w:tcW w:w="1849" w:type="dxa"/>
          </w:tcPr>
          <w:p w:rsidR="00776585" w:rsidRPr="00761C2C" w:rsidRDefault="00776585" w:rsidP="00776585">
            <w:pPr>
              <w:jc w:val="both"/>
              <w:rPr>
                <w:rFonts w:ascii="Arial" w:hAnsi="Arial" w:cs="Arial"/>
                <w:iCs/>
                <w:sz w:val="22"/>
                <w:szCs w:val="22"/>
                <w:lang w:val="es-MX"/>
              </w:rPr>
            </w:pPr>
          </w:p>
        </w:tc>
        <w:tc>
          <w:tcPr>
            <w:tcW w:w="2017" w:type="dxa"/>
          </w:tcPr>
          <w:p w:rsidR="00776585" w:rsidRPr="00761C2C" w:rsidRDefault="00776585" w:rsidP="00776585">
            <w:pPr>
              <w:jc w:val="both"/>
              <w:rPr>
                <w:rFonts w:ascii="Arial" w:hAnsi="Arial" w:cs="Arial"/>
                <w:iCs/>
                <w:sz w:val="22"/>
                <w:szCs w:val="22"/>
                <w:lang w:val="es-MX"/>
              </w:rPr>
            </w:pPr>
          </w:p>
        </w:tc>
        <w:tc>
          <w:tcPr>
            <w:tcW w:w="2519"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r>
      <w:tr w:rsidR="00776585" w:rsidRPr="00761C2C" w:rsidTr="00776585">
        <w:trPr>
          <w:trHeight w:val="230"/>
        </w:trPr>
        <w:tc>
          <w:tcPr>
            <w:tcW w:w="1849" w:type="dxa"/>
          </w:tcPr>
          <w:p w:rsidR="00776585" w:rsidRPr="00761C2C" w:rsidRDefault="00776585" w:rsidP="00776585">
            <w:pPr>
              <w:jc w:val="both"/>
              <w:rPr>
                <w:rFonts w:ascii="Arial" w:hAnsi="Arial" w:cs="Arial"/>
                <w:iCs/>
                <w:sz w:val="22"/>
                <w:szCs w:val="22"/>
                <w:lang w:val="es-MX"/>
              </w:rPr>
            </w:pPr>
          </w:p>
        </w:tc>
        <w:tc>
          <w:tcPr>
            <w:tcW w:w="2017" w:type="dxa"/>
          </w:tcPr>
          <w:p w:rsidR="00776585" w:rsidRPr="00761C2C" w:rsidRDefault="00776585" w:rsidP="00776585">
            <w:pPr>
              <w:jc w:val="both"/>
              <w:rPr>
                <w:rFonts w:ascii="Arial" w:hAnsi="Arial" w:cs="Arial"/>
                <w:iCs/>
                <w:sz w:val="22"/>
                <w:szCs w:val="22"/>
                <w:lang w:val="es-MX"/>
              </w:rPr>
            </w:pPr>
          </w:p>
        </w:tc>
        <w:tc>
          <w:tcPr>
            <w:tcW w:w="2519"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r>
      <w:tr w:rsidR="00776585" w:rsidRPr="00761C2C" w:rsidTr="00776585">
        <w:trPr>
          <w:trHeight w:val="243"/>
        </w:trPr>
        <w:tc>
          <w:tcPr>
            <w:tcW w:w="1849" w:type="dxa"/>
          </w:tcPr>
          <w:p w:rsidR="00776585" w:rsidRPr="00761C2C" w:rsidRDefault="00776585" w:rsidP="00776585">
            <w:pPr>
              <w:jc w:val="both"/>
              <w:rPr>
                <w:rFonts w:ascii="Arial" w:hAnsi="Arial" w:cs="Arial"/>
                <w:iCs/>
                <w:sz w:val="22"/>
                <w:szCs w:val="22"/>
                <w:lang w:val="es-MX"/>
              </w:rPr>
            </w:pPr>
          </w:p>
        </w:tc>
        <w:tc>
          <w:tcPr>
            <w:tcW w:w="2017" w:type="dxa"/>
          </w:tcPr>
          <w:p w:rsidR="00776585" w:rsidRPr="00761C2C" w:rsidRDefault="00776585" w:rsidP="00776585">
            <w:pPr>
              <w:jc w:val="both"/>
              <w:rPr>
                <w:rFonts w:ascii="Arial" w:hAnsi="Arial" w:cs="Arial"/>
                <w:iCs/>
                <w:sz w:val="22"/>
                <w:szCs w:val="22"/>
                <w:lang w:val="es-MX"/>
              </w:rPr>
            </w:pPr>
          </w:p>
        </w:tc>
        <w:tc>
          <w:tcPr>
            <w:tcW w:w="2519"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2410"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c>
          <w:tcPr>
            <w:tcW w:w="1276" w:type="dxa"/>
          </w:tcPr>
          <w:p w:rsidR="00776585" w:rsidRPr="00761C2C" w:rsidRDefault="00776585" w:rsidP="00776585">
            <w:pPr>
              <w:jc w:val="both"/>
              <w:rPr>
                <w:rFonts w:ascii="Arial" w:hAnsi="Arial" w:cs="Arial"/>
                <w:iCs/>
                <w:sz w:val="22"/>
                <w:szCs w:val="22"/>
                <w:lang w:val="es-MX"/>
              </w:rPr>
            </w:pPr>
          </w:p>
        </w:tc>
      </w:tr>
    </w:tbl>
    <w:p w:rsidR="00776585" w:rsidRPr="00761C2C" w:rsidRDefault="00776585" w:rsidP="00776585">
      <w:pPr>
        <w:tabs>
          <w:tab w:val="left" w:pos="-720"/>
        </w:tabs>
        <w:suppressAutoHyphens/>
        <w:jc w:val="both"/>
        <w:rPr>
          <w:rFonts w:ascii="Arial" w:hAnsi="Arial" w:cs="Arial"/>
          <w:b/>
          <w:sz w:val="22"/>
          <w:szCs w:val="22"/>
        </w:rPr>
      </w:pPr>
    </w:p>
    <w:p w:rsidR="00CA6D3A" w:rsidRPr="00761C2C" w:rsidRDefault="00CA6D3A" w:rsidP="00CA6D3A">
      <w:pPr>
        <w:tabs>
          <w:tab w:val="left" w:pos="-720"/>
        </w:tabs>
        <w:suppressAutoHyphens/>
        <w:jc w:val="both"/>
        <w:rPr>
          <w:rFonts w:ascii="Arial" w:hAnsi="Arial" w:cs="Arial"/>
          <w:b/>
          <w:sz w:val="22"/>
          <w:szCs w:val="22"/>
        </w:rPr>
      </w:pPr>
    </w:p>
    <w:p w:rsidR="00776585" w:rsidRPr="00761C2C" w:rsidRDefault="00776585" w:rsidP="00CA6D3A">
      <w:pPr>
        <w:tabs>
          <w:tab w:val="left" w:pos="-720"/>
        </w:tabs>
        <w:suppressAutoHyphens/>
        <w:jc w:val="both"/>
        <w:rPr>
          <w:rFonts w:ascii="Arial" w:hAnsi="Arial" w:cs="Arial"/>
          <w:b/>
          <w:sz w:val="22"/>
          <w:szCs w:val="22"/>
        </w:rPr>
      </w:pPr>
      <w:r w:rsidRPr="00761C2C">
        <w:rPr>
          <w:rFonts w:ascii="Arial" w:hAnsi="Arial" w:cs="Arial"/>
          <w:b/>
          <w:sz w:val="22"/>
          <w:szCs w:val="22"/>
        </w:rPr>
        <w:br w:type="page"/>
      </w:r>
    </w:p>
    <w:p w:rsidR="00776585" w:rsidRPr="00761C2C" w:rsidRDefault="00776585" w:rsidP="00776585">
      <w:pPr>
        <w:pStyle w:val="Ttulo1"/>
        <w:spacing w:before="0" w:after="0"/>
        <w:jc w:val="center"/>
        <w:rPr>
          <w:rFonts w:cs="Arial"/>
          <w:sz w:val="22"/>
          <w:szCs w:val="22"/>
        </w:rPr>
      </w:pPr>
    </w:p>
    <w:p w:rsidR="00776585" w:rsidRPr="00761C2C" w:rsidRDefault="00776585" w:rsidP="00776585">
      <w:pPr>
        <w:pStyle w:val="Ttulo1"/>
        <w:spacing w:before="0" w:after="0"/>
        <w:jc w:val="center"/>
        <w:rPr>
          <w:rFonts w:cs="Arial"/>
          <w:b w:val="0"/>
          <w:sz w:val="22"/>
          <w:szCs w:val="22"/>
        </w:rPr>
      </w:pPr>
      <w:r w:rsidRPr="00761C2C">
        <w:rPr>
          <w:rFonts w:cs="Arial"/>
          <w:sz w:val="22"/>
          <w:szCs w:val="22"/>
        </w:rPr>
        <w:t>ANEXO N° 2</w:t>
      </w:r>
    </w:p>
    <w:p w:rsidR="00776585" w:rsidRPr="00761C2C" w:rsidRDefault="00776585" w:rsidP="00776585">
      <w:pPr>
        <w:pStyle w:val="Textoindependiente"/>
        <w:jc w:val="center"/>
        <w:rPr>
          <w:rFonts w:ascii="Arial" w:hAnsi="Arial" w:cs="Arial"/>
          <w:b/>
          <w:bCs/>
          <w:iCs/>
          <w:sz w:val="22"/>
          <w:szCs w:val="22"/>
          <w:u w:val="single"/>
        </w:rPr>
      </w:pPr>
      <w:r w:rsidRPr="00761C2C">
        <w:rPr>
          <w:rFonts w:ascii="Arial" w:hAnsi="Arial" w:cs="Arial"/>
          <w:b/>
          <w:bCs/>
          <w:iCs/>
          <w:sz w:val="22"/>
          <w:szCs w:val="22"/>
          <w:u w:val="single"/>
        </w:rPr>
        <w:t xml:space="preserve">TABLA DE FORMACIÓN Y EXPERIENCIA DEL PERSONAL ASIGNADO </w:t>
      </w:r>
    </w:p>
    <w:p w:rsidR="00776585" w:rsidRPr="00761C2C" w:rsidRDefault="00776585" w:rsidP="00776585">
      <w:pPr>
        <w:pStyle w:val="Textoindependiente"/>
        <w:jc w:val="center"/>
        <w:rPr>
          <w:rFonts w:ascii="Arial" w:hAnsi="Arial" w:cs="Arial"/>
          <w:b/>
          <w:bCs/>
          <w:iCs/>
          <w:sz w:val="22"/>
          <w:szCs w:val="22"/>
          <w:u w:val="single"/>
        </w:rPr>
      </w:pPr>
      <w:r w:rsidRPr="00761C2C">
        <w:rPr>
          <w:rFonts w:ascii="Arial" w:hAnsi="Arial" w:cs="Arial"/>
          <w:b/>
          <w:bCs/>
          <w:iCs/>
          <w:sz w:val="22"/>
          <w:szCs w:val="22"/>
          <w:u w:val="single"/>
        </w:rPr>
        <w:t>(Cumplimentar una hoja por profesional propuesto fijo y para sustitución)</w:t>
      </w:r>
    </w:p>
    <w:p w:rsidR="00776585" w:rsidRPr="00761C2C" w:rsidRDefault="00776585" w:rsidP="00776585">
      <w:pPr>
        <w:pStyle w:val="Textoindependiente"/>
        <w:jc w:val="center"/>
        <w:rPr>
          <w:rFonts w:ascii="Arial" w:hAnsi="Arial" w:cs="Arial"/>
          <w:b/>
          <w:bCs/>
          <w:iCs/>
          <w:sz w:val="22"/>
          <w:szCs w:val="22"/>
          <w:u w:val="single"/>
        </w:rPr>
      </w:pPr>
    </w:p>
    <w:tbl>
      <w:tblPr>
        <w:tblW w:w="13467" w:type="dxa"/>
        <w:tblInd w:w="30" w:type="dxa"/>
        <w:tblLayout w:type="fixed"/>
        <w:tblCellMar>
          <w:left w:w="30" w:type="dxa"/>
          <w:right w:w="30" w:type="dxa"/>
        </w:tblCellMar>
        <w:tblLook w:val="0000" w:firstRow="0" w:lastRow="0" w:firstColumn="0" w:lastColumn="0" w:noHBand="0" w:noVBand="0"/>
      </w:tblPr>
      <w:tblGrid>
        <w:gridCol w:w="1700"/>
        <w:gridCol w:w="993"/>
        <w:gridCol w:w="1417"/>
        <w:gridCol w:w="993"/>
        <w:gridCol w:w="992"/>
        <w:gridCol w:w="1417"/>
        <w:gridCol w:w="2268"/>
        <w:gridCol w:w="1701"/>
        <w:gridCol w:w="993"/>
        <w:gridCol w:w="993"/>
      </w:tblGrid>
      <w:tr w:rsidR="00776585" w:rsidRPr="00761C2C" w:rsidTr="00776585">
        <w:trPr>
          <w:cantSplit/>
          <w:trHeight w:val="247"/>
        </w:trPr>
        <w:tc>
          <w:tcPr>
            <w:tcW w:w="13467" w:type="dxa"/>
            <w:gridSpan w:val="10"/>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pStyle w:val="Ttulo1"/>
              <w:spacing w:before="0" w:after="0"/>
              <w:jc w:val="center"/>
              <w:rPr>
                <w:rFonts w:cs="Arial"/>
                <w:i/>
                <w:sz w:val="22"/>
                <w:szCs w:val="22"/>
                <w:lang w:val="es-MX"/>
              </w:rPr>
            </w:pPr>
            <w:r w:rsidRPr="00761C2C">
              <w:rPr>
                <w:rFonts w:cs="Arial"/>
                <w:sz w:val="22"/>
                <w:szCs w:val="22"/>
              </w:rPr>
              <w:t>CUADRO DE EXPERIENCIA DEL EQUIPO DE TRABAJO</w:t>
            </w:r>
          </w:p>
        </w:tc>
      </w:tr>
      <w:tr w:rsidR="00776585" w:rsidRPr="00761C2C" w:rsidTr="00776585">
        <w:trPr>
          <w:cantSplit/>
          <w:trHeight w:val="653"/>
        </w:trPr>
        <w:tc>
          <w:tcPr>
            <w:tcW w:w="5103" w:type="dxa"/>
            <w:gridSpan w:val="4"/>
            <w:tcBorders>
              <w:top w:val="single" w:sz="6" w:space="0" w:color="auto"/>
              <w:left w:val="single" w:sz="6" w:space="0" w:color="auto"/>
              <w:bottom w:val="single" w:sz="6" w:space="0" w:color="auto"/>
              <w:right w:val="single" w:sz="6" w:space="0" w:color="auto"/>
            </w:tcBorders>
          </w:tcPr>
          <w:p w:rsidR="00776585" w:rsidRPr="00761C2C" w:rsidRDefault="00776585" w:rsidP="00776585">
            <w:pPr>
              <w:rPr>
                <w:rFonts w:ascii="Arial" w:hAnsi="Arial" w:cs="Arial"/>
                <w:b/>
                <w:sz w:val="22"/>
                <w:szCs w:val="22"/>
              </w:rPr>
            </w:pPr>
            <w:r w:rsidRPr="00761C2C">
              <w:rPr>
                <w:rFonts w:ascii="Arial" w:hAnsi="Arial" w:cs="Arial"/>
                <w:b/>
                <w:sz w:val="22"/>
                <w:szCs w:val="22"/>
              </w:rPr>
              <w:t>Nombre del Funcionario:</w:t>
            </w:r>
          </w:p>
        </w:tc>
        <w:tc>
          <w:tcPr>
            <w:tcW w:w="8364" w:type="dxa"/>
            <w:gridSpan w:val="6"/>
            <w:tcBorders>
              <w:top w:val="single" w:sz="6" w:space="0" w:color="auto"/>
              <w:left w:val="single" w:sz="6" w:space="0" w:color="auto"/>
              <w:bottom w:val="single" w:sz="6" w:space="0" w:color="auto"/>
              <w:right w:val="single" w:sz="6" w:space="0" w:color="auto"/>
            </w:tcBorders>
          </w:tcPr>
          <w:p w:rsidR="00776585" w:rsidRPr="00761C2C" w:rsidRDefault="00776585" w:rsidP="00776585">
            <w:pPr>
              <w:rPr>
                <w:rFonts w:ascii="Arial" w:hAnsi="Arial" w:cs="Arial"/>
                <w:sz w:val="22"/>
                <w:szCs w:val="22"/>
              </w:rPr>
            </w:pPr>
            <w:r w:rsidRPr="00761C2C">
              <w:rPr>
                <w:rFonts w:ascii="Arial" w:hAnsi="Arial" w:cs="Arial"/>
                <w:b/>
                <w:sz w:val="22"/>
                <w:szCs w:val="22"/>
              </w:rPr>
              <w:t>Nivel Académico:</w:t>
            </w:r>
          </w:p>
        </w:tc>
      </w:tr>
      <w:tr w:rsidR="00776585" w:rsidRPr="00761C2C" w:rsidTr="00776585">
        <w:trPr>
          <w:trHeight w:val="70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Nombre del Proyecto y descripción</w:t>
            </w: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Nombre de la Empresa</w:t>
            </w: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Funcionario Contacto de la Empresa</w:t>
            </w: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Teléfono</w:t>
            </w: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e-mail</w:t>
            </w: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Rol o función Realizada</w:t>
            </w: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Labores Realizadas</w:t>
            </w: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Herramientas de Desarrollo</w:t>
            </w:r>
          </w:p>
          <w:p w:rsidR="00776585" w:rsidRPr="00761C2C" w:rsidRDefault="00776585" w:rsidP="00776585">
            <w:pPr>
              <w:jc w:val="center"/>
              <w:rPr>
                <w:rFonts w:ascii="Arial" w:hAnsi="Arial" w:cs="Arial"/>
                <w:b/>
                <w:sz w:val="22"/>
                <w:szCs w:val="22"/>
              </w:rPr>
            </w:pPr>
            <w:r w:rsidRPr="00761C2C">
              <w:rPr>
                <w:rFonts w:ascii="Arial" w:hAnsi="Arial" w:cs="Arial"/>
                <w:b/>
                <w:sz w:val="22"/>
                <w:szCs w:val="22"/>
              </w:rPr>
              <w:t>utilizadas</w:t>
            </w: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Fecha Desde</w:t>
            </w: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b/>
                <w:sz w:val="22"/>
                <w:szCs w:val="22"/>
              </w:rPr>
            </w:pPr>
            <w:r w:rsidRPr="00761C2C">
              <w:rPr>
                <w:rFonts w:ascii="Arial" w:hAnsi="Arial" w:cs="Arial"/>
                <w:b/>
                <w:sz w:val="22"/>
                <w:szCs w:val="22"/>
              </w:rPr>
              <w:t>Fecha Hasta</w:t>
            </w: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r w:rsidR="00776585" w:rsidRPr="00761C2C" w:rsidTr="00776585">
        <w:trPr>
          <w:trHeight w:val="247"/>
        </w:trPr>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76585" w:rsidRPr="00761C2C" w:rsidRDefault="00776585" w:rsidP="00776585">
            <w:pPr>
              <w:jc w:val="center"/>
              <w:rPr>
                <w:rFonts w:ascii="Arial" w:hAnsi="Arial" w:cs="Arial"/>
                <w:sz w:val="22"/>
                <w:szCs w:val="22"/>
              </w:rPr>
            </w:pPr>
          </w:p>
        </w:tc>
      </w:tr>
    </w:tbl>
    <w:p w:rsidR="00776585" w:rsidRPr="00761C2C" w:rsidRDefault="00776585" w:rsidP="00776585">
      <w:pPr>
        <w:autoSpaceDE w:val="0"/>
        <w:autoSpaceDN w:val="0"/>
        <w:adjustRightInd w:val="0"/>
        <w:jc w:val="center"/>
        <w:rPr>
          <w:rFonts w:ascii="Arial" w:hAnsi="Arial" w:cs="Arial"/>
          <w:b/>
          <w:sz w:val="22"/>
          <w:szCs w:val="22"/>
        </w:rPr>
      </w:pPr>
    </w:p>
    <w:p w:rsidR="00776585" w:rsidRPr="00761C2C" w:rsidRDefault="00776585" w:rsidP="00776585">
      <w:pPr>
        <w:autoSpaceDE w:val="0"/>
        <w:autoSpaceDN w:val="0"/>
        <w:adjustRightInd w:val="0"/>
        <w:jc w:val="center"/>
        <w:rPr>
          <w:rFonts w:ascii="Arial" w:hAnsi="Arial" w:cs="Arial"/>
          <w:b/>
          <w:sz w:val="22"/>
          <w:szCs w:val="22"/>
        </w:rPr>
      </w:pPr>
    </w:p>
    <w:p w:rsidR="00776585" w:rsidRPr="00761C2C" w:rsidRDefault="00776585" w:rsidP="00776585">
      <w:pPr>
        <w:tabs>
          <w:tab w:val="left" w:pos="-720"/>
        </w:tabs>
        <w:suppressAutoHyphens/>
        <w:jc w:val="both"/>
        <w:rPr>
          <w:rFonts w:ascii="Arial" w:hAnsi="Arial" w:cs="Arial"/>
          <w:bCs/>
          <w:sz w:val="22"/>
          <w:szCs w:val="22"/>
        </w:rPr>
      </w:pPr>
    </w:p>
    <w:p w:rsidR="00776585" w:rsidRPr="00761C2C" w:rsidRDefault="00776585" w:rsidP="00776585">
      <w:pPr>
        <w:jc w:val="both"/>
        <w:rPr>
          <w:rFonts w:ascii="Arial" w:hAnsi="Arial" w:cs="Arial"/>
          <w:sz w:val="22"/>
          <w:szCs w:val="22"/>
        </w:rPr>
      </w:pPr>
    </w:p>
    <w:sectPr w:rsidR="00776585" w:rsidRPr="00761C2C" w:rsidSect="00761C2C">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80" w:rsidRDefault="007C0980">
      <w:r>
        <w:separator/>
      </w:r>
    </w:p>
  </w:endnote>
  <w:endnote w:type="continuationSeparator" w:id="0">
    <w:p w:rsidR="007C0980" w:rsidRDefault="007C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6B" w:rsidRDefault="00E3706B" w:rsidP="00776585">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E3706B" w:rsidRPr="00964696" w:rsidRDefault="00E3706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294C12">
      <w:rPr>
        <w:rStyle w:val="Nmerodepgina"/>
        <w:rFonts w:ascii="Arial" w:hAnsi="Arial" w:cs="Arial"/>
        <w:b/>
        <w:noProof/>
        <w:sz w:val="18"/>
        <w:szCs w:val="18"/>
      </w:rPr>
      <w:t>12</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294C12">
      <w:rPr>
        <w:rStyle w:val="Nmerodepgina"/>
        <w:rFonts w:ascii="Arial" w:hAnsi="Arial" w:cs="Arial"/>
        <w:b/>
        <w:noProof/>
        <w:sz w:val="18"/>
        <w:szCs w:val="18"/>
      </w:rPr>
      <w:t>16</w:t>
    </w:r>
    <w:r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80" w:rsidRDefault="007C0980">
      <w:r>
        <w:separator/>
      </w:r>
    </w:p>
  </w:footnote>
  <w:footnote w:type="continuationSeparator" w:id="0">
    <w:p w:rsidR="007C0980" w:rsidRDefault="007C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6B" w:rsidRDefault="00E3706B" w:rsidP="00776585">
    <w:pPr>
      <w:pStyle w:val="Encabezado"/>
      <w:jc w:val="center"/>
    </w:pPr>
    <w:r>
      <w:rPr>
        <w:noProof/>
        <w:lang w:val="es-CR" w:eastAsia="es-CR"/>
      </w:rPr>
      <w:drawing>
        <wp:inline distT="0" distB="0" distL="0" distR="0" wp14:anchorId="6063E67E" wp14:editId="738E4A22">
          <wp:extent cx="1123950" cy="9429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23950" cy="942975"/>
                  </a:xfrm>
                  <a:prstGeom prst="rect">
                    <a:avLst/>
                  </a:prstGeom>
                  <a:noFill/>
                  <a:ln w="9525">
                    <a:noFill/>
                    <a:miter lim="800000"/>
                    <a:headEnd/>
                    <a:tailEnd/>
                  </a:ln>
                </pic:spPr>
              </pic:pic>
            </a:graphicData>
          </a:graphic>
        </wp:inline>
      </w:drawing>
    </w:r>
  </w:p>
  <w:p w:rsidR="00E3706B" w:rsidRPr="00310F46" w:rsidRDefault="00E3706B" w:rsidP="00776585">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E3706B" w:rsidRPr="00310F46" w:rsidRDefault="00E3706B" w:rsidP="00776585">
    <w:pPr>
      <w:pStyle w:val="Encabezado"/>
      <w:jc w:val="center"/>
      <w:rPr>
        <w:rFonts w:ascii="Arial" w:hAnsi="Arial"/>
        <w:b/>
        <w:noProof/>
        <w:sz w:val="24"/>
        <w:szCs w:val="24"/>
      </w:rPr>
    </w:pPr>
    <w:r w:rsidRPr="00310F46">
      <w:rPr>
        <w:rFonts w:ascii="Arial" w:hAnsi="Arial"/>
        <w:b/>
        <w:noProof/>
        <w:sz w:val="24"/>
        <w:szCs w:val="24"/>
      </w:rPr>
      <w:t>Unidad de Proveeduría</w:t>
    </w:r>
  </w:p>
  <w:p w:rsidR="00E3706B" w:rsidRDefault="00E3706B" w:rsidP="00776585">
    <w:pPr>
      <w:pStyle w:val="Encabezado"/>
      <w:jc w:val="center"/>
    </w:pPr>
    <w:r>
      <w:rPr>
        <w:noProof/>
        <w:lang w:val="es-CR" w:eastAsia="es-CR"/>
      </w:rPr>
      <mc:AlternateContent>
        <mc:Choice Requires="wps">
          <w:drawing>
            <wp:anchor distT="4294967293" distB="4294967293" distL="114300" distR="114300" simplePos="0" relativeHeight="251659264" behindDoc="0" locked="0" layoutInCell="1" allowOverlap="1" wp14:anchorId="34BEFCCE" wp14:editId="1DF52775">
              <wp:simplePos x="0" y="0"/>
              <wp:positionH relativeFrom="column">
                <wp:posOffset>-482600</wp:posOffset>
              </wp:positionH>
              <wp:positionV relativeFrom="paragraph">
                <wp:posOffset>81914</wp:posOffset>
              </wp:positionV>
              <wp:extent cx="6200775" cy="0"/>
              <wp:effectExtent l="0" t="0" r="95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38pt;margin-top:6.45pt;width:48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xnJwIAAEoEAAAOAAAAZHJzL2Uyb0RvYy54bWysVMuu2yAQ3VfqPyD2ie00TyvOVWUn3dy2&#10;ke7tBxDANioGBCROVPXfO+AkbdpNVdULDGbmMGfOweuncyfRiVsntCpwNk4x4opqJlRT4C+vu9ES&#10;I+eJYkRqxQt84Q4/bd6+Wfcm5xPdasm4RQCiXN6bArfemzxJHG15R9xYG65gs9a2Ix6WtkmYJT2g&#10;dzKZpOk86bVlxmrKnYOv1bCJNxG/rjn1n+vacY9kgaE2H0cbx0MYk82a5I0lphX0Wgb5hyo6IhQc&#10;eoeqiCfoaMUfUJ2gVjtd+zHVXaLrWlAeOQCbLP2NzUtLDI9coDnO3Nvk/h8s/XTaWyQYaIeRIh1I&#10;VIJQ1GuLbHghxlEtOW0JykK3euNySCrV3ga+9KxezLOmXx1SumyJanis+vViACpmJA8pYeEMnHno&#10;P2oGMeTodWzdubZdgISmoHNU6HJXiJ89ovBxDpovFjOM6G0vIfkt0VjnP3DdoTApsPOWiKb1wGcg&#10;lMVjyOnZeSACibeEcKrSOyFltINUqC/wajaZxQSnpWBhM4Q52xxKadGJBEPFJ3QFwB7CrD4qFsFa&#10;Ttj2OvdEyGEO8VIFPCAG5Vxng2O+rdLVdrldTkfTyXw7mqZVNXq/K6ej+S5bzKp3VVlW2fdQWjbN&#10;W8EYV6G6m3uz6d+543qPBt/d/XtvQ/KIHilCsbd3LDoqG8QcbHHQ7LK3oRtBZDBsDL5ernAjfl3H&#10;qJ+/gM0PAAAA//8DAFBLAwQUAAYACAAAACEAnPRda90AAAAJAQAADwAAAGRycy9kb3ducmV2Lnht&#10;bEyPwU7DMBBE70j9B2srcUGt3UgtJMSpqko9cKStxNWNlyQQr6PYaUK/nkUc4Lgzo9k3+XZyrbhi&#10;HxpPGlZLBQKp9LahSsP5dFg8gQjRkDWtJ9TwhQG2xewuN5n1I73i9RgrwSUUMqOhjrHLpAxljc6E&#10;pe+Q2Hv3vTORz76Stjcjl7tWJkptpDMN8YfadLivsfw8Dk4DhmG9UrvUVeeX2/jwltw+xu6k9f18&#10;2j2DiDjFvzD84DM6FMx08QPZIFoNi8cNb4lsJCkIDqRKrUFcfgVZ5PL/guIbAAD//wMAUEsBAi0A&#10;FAAGAAgAAAAhALaDOJL+AAAA4QEAABMAAAAAAAAAAAAAAAAAAAAAAFtDb250ZW50X1R5cGVzXS54&#10;bWxQSwECLQAUAAYACAAAACEAOP0h/9YAAACUAQAACwAAAAAAAAAAAAAAAAAvAQAAX3JlbHMvLnJl&#10;bHNQSwECLQAUAAYACAAAACEAgCecZycCAABKBAAADgAAAAAAAAAAAAAAAAAuAgAAZHJzL2Uyb0Rv&#10;Yy54bWxQSwECLQAUAAYACAAAACEAnPRda90AAAAJAQAADwAAAAAAAAAAAAAAAACB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78F"/>
    <w:multiLevelType w:val="hybridMultilevel"/>
    <w:tmpl w:val="5C46475C"/>
    <w:lvl w:ilvl="0" w:tplc="86F84444">
      <w:start w:val="1"/>
      <w:numFmt w:val="lowerLetter"/>
      <w:lvlText w:val="%1."/>
      <w:lvlJc w:val="left"/>
      <w:pPr>
        <w:ind w:left="1353" w:hanging="360"/>
      </w:pPr>
      <w:rPr>
        <w:rFonts w:ascii="Arial" w:hAnsi="Arial" w:hint="default"/>
        <w:b/>
        <w:i w:val="0"/>
        <w:sz w:val="24"/>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nsid w:val="0604755E"/>
    <w:multiLevelType w:val="hybridMultilevel"/>
    <w:tmpl w:val="7938EA60"/>
    <w:lvl w:ilvl="0" w:tplc="0C0A0001">
      <w:start w:val="1"/>
      <w:numFmt w:val="bullet"/>
      <w:lvlText w:val=""/>
      <w:lvlJc w:val="left"/>
      <w:pPr>
        <w:tabs>
          <w:tab w:val="num" w:pos="1353"/>
        </w:tabs>
        <w:ind w:left="1353" w:hanging="360"/>
      </w:pPr>
      <w:rPr>
        <w:rFonts w:ascii="Symbol" w:hAnsi="Symbol" w:hint="default"/>
        <w:b/>
      </w:rPr>
    </w:lvl>
    <w:lvl w:ilvl="1" w:tplc="FFFFFFFF">
      <w:start w:val="2"/>
      <w:numFmt w:val="bullet"/>
      <w:lvlText w:val="-"/>
      <w:lvlJc w:val="left"/>
      <w:pPr>
        <w:tabs>
          <w:tab w:val="num" w:pos="1080"/>
        </w:tabs>
        <w:ind w:left="1080" w:hanging="360"/>
      </w:pPr>
      <w:rPr>
        <w:rFonts w:ascii="Arial" w:eastAsia="MS Mincho"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6632AB4"/>
    <w:multiLevelType w:val="hybridMultilevel"/>
    <w:tmpl w:val="EC867A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7726235"/>
    <w:multiLevelType w:val="hybridMultilevel"/>
    <w:tmpl w:val="E42E43F0"/>
    <w:lvl w:ilvl="0" w:tplc="E358526E">
      <w:start w:val="1"/>
      <w:numFmt w:val="decimal"/>
      <w:lvlText w:val="%1."/>
      <w:lvlJc w:val="left"/>
      <w:pPr>
        <w:ind w:left="1440" w:hanging="360"/>
      </w:pPr>
      <w:rPr>
        <w:rFonts w:ascii="Arial" w:hAnsi="Arial" w:hint="default"/>
        <w:b/>
        <w:i w:val="0"/>
        <w:sz w:val="22"/>
        <w:szCs w:val="22"/>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07FA3711"/>
    <w:multiLevelType w:val="multilevel"/>
    <w:tmpl w:val="A48C07F2"/>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
    <w:nsid w:val="08B662A1"/>
    <w:multiLevelType w:val="hybridMultilevel"/>
    <w:tmpl w:val="087CEAB2"/>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09BC20D7"/>
    <w:multiLevelType w:val="hybridMultilevel"/>
    <w:tmpl w:val="01C89910"/>
    <w:lvl w:ilvl="0" w:tplc="059C9296">
      <w:start w:val="1"/>
      <w:numFmt w:val="decimal"/>
      <w:lvlText w:val="%1."/>
      <w:lvlJc w:val="left"/>
      <w:pPr>
        <w:ind w:left="1440" w:hanging="360"/>
      </w:pPr>
      <w:rPr>
        <w:rFonts w:ascii="Arial" w:hAnsi="Arial" w:hint="default"/>
        <w:b/>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C81829"/>
    <w:multiLevelType w:val="multilevel"/>
    <w:tmpl w:val="D054D516"/>
    <w:lvl w:ilvl="0">
      <w:start w:val="5"/>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lowerLetter"/>
      <w:lvlText w:val="%3."/>
      <w:lvlJc w:val="left"/>
      <w:pPr>
        <w:tabs>
          <w:tab w:val="num" w:pos="1276"/>
        </w:tabs>
        <w:ind w:left="1276" w:hanging="425"/>
      </w:pPr>
      <w:rPr>
        <w:rFonts w:hint="default"/>
        <w:b/>
        <w:i w:val="0"/>
        <w:sz w:val="24"/>
      </w:rPr>
    </w:lvl>
    <w:lvl w:ilvl="3">
      <w:start w:val="1"/>
      <w:numFmt w:val="decimal"/>
      <w:lvlText w:val="%4."/>
      <w:lvlJc w:val="left"/>
      <w:pPr>
        <w:tabs>
          <w:tab w:val="num" w:pos="1701"/>
        </w:tabs>
        <w:ind w:left="1701" w:hanging="425"/>
      </w:pPr>
      <w:rPr>
        <w:rFonts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8">
    <w:nsid w:val="2AEC63B6"/>
    <w:multiLevelType w:val="hybridMultilevel"/>
    <w:tmpl w:val="0C103504"/>
    <w:lvl w:ilvl="0" w:tplc="496AF616">
      <w:start w:val="1"/>
      <w:numFmt w:val="lowerLetter"/>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736102"/>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
    <w:nsid w:val="2DD15681"/>
    <w:multiLevelType w:val="hybridMultilevel"/>
    <w:tmpl w:val="28E40720"/>
    <w:lvl w:ilvl="0" w:tplc="FFFFFFFF">
      <w:start w:val="2"/>
      <w:numFmt w:val="upperRoman"/>
      <w:lvlText w:val="%1."/>
      <w:lvlJc w:val="left"/>
      <w:pPr>
        <w:tabs>
          <w:tab w:val="num" w:pos="1091"/>
        </w:tabs>
        <w:ind w:left="1091" w:hanging="720"/>
      </w:pPr>
      <w:rPr>
        <w:rFonts w:hint="default"/>
      </w:rPr>
    </w:lvl>
    <w:lvl w:ilvl="1" w:tplc="900CB76E">
      <w:start w:val="1"/>
      <w:numFmt w:val="lowerRoman"/>
      <w:lvlText w:val="%2."/>
      <w:lvlJc w:val="right"/>
      <w:pPr>
        <w:tabs>
          <w:tab w:val="num" w:pos="1440"/>
        </w:tabs>
        <w:ind w:left="1440" w:hanging="360"/>
      </w:pPr>
      <w:rPr>
        <w:rFonts w:hint="default"/>
        <w:b/>
      </w:rPr>
    </w:lvl>
    <w:lvl w:ilvl="2" w:tplc="A7DE6F4E">
      <w:start w:val="1"/>
      <w:numFmt w:val="lowerLetter"/>
      <w:lvlText w:val="%3."/>
      <w:lvlJc w:val="left"/>
      <w:pPr>
        <w:ind w:left="2340" w:hanging="360"/>
      </w:pPr>
      <w:rPr>
        <w:rFonts w:hint="default"/>
        <w:b/>
        <w:i/>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1816118"/>
    <w:multiLevelType w:val="multilevel"/>
    <w:tmpl w:val="CBA4E52C"/>
    <w:lvl w:ilvl="0">
      <w:start w:val="1"/>
      <w:numFmt w:val="upperRoman"/>
      <w:lvlText w:val="%1."/>
      <w:lvlJc w:val="left"/>
      <w:pPr>
        <w:tabs>
          <w:tab w:val="num" w:pos="720"/>
        </w:tabs>
        <w:ind w:left="425" w:hanging="425"/>
      </w:pPr>
      <w:rPr>
        <w:rFonts w:ascii="Arial (W1)" w:hAnsi="Arial (W1)" w:hint="default"/>
        <w:b/>
        <w:i w:val="0"/>
        <w:color w:val="auto"/>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2">
    <w:nsid w:val="33C37F0A"/>
    <w:multiLevelType w:val="hybridMultilevel"/>
    <w:tmpl w:val="DF9CE122"/>
    <w:lvl w:ilvl="0" w:tplc="2312E3C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4BE222B"/>
    <w:multiLevelType w:val="hybridMultilevel"/>
    <w:tmpl w:val="FD44A2FA"/>
    <w:lvl w:ilvl="0" w:tplc="FDD45C68">
      <w:start w:val="1"/>
      <w:numFmt w:val="lowerLetter"/>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623227"/>
    <w:multiLevelType w:val="multilevel"/>
    <w:tmpl w:val="6E96EAF0"/>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5">
    <w:nsid w:val="42740B24"/>
    <w:multiLevelType w:val="hybridMultilevel"/>
    <w:tmpl w:val="163A1E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3072741"/>
    <w:multiLevelType w:val="hybridMultilevel"/>
    <w:tmpl w:val="5DDC594C"/>
    <w:lvl w:ilvl="0" w:tplc="B1E4FA9A">
      <w:start w:val="1"/>
      <w:numFmt w:val="lowerLetter"/>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7256CA"/>
    <w:multiLevelType w:val="multilevel"/>
    <w:tmpl w:val="55448DDA"/>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8">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0">
    <w:nsid w:val="5D8A363A"/>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1">
    <w:nsid w:val="65495F52"/>
    <w:multiLevelType w:val="multilevel"/>
    <w:tmpl w:val="32E00D8A"/>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2">
    <w:nsid w:val="68B1294F"/>
    <w:multiLevelType w:val="hybridMultilevel"/>
    <w:tmpl w:val="7C0C42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A7848E2"/>
    <w:multiLevelType w:val="hybridMultilevel"/>
    <w:tmpl w:val="9364D0DC"/>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4">
    <w:nsid w:val="6BC77FEC"/>
    <w:multiLevelType w:val="hybridMultilevel"/>
    <w:tmpl w:val="D3B8B82C"/>
    <w:lvl w:ilvl="0" w:tplc="442A5866">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BF14B6E"/>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6">
    <w:nsid w:val="6CE72383"/>
    <w:multiLevelType w:val="multilevel"/>
    <w:tmpl w:val="D5DA8730"/>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7">
    <w:nsid w:val="6D2271D5"/>
    <w:multiLevelType w:val="multilevel"/>
    <w:tmpl w:val="32E00D8A"/>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8">
    <w:nsid w:val="6F125ADE"/>
    <w:multiLevelType w:val="multilevel"/>
    <w:tmpl w:val="02B40518"/>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nsid w:val="6F293F6E"/>
    <w:multiLevelType w:val="hybridMultilevel"/>
    <w:tmpl w:val="5C46475C"/>
    <w:lvl w:ilvl="0" w:tplc="86F84444">
      <w:start w:val="1"/>
      <w:numFmt w:val="lowerLetter"/>
      <w:lvlText w:val="%1."/>
      <w:lvlJc w:val="left"/>
      <w:pPr>
        <w:ind w:left="720" w:hanging="360"/>
      </w:pPr>
      <w:rPr>
        <w:rFonts w:ascii="Arial" w:hAnsi="Arial"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74F755A"/>
    <w:multiLevelType w:val="hybridMultilevel"/>
    <w:tmpl w:val="7EAA9E60"/>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1">
    <w:nsid w:val="7F8A3577"/>
    <w:multiLevelType w:val="hybridMultilevel"/>
    <w:tmpl w:val="A9745AE8"/>
    <w:lvl w:ilvl="0" w:tplc="0C0A0001">
      <w:start w:val="1"/>
      <w:numFmt w:val="bullet"/>
      <w:lvlText w:val=""/>
      <w:lvlJc w:val="left"/>
      <w:pPr>
        <w:ind w:left="4117" w:hanging="360"/>
      </w:pPr>
      <w:rPr>
        <w:rFonts w:ascii="Symbol" w:hAnsi="Symbol" w:hint="default"/>
      </w:rPr>
    </w:lvl>
    <w:lvl w:ilvl="1" w:tplc="0C0A0003" w:tentative="1">
      <w:start w:val="1"/>
      <w:numFmt w:val="bullet"/>
      <w:lvlText w:val="o"/>
      <w:lvlJc w:val="left"/>
      <w:pPr>
        <w:ind w:left="4837" w:hanging="360"/>
      </w:pPr>
      <w:rPr>
        <w:rFonts w:ascii="Courier New" w:hAnsi="Courier New" w:cs="Courier New" w:hint="default"/>
      </w:rPr>
    </w:lvl>
    <w:lvl w:ilvl="2" w:tplc="0C0A0005" w:tentative="1">
      <w:start w:val="1"/>
      <w:numFmt w:val="bullet"/>
      <w:lvlText w:val=""/>
      <w:lvlJc w:val="left"/>
      <w:pPr>
        <w:ind w:left="5557" w:hanging="360"/>
      </w:pPr>
      <w:rPr>
        <w:rFonts w:ascii="Wingdings" w:hAnsi="Wingdings" w:hint="default"/>
      </w:rPr>
    </w:lvl>
    <w:lvl w:ilvl="3" w:tplc="0C0A0001" w:tentative="1">
      <w:start w:val="1"/>
      <w:numFmt w:val="bullet"/>
      <w:lvlText w:val=""/>
      <w:lvlJc w:val="left"/>
      <w:pPr>
        <w:ind w:left="6277" w:hanging="360"/>
      </w:pPr>
      <w:rPr>
        <w:rFonts w:ascii="Symbol" w:hAnsi="Symbol" w:hint="default"/>
      </w:rPr>
    </w:lvl>
    <w:lvl w:ilvl="4" w:tplc="0C0A0003" w:tentative="1">
      <w:start w:val="1"/>
      <w:numFmt w:val="bullet"/>
      <w:lvlText w:val="o"/>
      <w:lvlJc w:val="left"/>
      <w:pPr>
        <w:ind w:left="6997" w:hanging="360"/>
      </w:pPr>
      <w:rPr>
        <w:rFonts w:ascii="Courier New" w:hAnsi="Courier New" w:cs="Courier New" w:hint="default"/>
      </w:rPr>
    </w:lvl>
    <w:lvl w:ilvl="5" w:tplc="0C0A0005" w:tentative="1">
      <w:start w:val="1"/>
      <w:numFmt w:val="bullet"/>
      <w:lvlText w:val=""/>
      <w:lvlJc w:val="left"/>
      <w:pPr>
        <w:ind w:left="7717" w:hanging="360"/>
      </w:pPr>
      <w:rPr>
        <w:rFonts w:ascii="Wingdings" w:hAnsi="Wingdings" w:hint="default"/>
      </w:rPr>
    </w:lvl>
    <w:lvl w:ilvl="6" w:tplc="0C0A0001" w:tentative="1">
      <w:start w:val="1"/>
      <w:numFmt w:val="bullet"/>
      <w:lvlText w:val=""/>
      <w:lvlJc w:val="left"/>
      <w:pPr>
        <w:ind w:left="8437" w:hanging="360"/>
      </w:pPr>
      <w:rPr>
        <w:rFonts w:ascii="Symbol" w:hAnsi="Symbol" w:hint="default"/>
      </w:rPr>
    </w:lvl>
    <w:lvl w:ilvl="7" w:tplc="0C0A0003" w:tentative="1">
      <w:start w:val="1"/>
      <w:numFmt w:val="bullet"/>
      <w:lvlText w:val="o"/>
      <w:lvlJc w:val="left"/>
      <w:pPr>
        <w:ind w:left="9157" w:hanging="360"/>
      </w:pPr>
      <w:rPr>
        <w:rFonts w:ascii="Courier New" w:hAnsi="Courier New" w:cs="Courier New" w:hint="default"/>
      </w:rPr>
    </w:lvl>
    <w:lvl w:ilvl="8" w:tplc="0C0A0005" w:tentative="1">
      <w:start w:val="1"/>
      <w:numFmt w:val="bullet"/>
      <w:lvlText w:val=""/>
      <w:lvlJc w:val="left"/>
      <w:pPr>
        <w:ind w:left="9877" w:hanging="360"/>
      </w:pPr>
      <w:rPr>
        <w:rFonts w:ascii="Wingdings" w:hAnsi="Wingdings" w:hint="default"/>
      </w:rPr>
    </w:lvl>
  </w:abstractNum>
  <w:num w:numId="1">
    <w:abstractNumId w:val="9"/>
  </w:num>
  <w:num w:numId="2">
    <w:abstractNumId w:val="3"/>
  </w:num>
  <w:num w:numId="3">
    <w:abstractNumId w:val="0"/>
  </w:num>
  <w:num w:numId="4">
    <w:abstractNumId w:val="29"/>
  </w:num>
  <w:num w:numId="5">
    <w:abstractNumId w:val="13"/>
  </w:num>
  <w:num w:numId="6">
    <w:abstractNumId w:val="8"/>
  </w:num>
  <w:num w:numId="7">
    <w:abstractNumId w:val="16"/>
  </w:num>
  <w:num w:numId="8">
    <w:abstractNumId w:val="27"/>
  </w:num>
  <w:num w:numId="9">
    <w:abstractNumId w:val="7"/>
  </w:num>
  <w:num w:numId="10">
    <w:abstractNumId w:val="18"/>
  </w:num>
  <w:num w:numId="11">
    <w:abstractNumId w:val="19"/>
  </w:num>
  <w:num w:numId="12">
    <w:abstractNumId w:val="10"/>
  </w:num>
  <w:num w:numId="13">
    <w:abstractNumId w:val="23"/>
  </w:num>
  <w:num w:numId="14">
    <w:abstractNumId w:val="2"/>
  </w:num>
  <w:num w:numId="15">
    <w:abstractNumId w:val="21"/>
  </w:num>
  <w:num w:numId="16">
    <w:abstractNumId w:val="4"/>
  </w:num>
  <w:num w:numId="17">
    <w:abstractNumId w:val="26"/>
  </w:num>
  <w:num w:numId="18">
    <w:abstractNumId w:val="6"/>
  </w:num>
  <w:num w:numId="19">
    <w:abstractNumId w:val="31"/>
  </w:num>
  <w:num w:numId="20">
    <w:abstractNumId w:val="17"/>
  </w:num>
  <w:num w:numId="21">
    <w:abstractNumId w:val="28"/>
  </w:num>
  <w:num w:numId="22">
    <w:abstractNumId w:val="25"/>
  </w:num>
  <w:num w:numId="23">
    <w:abstractNumId w:val="14"/>
  </w:num>
  <w:num w:numId="24">
    <w:abstractNumId w:val="20"/>
  </w:num>
  <w:num w:numId="25">
    <w:abstractNumId w:val="5"/>
  </w:num>
  <w:num w:numId="26">
    <w:abstractNumId w:val="11"/>
  </w:num>
  <w:num w:numId="27">
    <w:abstractNumId w:val="1"/>
  </w:num>
  <w:num w:numId="28">
    <w:abstractNumId w:val="24"/>
  </w:num>
  <w:num w:numId="29">
    <w:abstractNumId w:val="12"/>
  </w:num>
  <w:num w:numId="30">
    <w:abstractNumId w:val="22"/>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69"/>
    <w:rsid w:val="00044925"/>
    <w:rsid w:val="00062108"/>
    <w:rsid w:val="000671E2"/>
    <w:rsid w:val="000A452E"/>
    <w:rsid w:val="000A6836"/>
    <w:rsid w:val="000E1C85"/>
    <w:rsid w:val="001134CA"/>
    <w:rsid w:val="001241AF"/>
    <w:rsid w:val="00142891"/>
    <w:rsid w:val="001453A1"/>
    <w:rsid w:val="001A3898"/>
    <w:rsid w:val="001C5441"/>
    <w:rsid w:val="001C5F78"/>
    <w:rsid w:val="001F2F8F"/>
    <w:rsid w:val="002129D4"/>
    <w:rsid w:val="002431B5"/>
    <w:rsid w:val="00251476"/>
    <w:rsid w:val="002623FF"/>
    <w:rsid w:val="00266C7D"/>
    <w:rsid w:val="00281C35"/>
    <w:rsid w:val="00293158"/>
    <w:rsid w:val="00294C12"/>
    <w:rsid w:val="002A163E"/>
    <w:rsid w:val="002A453D"/>
    <w:rsid w:val="002D1CD8"/>
    <w:rsid w:val="002E2771"/>
    <w:rsid w:val="002E601C"/>
    <w:rsid w:val="0033566C"/>
    <w:rsid w:val="00340176"/>
    <w:rsid w:val="00347B8C"/>
    <w:rsid w:val="003805AD"/>
    <w:rsid w:val="00385C27"/>
    <w:rsid w:val="00407C34"/>
    <w:rsid w:val="00413DA6"/>
    <w:rsid w:val="004164C2"/>
    <w:rsid w:val="00453F40"/>
    <w:rsid w:val="00494943"/>
    <w:rsid w:val="004C51FB"/>
    <w:rsid w:val="0051099C"/>
    <w:rsid w:val="00531A87"/>
    <w:rsid w:val="00584AE0"/>
    <w:rsid w:val="005C1A6A"/>
    <w:rsid w:val="00623CBA"/>
    <w:rsid w:val="006265DE"/>
    <w:rsid w:val="00634F22"/>
    <w:rsid w:val="0064697F"/>
    <w:rsid w:val="0065544C"/>
    <w:rsid w:val="0074558A"/>
    <w:rsid w:val="00761C2C"/>
    <w:rsid w:val="00776585"/>
    <w:rsid w:val="00787539"/>
    <w:rsid w:val="007939E8"/>
    <w:rsid w:val="00793A98"/>
    <w:rsid w:val="007A21C2"/>
    <w:rsid w:val="007C0980"/>
    <w:rsid w:val="00831CF1"/>
    <w:rsid w:val="00835558"/>
    <w:rsid w:val="00844638"/>
    <w:rsid w:val="00851D0E"/>
    <w:rsid w:val="008B30AD"/>
    <w:rsid w:val="008C6819"/>
    <w:rsid w:val="008D5CF8"/>
    <w:rsid w:val="00936A7A"/>
    <w:rsid w:val="00942148"/>
    <w:rsid w:val="00944487"/>
    <w:rsid w:val="0098249B"/>
    <w:rsid w:val="00997119"/>
    <w:rsid w:val="009A74B3"/>
    <w:rsid w:val="009B4C40"/>
    <w:rsid w:val="009E46D0"/>
    <w:rsid w:val="009F6272"/>
    <w:rsid w:val="00A577E6"/>
    <w:rsid w:val="00A8667B"/>
    <w:rsid w:val="00AE5AFC"/>
    <w:rsid w:val="00AF0CDE"/>
    <w:rsid w:val="00B113B1"/>
    <w:rsid w:val="00B4386C"/>
    <w:rsid w:val="00B461F0"/>
    <w:rsid w:val="00B92C69"/>
    <w:rsid w:val="00BA1FA1"/>
    <w:rsid w:val="00BD61D5"/>
    <w:rsid w:val="00BE1737"/>
    <w:rsid w:val="00BE5804"/>
    <w:rsid w:val="00BF5218"/>
    <w:rsid w:val="00BF74A2"/>
    <w:rsid w:val="00C21193"/>
    <w:rsid w:val="00C27122"/>
    <w:rsid w:val="00C36B78"/>
    <w:rsid w:val="00C55D1A"/>
    <w:rsid w:val="00C84959"/>
    <w:rsid w:val="00C90D3C"/>
    <w:rsid w:val="00CA6D3A"/>
    <w:rsid w:val="00CB5B91"/>
    <w:rsid w:val="00D516E8"/>
    <w:rsid w:val="00DF503A"/>
    <w:rsid w:val="00E241BF"/>
    <w:rsid w:val="00E3706B"/>
    <w:rsid w:val="00E56AB2"/>
    <w:rsid w:val="00E74763"/>
    <w:rsid w:val="00EC6F14"/>
    <w:rsid w:val="00EF5810"/>
    <w:rsid w:val="00F361CF"/>
    <w:rsid w:val="00F43D6C"/>
    <w:rsid w:val="00F73B61"/>
    <w:rsid w:val="00FE23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18"/>
  </w:style>
  <w:style w:type="paragraph" w:styleId="Ttulo1">
    <w:name w:val="heading 1"/>
    <w:basedOn w:val="Normal"/>
    <w:next w:val="Normal"/>
    <w:link w:val="Ttulo1Car"/>
    <w:qFormat/>
    <w:rsid w:val="00776585"/>
    <w:pPr>
      <w:keepNext/>
      <w:spacing w:before="240" w:after="60"/>
      <w:outlineLvl w:val="0"/>
    </w:pPr>
    <w:rPr>
      <w:rFonts w:ascii="Arial" w:eastAsia="Times New Roman" w:hAnsi="Arial" w:cs="Times New Roman"/>
      <w:b/>
      <w:kern w:val="28"/>
      <w:sz w:val="28"/>
      <w:szCs w:val="20"/>
      <w:lang w:val="es-ES"/>
    </w:rPr>
  </w:style>
  <w:style w:type="paragraph" w:styleId="Ttulo2">
    <w:name w:val="heading 2"/>
    <w:basedOn w:val="Normal"/>
    <w:next w:val="Normal"/>
    <w:link w:val="Ttulo2Car"/>
    <w:qFormat/>
    <w:rsid w:val="00776585"/>
    <w:pPr>
      <w:keepNext/>
      <w:jc w:val="center"/>
      <w:outlineLvl w:val="1"/>
    </w:pPr>
    <w:rPr>
      <w:rFonts w:ascii="Times New Roman" w:eastAsia="Times New Roman" w:hAnsi="Times New Roman" w:cs="Times New Roman"/>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C69"/>
    <w:pPr>
      <w:ind w:left="708"/>
    </w:pPr>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776585"/>
    <w:rPr>
      <w:rFonts w:ascii="Arial" w:eastAsia="Times New Roman" w:hAnsi="Arial" w:cs="Times New Roman"/>
      <w:b/>
      <w:kern w:val="28"/>
      <w:sz w:val="28"/>
      <w:szCs w:val="20"/>
      <w:lang w:val="es-ES"/>
    </w:rPr>
  </w:style>
  <w:style w:type="character" w:customStyle="1" w:styleId="Ttulo2Car">
    <w:name w:val="Título 2 Car"/>
    <w:basedOn w:val="Fuentedeprrafopredeter"/>
    <w:link w:val="Ttulo2"/>
    <w:rsid w:val="00776585"/>
    <w:rPr>
      <w:rFonts w:ascii="Times New Roman" w:eastAsia="Times New Roman" w:hAnsi="Times New Roman" w:cs="Times New Roman"/>
      <w:b/>
      <w:bCs/>
      <w:szCs w:val="20"/>
      <w:lang w:val="es-ES"/>
    </w:rPr>
  </w:style>
  <w:style w:type="paragraph" w:styleId="Encabezado">
    <w:name w:val="header"/>
    <w:basedOn w:val="Normal"/>
    <w:link w:val="EncabezadoCar"/>
    <w:rsid w:val="00776585"/>
    <w:pPr>
      <w:tabs>
        <w:tab w:val="center" w:pos="4419"/>
        <w:tab w:val="right" w:pos="8838"/>
      </w:tabs>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776585"/>
    <w:rPr>
      <w:rFonts w:ascii="Times New Roman" w:eastAsia="Times New Roman" w:hAnsi="Times New Roman" w:cs="Times New Roman"/>
      <w:sz w:val="20"/>
      <w:szCs w:val="20"/>
      <w:lang w:val="es-ES"/>
    </w:rPr>
  </w:style>
  <w:style w:type="paragraph" w:styleId="Piedepgina">
    <w:name w:val="footer"/>
    <w:basedOn w:val="Normal"/>
    <w:link w:val="PiedepginaCar"/>
    <w:rsid w:val="00776585"/>
    <w:pPr>
      <w:tabs>
        <w:tab w:val="center" w:pos="4419"/>
        <w:tab w:val="right" w:pos="8838"/>
      </w:tabs>
    </w:pPr>
    <w:rPr>
      <w:rFonts w:ascii="Times New Roman" w:eastAsia="Times New Roman" w:hAnsi="Times New Roman" w:cs="Times New Roman"/>
      <w:sz w:val="20"/>
      <w:szCs w:val="20"/>
      <w:lang w:val="es-ES"/>
    </w:rPr>
  </w:style>
  <w:style w:type="character" w:customStyle="1" w:styleId="PiedepginaCar">
    <w:name w:val="Pie de página Car"/>
    <w:basedOn w:val="Fuentedeprrafopredeter"/>
    <w:link w:val="Piedepgina"/>
    <w:rsid w:val="00776585"/>
    <w:rPr>
      <w:rFonts w:ascii="Times New Roman" w:eastAsia="Times New Roman" w:hAnsi="Times New Roman" w:cs="Times New Roman"/>
      <w:sz w:val="20"/>
      <w:szCs w:val="20"/>
      <w:lang w:val="es-ES"/>
    </w:rPr>
  </w:style>
  <w:style w:type="paragraph" w:styleId="Textoindependiente">
    <w:name w:val="Body Text"/>
    <w:basedOn w:val="Normal"/>
    <w:link w:val="TextoindependienteCar"/>
    <w:rsid w:val="00776585"/>
    <w:pPr>
      <w:jc w:val="both"/>
    </w:pPr>
    <w:rPr>
      <w:rFonts w:ascii="Times New Roman" w:eastAsia="Times New Roman" w:hAnsi="Times New Roman" w:cs="Times New Roman"/>
      <w:szCs w:val="20"/>
      <w:lang w:val="es-ES"/>
    </w:rPr>
  </w:style>
  <w:style w:type="character" w:customStyle="1" w:styleId="TextoindependienteCar">
    <w:name w:val="Texto independiente Car"/>
    <w:basedOn w:val="Fuentedeprrafopredeter"/>
    <w:link w:val="Textoindependiente"/>
    <w:rsid w:val="00776585"/>
    <w:rPr>
      <w:rFonts w:ascii="Times New Roman" w:eastAsia="Times New Roman" w:hAnsi="Times New Roman" w:cs="Times New Roman"/>
      <w:szCs w:val="20"/>
      <w:lang w:val="es-ES"/>
    </w:rPr>
  </w:style>
  <w:style w:type="character" w:styleId="Hipervnculo">
    <w:name w:val="Hyperlink"/>
    <w:basedOn w:val="Fuentedeprrafopredeter"/>
    <w:rsid w:val="00776585"/>
    <w:rPr>
      <w:color w:val="0000FF"/>
      <w:u w:val="single"/>
    </w:rPr>
  </w:style>
  <w:style w:type="character" w:styleId="Nmerodepgina">
    <w:name w:val="page number"/>
    <w:basedOn w:val="Fuentedeprrafopredeter"/>
    <w:rsid w:val="00776585"/>
  </w:style>
  <w:style w:type="paragraph" w:customStyle="1" w:styleId="BodyText21">
    <w:name w:val="Body Text 21"/>
    <w:basedOn w:val="Normal"/>
    <w:rsid w:val="00776585"/>
    <w:pPr>
      <w:tabs>
        <w:tab w:val="left" w:pos="-720"/>
      </w:tabs>
      <w:suppressAutoHyphens/>
      <w:jc w:val="both"/>
    </w:pPr>
    <w:rPr>
      <w:rFonts w:ascii="Times New Roman" w:eastAsia="Times New Roman" w:hAnsi="Times New Roman" w:cs="Times New Roman"/>
      <w:spacing w:val="-3"/>
      <w:szCs w:val="20"/>
    </w:rPr>
  </w:style>
  <w:style w:type="table" w:styleId="Tablaconcuadrcula">
    <w:name w:val="Table Grid"/>
    <w:basedOn w:val="Tablanormal"/>
    <w:rsid w:val="00776585"/>
    <w:rPr>
      <w:rFonts w:ascii="Times New Roman" w:eastAsia="Times New Roman" w:hAnsi="Times New Roman" w:cs="Times New Roman"/>
      <w:sz w:val="20"/>
      <w:szCs w:val="20"/>
      <w:lang w:val="es-CR"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765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6585"/>
    <w:rPr>
      <w:rFonts w:ascii="Lucida Grande" w:hAnsi="Lucida Grande" w:cs="Lucida Grande"/>
      <w:sz w:val="18"/>
      <w:szCs w:val="18"/>
    </w:rPr>
  </w:style>
  <w:style w:type="character" w:styleId="Refdecomentario">
    <w:name w:val="annotation reference"/>
    <w:basedOn w:val="Fuentedeprrafopredeter"/>
    <w:uiPriority w:val="99"/>
    <w:semiHidden/>
    <w:unhideWhenUsed/>
    <w:rsid w:val="00266C7D"/>
    <w:rPr>
      <w:sz w:val="16"/>
      <w:szCs w:val="16"/>
    </w:rPr>
  </w:style>
  <w:style w:type="paragraph" w:styleId="Textocomentario">
    <w:name w:val="annotation text"/>
    <w:basedOn w:val="Normal"/>
    <w:link w:val="TextocomentarioCar"/>
    <w:uiPriority w:val="99"/>
    <w:unhideWhenUsed/>
    <w:rsid w:val="00266C7D"/>
    <w:rPr>
      <w:sz w:val="20"/>
      <w:szCs w:val="20"/>
    </w:rPr>
  </w:style>
  <w:style w:type="character" w:customStyle="1" w:styleId="TextocomentarioCar">
    <w:name w:val="Texto comentario Car"/>
    <w:basedOn w:val="Fuentedeprrafopredeter"/>
    <w:link w:val="Textocomentario"/>
    <w:uiPriority w:val="99"/>
    <w:rsid w:val="00266C7D"/>
    <w:rPr>
      <w:sz w:val="20"/>
      <w:szCs w:val="20"/>
    </w:rPr>
  </w:style>
  <w:style w:type="paragraph" w:styleId="Asuntodelcomentario">
    <w:name w:val="annotation subject"/>
    <w:basedOn w:val="Textocomentario"/>
    <w:next w:val="Textocomentario"/>
    <w:link w:val="AsuntodelcomentarioCar"/>
    <w:uiPriority w:val="99"/>
    <w:semiHidden/>
    <w:unhideWhenUsed/>
    <w:rsid w:val="00266C7D"/>
    <w:rPr>
      <w:b/>
      <w:bCs/>
    </w:rPr>
  </w:style>
  <w:style w:type="character" w:customStyle="1" w:styleId="AsuntodelcomentarioCar">
    <w:name w:val="Asunto del comentario Car"/>
    <w:basedOn w:val="TextocomentarioCar"/>
    <w:link w:val="Asuntodelcomentario"/>
    <w:uiPriority w:val="99"/>
    <w:semiHidden/>
    <w:rsid w:val="00266C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18"/>
  </w:style>
  <w:style w:type="paragraph" w:styleId="Ttulo1">
    <w:name w:val="heading 1"/>
    <w:basedOn w:val="Normal"/>
    <w:next w:val="Normal"/>
    <w:link w:val="Ttulo1Car"/>
    <w:qFormat/>
    <w:rsid w:val="00776585"/>
    <w:pPr>
      <w:keepNext/>
      <w:spacing w:before="240" w:after="60"/>
      <w:outlineLvl w:val="0"/>
    </w:pPr>
    <w:rPr>
      <w:rFonts w:ascii="Arial" w:eastAsia="Times New Roman" w:hAnsi="Arial" w:cs="Times New Roman"/>
      <w:b/>
      <w:kern w:val="28"/>
      <w:sz w:val="28"/>
      <w:szCs w:val="20"/>
      <w:lang w:val="es-ES"/>
    </w:rPr>
  </w:style>
  <w:style w:type="paragraph" w:styleId="Ttulo2">
    <w:name w:val="heading 2"/>
    <w:basedOn w:val="Normal"/>
    <w:next w:val="Normal"/>
    <w:link w:val="Ttulo2Car"/>
    <w:qFormat/>
    <w:rsid w:val="00776585"/>
    <w:pPr>
      <w:keepNext/>
      <w:jc w:val="center"/>
      <w:outlineLvl w:val="1"/>
    </w:pPr>
    <w:rPr>
      <w:rFonts w:ascii="Times New Roman" w:eastAsia="Times New Roman" w:hAnsi="Times New Roman" w:cs="Times New Roman"/>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C69"/>
    <w:pPr>
      <w:ind w:left="708"/>
    </w:pPr>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776585"/>
    <w:rPr>
      <w:rFonts w:ascii="Arial" w:eastAsia="Times New Roman" w:hAnsi="Arial" w:cs="Times New Roman"/>
      <w:b/>
      <w:kern w:val="28"/>
      <w:sz w:val="28"/>
      <w:szCs w:val="20"/>
      <w:lang w:val="es-ES"/>
    </w:rPr>
  </w:style>
  <w:style w:type="character" w:customStyle="1" w:styleId="Ttulo2Car">
    <w:name w:val="Título 2 Car"/>
    <w:basedOn w:val="Fuentedeprrafopredeter"/>
    <w:link w:val="Ttulo2"/>
    <w:rsid w:val="00776585"/>
    <w:rPr>
      <w:rFonts w:ascii="Times New Roman" w:eastAsia="Times New Roman" w:hAnsi="Times New Roman" w:cs="Times New Roman"/>
      <w:b/>
      <w:bCs/>
      <w:szCs w:val="20"/>
      <w:lang w:val="es-ES"/>
    </w:rPr>
  </w:style>
  <w:style w:type="paragraph" w:styleId="Encabezado">
    <w:name w:val="header"/>
    <w:basedOn w:val="Normal"/>
    <w:link w:val="EncabezadoCar"/>
    <w:rsid w:val="00776585"/>
    <w:pPr>
      <w:tabs>
        <w:tab w:val="center" w:pos="4419"/>
        <w:tab w:val="right" w:pos="8838"/>
      </w:tabs>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776585"/>
    <w:rPr>
      <w:rFonts w:ascii="Times New Roman" w:eastAsia="Times New Roman" w:hAnsi="Times New Roman" w:cs="Times New Roman"/>
      <w:sz w:val="20"/>
      <w:szCs w:val="20"/>
      <w:lang w:val="es-ES"/>
    </w:rPr>
  </w:style>
  <w:style w:type="paragraph" w:styleId="Piedepgina">
    <w:name w:val="footer"/>
    <w:basedOn w:val="Normal"/>
    <w:link w:val="PiedepginaCar"/>
    <w:rsid w:val="00776585"/>
    <w:pPr>
      <w:tabs>
        <w:tab w:val="center" w:pos="4419"/>
        <w:tab w:val="right" w:pos="8838"/>
      </w:tabs>
    </w:pPr>
    <w:rPr>
      <w:rFonts w:ascii="Times New Roman" w:eastAsia="Times New Roman" w:hAnsi="Times New Roman" w:cs="Times New Roman"/>
      <w:sz w:val="20"/>
      <w:szCs w:val="20"/>
      <w:lang w:val="es-ES"/>
    </w:rPr>
  </w:style>
  <w:style w:type="character" w:customStyle="1" w:styleId="PiedepginaCar">
    <w:name w:val="Pie de página Car"/>
    <w:basedOn w:val="Fuentedeprrafopredeter"/>
    <w:link w:val="Piedepgina"/>
    <w:rsid w:val="00776585"/>
    <w:rPr>
      <w:rFonts w:ascii="Times New Roman" w:eastAsia="Times New Roman" w:hAnsi="Times New Roman" w:cs="Times New Roman"/>
      <w:sz w:val="20"/>
      <w:szCs w:val="20"/>
      <w:lang w:val="es-ES"/>
    </w:rPr>
  </w:style>
  <w:style w:type="paragraph" w:styleId="Textoindependiente">
    <w:name w:val="Body Text"/>
    <w:basedOn w:val="Normal"/>
    <w:link w:val="TextoindependienteCar"/>
    <w:rsid w:val="00776585"/>
    <w:pPr>
      <w:jc w:val="both"/>
    </w:pPr>
    <w:rPr>
      <w:rFonts w:ascii="Times New Roman" w:eastAsia="Times New Roman" w:hAnsi="Times New Roman" w:cs="Times New Roman"/>
      <w:szCs w:val="20"/>
      <w:lang w:val="es-ES"/>
    </w:rPr>
  </w:style>
  <w:style w:type="character" w:customStyle="1" w:styleId="TextoindependienteCar">
    <w:name w:val="Texto independiente Car"/>
    <w:basedOn w:val="Fuentedeprrafopredeter"/>
    <w:link w:val="Textoindependiente"/>
    <w:rsid w:val="00776585"/>
    <w:rPr>
      <w:rFonts w:ascii="Times New Roman" w:eastAsia="Times New Roman" w:hAnsi="Times New Roman" w:cs="Times New Roman"/>
      <w:szCs w:val="20"/>
      <w:lang w:val="es-ES"/>
    </w:rPr>
  </w:style>
  <w:style w:type="character" w:styleId="Hipervnculo">
    <w:name w:val="Hyperlink"/>
    <w:basedOn w:val="Fuentedeprrafopredeter"/>
    <w:rsid w:val="00776585"/>
    <w:rPr>
      <w:color w:val="0000FF"/>
      <w:u w:val="single"/>
    </w:rPr>
  </w:style>
  <w:style w:type="character" w:styleId="Nmerodepgina">
    <w:name w:val="page number"/>
    <w:basedOn w:val="Fuentedeprrafopredeter"/>
    <w:rsid w:val="00776585"/>
  </w:style>
  <w:style w:type="paragraph" w:customStyle="1" w:styleId="BodyText21">
    <w:name w:val="Body Text 21"/>
    <w:basedOn w:val="Normal"/>
    <w:rsid w:val="00776585"/>
    <w:pPr>
      <w:tabs>
        <w:tab w:val="left" w:pos="-720"/>
      </w:tabs>
      <w:suppressAutoHyphens/>
      <w:jc w:val="both"/>
    </w:pPr>
    <w:rPr>
      <w:rFonts w:ascii="Times New Roman" w:eastAsia="Times New Roman" w:hAnsi="Times New Roman" w:cs="Times New Roman"/>
      <w:spacing w:val="-3"/>
      <w:szCs w:val="20"/>
    </w:rPr>
  </w:style>
  <w:style w:type="table" w:styleId="Tablaconcuadrcula">
    <w:name w:val="Table Grid"/>
    <w:basedOn w:val="Tablanormal"/>
    <w:rsid w:val="00776585"/>
    <w:rPr>
      <w:rFonts w:ascii="Times New Roman" w:eastAsia="Times New Roman" w:hAnsi="Times New Roman" w:cs="Times New Roman"/>
      <w:sz w:val="20"/>
      <w:szCs w:val="20"/>
      <w:lang w:val="es-CR"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765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6585"/>
    <w:rPr>
      <w:rFonts w:ascii="Lucida Grande" w:hAnsi="Lucida Grande" w:cs="Lucida Grande"/>
      <w:sz w:val="18"/>
      <w:szCs w:val="18"/>
    </w:rPr>
  </w:style>
  <w:style w:type="character" w:styleId="Refdecomentario">
    <w:name w:val="annotation reference"/>
    <w:basedOn w:val="Fuentedeprrafopredeter"/>
    <w:uiPriority w:val="99"/>
    <w:semiHidden/>
    <w:unhideWhenUsed/>
    <w:rsid w:val="00266C7D"/>
    <w:rPr>
      <w:sz w:val="16"/>
      <w:szCs w:val="16"/>
    </w:rPr>
  </w:style>
  <w:style w:type="paragraph" w:styleId="Textocomentario">
    <w:name w:val="annotation text"/>
    <w:basedOn w:val="Normal"/>
    <w:link w:val="TextocomentarioCar"/>
    <w:uiPriority w:val="99"/>
    <w:unhideWhenUsed/>
    <w:rsid w:val="00266C7D"/>
    <w:rPr>
      <w:sz w:val="20"/>
      <w:szCs w:val="20"/>
    </w:rPr>
  </w:style>
  <w:style w:type="character" w:customStyle="1" w:styleId="TextocomentarioCar">
    <w:name w:val="Texto comentario Car"/>
    <w:basedOn w:val="Fuentedeprrafopredeter"/>
    <w:link w:val="Textocomentario"/>
    <w:uiPriority w:val="99"/>
    <w:rsid w:val="00266C7D"/>
    <w:rPr>
      <w:sz w:val="20"/>
      <w:szCs w:val="20"/>
    </w:rPr>
  </w:style>
  <w:style w:type="paragraph" w:styleId="Asuntodelcomentario">
    <w:name w:val="annotation subject"/>
    <w:basedOn w:val="Textocomentario"/>
    <w:next w:val="Textocomentario"/>
    <w:link w:val="AsuntodelcomentarioCar"/>
    <w:uiPriority w:val="99"/>
    <w:semiHidden/>
    <w:unhideWhenUsed/>
    <w:rsid w:val="00266C7D"/>
    <w:rPr>
      <w:b/>
      <w:bCs/>
    </w:rPr>
  </w:style>
  <w:style w:type="character" w:customStyle="1" w:styleId="AsuntodelcomentarioCar">
    <w:name w:val="Asunto del comentario Car"/>
    <w:basedOn w:val="TextocomentarioCar"/>
    <w:link w:val="Asuntodelcomentario"/>
    <w:uiPriority w:val="99"/>
    <w:semiHidden/>
    <w:rsid w:val="00266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A1CC-5D65-403D-862A-9F3A829E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4846</Words>
  <Characters>26653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Ortega</dc:creator>
  <cp:lastModifiedBy>Gabriela Fiatt Fernández</cp:lastModifiedBy>
  <cp:revision>13</cp:revision>
  <cp:lastPrinted>2016-05-11T19:17:00Z</cp:lastPrinted>
  <dcterms:created xsi:type="dcterms:W3CDTF">2016-05-11T13:50:00Z</dcterms:created>
  <dcterms:modified xsi:type="dcterms:W3CDTF">2016-05-18T15:57:00Z</dcterms:modified>
</cp:coreProperties>
</file>