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2CC5" w:rsidRPr="00CC4B17" w:rsidRDefault="00CC4B17" w:rsidP="00172CC5">
      <w:pPr>
        <w:pStyle w:val="Ttulo2"/>
        <w:tabs>
          <w:tab w:val="left" w:pos="0"/>
        </w:tabs>
        <w:rPr>
          <w:rFonts w:ascii="Arial" w:hAnsi="Arial" w:cs="Arial"/>
          <w:bCs w:val="0"/>
          <w:sz w:val="22"/>
          <w:szCs w:val="22"/>
        </w:rPr>
      </w:pPr>
      <w:r w:rsidRPr="00CC4B17">
        <w:rPr>
          <w:rFonts w:ascii="Arial" w:hAnsi="Arial" w:cs="Arial"/>
          <w:bCs w:val="0"/>
          <w:color w:val="000000"/>
        </w:rPr>
        <w:t>CBCR-011747-2015-PRB-00452</w:t>
      </w:r>
      <w:r w:rsidR="00172CC5" w:rsidRPr="00CC4B17">
        <w:rPr>
          <w:rFonts w:ascii="Arial" w:hAnsi="Arial" w:cs="Arial"/>
          <w:bCs w:val="0"/>
          <w:sz w:val="22"/>
          <w:szCs w:val="22"/>
        </w:rPr>
        <w:t xml:space="preserve"> </w:t>
      </w:r>
    </w:p>
    <w:p w:rsidR="00172CC5" w:rsidRPr="006A7E2A" w:rsidRDefault="00FF1520" w:rsidP="00172CC5">
      <w:pPr>
        <w:pStyle w:val="Ttulo2"/>
        <w:tabs>
          <w:tab w:val="left" w:pos="0"/>
        </w:tabs>
        <w:rPr>
          <w:rFonts w:ascii="Arial" w:hAnsi="Arial" w:cs="Arial"/>
          <w:bCs w:val="0"/>
          <w:sz w:val="22"/>
          <w:szCs w:val="22"/>
        </w:rPr>
      </w:pPr>
      <w:r>
        <w:rPr>
          <w:rFonts w:ascii="Arial" w:hAnsi="Arial" w:cs="Arial"/>
          <w:bCs w:val="0"/>
          <w:sz w:val="22"/>
          <w:szCs w:val="22"/>
        </w:rPr>
        <w:t>7</w:t>
      </w:r>
      <w:r w:rsidR="00B404F9">
        <w:rPr>
          <w:rFonts w:ascii="Arial" w:hAnsi="Arial" w:cs="Arial"/>
          <w:bCs w:val="0"/>
          <w:sz w:val="22"/>
          <w:szCs w:val="22"/>
        </w:rPr>
        <w:t xml:space="preserve"> de </w:t>
      </w:r>
      <w:r w:rsidR="00035DF1">
        <w:rPr>
          <w:rFonts w:ascii="Arial" w:hAnsi="Arial" w:cs="Arial"/>
          <w:bCs w:val="0"/>
          <w:sz w:val="22"/>
          <w:szCs w:val="22"/>
        </w:rPr>
        <w:t>Mayo</w:t>
      </w:r>
      <w:r w:rsidR="00B404F9">
        <w:rPr>
          <w:rFonts w:ascii="Arial" w:hAnsi="Arial" w:cs="Arial"/>
          <w:bCs w:val="0"/>
          <w:sz w:val="22"/>
          <w:szCs w:val="22"/>
        </w:rPr>
        <w:t xml:space="preserve"> de 2015</w:t>
      </w:r>
    </w:p>
    <w:p w:rsidR="00172CC5" w:rsidRDefault="00172CC5" w:rsidP="00172CC5">
      <w:pPr>
        <w:pStyle w:val="Ttulo2"/>
        <w:tabs>
          <w:tab w:val="left" w:pos="0"/>
        </w:tabs>
        <w:rPr>
          <w:rFonts w:ascii="Arial" w:hAnsi="Arial" w:cs="Arial"/>
          <w:bCs w:val="0"/>
          <w:sz w:val="22"/>
          <w:szCs w:val="22"/>
        </w:rPr>
      </w:pPr>
    </w:p>
    <w:p w:rsidR="00FF1520" w:rsidRPr="006A7E2A" w:rsidRDefault="00FF1520" w:rsidP="00FF1520">
      <w:pPr>
        <w:pStyle w:val="Ttulo2"/>
        <w:tabs>
          <w:tab w:val="left" w:pos="0"/>
        </w:tabs>
        <w:ind w:left="2160" w:hanging="2160"/>
        <w:rPr>
          <w:rFonts w:ascii="Arial" w:hAnsi="Arial" w:cs="Arial"/>
          <w:sz w:val="22"/>
          <w:szCs w:val="22"/>
        </w:rPr>
      </w:pPr>
      <w:r w:rsidRPr="006A7E2A">
        <w:rPr>
          <w:rFonts w:ascii="Arial" w:hAnsi="Arial" w:cs="Arial"/>
          <w:sz w:val="22"/>
          <w:szCs w:val="22"/>
        </w:rPr>
        <w:t>PLIEGO DE CONDICIONES</w:t>
      </w:r>
    </w:p>
    <w:p w:rsidR="00425CB3" w:rsidRPr="006A7E2A" w:rsidRDefault="00FF1520" w:rsidP="00172CC5">
      <w:pPr>
        <w:pStyle w:val="Ttulo2"/>
        <w:tabs>
          <w:tab w:val="left" w:pos="0"/>
        </w:tabs>
        <w:rPr>
          <w:rFonts w:ascii="Arial" w:hAnsi="Arial" w:cs="Arial"/>
          <w:sz w:val="22"/>
          <w:szCs w:val="22"/>
          <w:lang w:val="es-ES_tradnl"/>
        </w:rPr>
      </w:pPr>
      <w:r>
        <w:rPr>
          <w:rFonts w:ascii="Arial" w:hAnsi="Arial" w:cs="Arial"/>
          <w:bCs w:val="0"/>
          <w:sz w:val="22"/>
          <w:szCs w:val="22"/>
        </w:rPr>
        <w:t>Licitación Abreviada 701517</w:t>
      </w:r>
      <w:r w:rsidR="006A7E2A" w:rsidRPr="006A7E2A">
        <w:rPr>
          <w:rFonts w:ascii="Arial" w:hAnsi="Arial" w:cs="Arial"/>
          <w:bCs w:val="0"/>
          <w:sz w:val="22"/>
          <w:szCs w:val="22"/>
        </w:rPr>
        <w:t xml:space="preserve"> </w:t>
      </w:r>
      <w:r w:rsidR="00172CC5" w:rsidRPr="006A7E2A">
        <w:rPr>
          <w:rFonts w:ascii="Arial" w:hAnsi="Arial" w:cs="Arial"/>
          <w:bCs w:val="0"/>
          <w:sz w:val="22"/>
          <w:szCs w:val="22"/>
        </w:rPr>
        <w:t>(</w:t>
      </w:r>
      <w:r w:rsidR="00B404F9">
        <w:rPr>
          <w:rFonts w:ascii="Arial" w:hAnsi="Arial" w:cs="Arial"/>
          <w:bCs w:val="0"/>
          <w:sz w:val="22"/>
          <w:szCs w:val="22"/>
        </w:rPr>
        <w:t>2015</w:t>
      </w:r>
      <w:r>
        <w:rPr>
          <w:rFonts w:ascii="Arial" w:hAnsi="Arial" w:cs="Arial"/>
          <w:bCs w:val="0"/>
          <w:sz w:val="22"/>
          <w:szCs w:val="22"/>
        </w:rPr>
        <w:t>LA-701517-UP</w:t>
      </w:r>
      <w:r w:rsidR="00172CC5" w:rsidRPr="006A7E2A">
        <w:rPr>
          <w:rFonts w:ascii="Arial" w:hAnsi="Arial" w:cs="Arial"/>
          <w:bCs w:val="0"/>
          <w:sz w:val="22"/>
          <w:szCs w:val="22"/>
        </w:rPr>
        <w:t>)</w:t>
      </w:r>
    </w:p>
    <w:p w:rsidR="00536E13" w:rsidRDefault="00425CB3" w:rsidP="00C53E5F">
      <w:pPr>
        <w:jc w:val="center"/>
        <w:rPr>
          <w:rFonts w:ascii="Arial" w:hAnsi="Arial" w:cs="Arial"/>
          <w:b/>
          <w:spacing w:val="-3"/>
          <w:sz w:val="22"/>
          <w:szCs w:val="22"/>
        </w:rPr>
      </w:pPr>
      <w:r w:rsidRPr="006A7E2A">
        <w:rPr>
          <w:rFonts w:ascii="Arial" w:hAnsi="Arial" w:cs="Arial"/>
          <w:b/>
          <w:snapToGrid w:val="0"/>
          <w:sz w:val="22"/>
          <w:szCs w:val="22"/>
        </w:rPr>
        <w:t>“</w:t>
      </w:r>
      <w:r w:rsidR="006A7E2A" w:rsidRPr="006A7E2A">
        <w:rPr>
          <w:rFonts w:ascii="Arial" w:hAnsi="Arial" w:cs="Arial"/>
          <w:b/>
          <w:bCs/>
          <w:sz w:val="22"/>
          <w:szCs w:val="22"/>
        </w:rPr>
        <w:t xml:space="preserve">Adquisición de </w:t>
      </w:r>
      <w:r w:rsidR="00A87B18">
        <w:rPr>
          <w:rFonts w:ascii="Arial" w:hAnsi="Arial" w:cs="Arial"/>
          <w:b/>
          <w:bCs/>
          <w:sz w:val="22"/>
          <w:szCs w:val="22"/>
        </w:rPr>
        <w:t xml:space="preserve">licencias y migración </w:t>
      </w:r>
      <w:r w:rsidR="008226BC">
        <w:rPr>
          <w:rFonts w:ascii="Arial" w:hAnsi="Arial" w:cs="Arial"/>
          <w:b/>
          <w:bCs/>
          <w:sz w:val="22"/>
          <w:szCs w:val="22"/>
        </w:rPr>
        <w:t xml:space="preserve">de </w:t>
      </w:r>
      <w:r w:rsidR="00A87B18">
        <w:rPr>
          <w:rFonts w:ascii="Arial" w:hAnsi="Arial" w:cs="Arial"/>
          <w:b/>
          <w:bCs/>
          <w:sz w:val="22"/>
          <w:szCs w:val="22"/>
        </w:rPr>
        <w:t>la plataforma de correo electrónico</w:t>
      </w:r>
      <w:r w:rsidR="00172CC5" w:rsidRPr="006A7E2A">
        <w:rPr>
          <w:rFonts w:ascii="Arial" w:hAnsi="Arial" w:cs="Arial"/>
          <w:b/>
          <w:spacing w:val="-3"/>
          <w:sz w:val="22"/>
          <w:szCs w:val="22"/>
        </w:rPr>
        <w:t>”</w:t>
      </w:r>
    </w:p>
    <w:p w:rsidR="00C53E5F" w:rsidRPr="006A7E2A" w:rsidRDefault="00C53E5F" w:rsidP="00C53E5F">
      <w:pPr>
        <w:jc w:val="center"/>
        <w:rPr>
          <w:rFonts w:ascii="Arial" w:hAnsi="Arial" w:cs="Arial"/>
          <w:sz w:val="22"/>
          <w:szCs w:val="22"/>
        </w:rPr>
      </w:pPr>
    </w:p>
    <w:tbl>
      <w:tblPr>
        <w:tblW w:w="0" w:type="auto"/>
        <w:jc w:val="center"/>
        <w:tblInd w:w="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08080"/>
        <w:tblLook w:val="04A0" w:firstRow="1" w:lastRow="0" w:firstColumn="1" w:lastColumn="0" w:noHBand="0" w:noVBand="1"/>
      </w:tblPr>
      <w:tblGrid>
        <w:gridCol w:w="9067"/>
      </w:tblGrid>
      <w:tr w:rsidR="00172CC5" w:rsidRPr="006A7E2A" w:rsidTr="00F76EDA">
        <w:trPr>
          <w:trHeight w:val="384"/>
          <w:jc w:val="center"/>
        </w:trPr>
        <w:tc>
          <w:tcPr>
            <w:tcW w:w="9067" w:type="dxa"/>
            <w:shd w:val="clear" w:color="auto" w:fill="808080"/>
            <w:vAlign w:val="center"/>
          </w:tcPr>
          <w:p w:rsidR="00172CC5" w:rsidRPr="006A7E2A" w:rsidRDefault="00172CC5" w:rsidP="00F76EDA">
            <w:pPr>
              <w:jc w:val="center"/>
              <w:rPr>
                <w:rFonts w:ascii="Arial" w:hAnsi="Arial" w:cs="Arial"/>
                <w:b/>
                <w:sz w:val="22"/>
                <w:szCs w:val="22"/>
              </w:rPr>
            </w:pPr>
            <w:r w:rsidRPr="006A7E2A">
              <w:rPr>
                <w:rFonts w:ascii="Arial" w:hAnsi="Arial" w:cs="Arial"/>
                <w:b/>
                <w:sz w:val="22"/>
                <w:szCs w:val="22"/>
              </w:rPr>
              <w:t>PLIEGO DE CONDICIONES PARTICULARES</w:t>
            </w:r>
          </w:p>
        </w:tc>
      </w:tr>
    </w:tbl>
    <w:p w:rsidR="00172CC5" w:rsidRPr="006A7E2A" w:rsidRDefault="00172CC5" w:rsidP="00172CC5">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jc w:val="both"/>
        <w:rPr>
          <w:rFonts w:ascii="Arial" w:hAnsi="Arial" w:cs="Arial"/>
          <w:sz w:val="22"/>
          <w:szCs w:val="22"/>
        </w:rPr>
      </w:pPr>
      <w:bookmarkStart w:id="0" w:name="_GoBack"/>
      <w:bookmarkEnd w:id="0"/>
    </w:p>
    <w:p w:rsidR="00172CC5" w:rsidRPr="006A7E2A" w:rsidRDefault="00172CC5" w:rsidP="00172CC5">
      <w:pPr>
        <w:suppressAutoHyphens/>
        <w:jc w:val="both"/>
        <w:rPr>
          <w:rFonts w:ascii="Arial" w:hAnsi="Arial" w:cs="Arial"/>
          <w:sz w:val="22"/>
          <w:szCs w:val="22"/>
        </w:rPr>
      </w:pPr>
      <w:r w:rsidRPr="006A7E2A">
        <w:rPr>
          <w:rFonts w:ascii="Arial" w:hAnsi="Arial" w:cs="Arial"/>
          <w:sz w:val="22"/>
          <w:szCs w:val="22"/>
          <w:lang w:val="es-ES_tradnl"/>
        </w:rPr>
        <w:t xml:space="preserve">El Benemérito Cuerpo de Bomberos, con domicilio en San José, calle 18, avenida 3, costado norte de la parada de autobuses “La Coca Cola”, recibirá ofertas por escrito hasta las </w:t>
      </w:r>
      <w:r w:rsidR="004F6375">
        <w:rPr>
          <w:rFonts w:ascii="Arial" w:hAnsi="Arial" w:cs="Arial"/>
          <w:b/>
          <w:sz w:val="22"/>
          <w:szCs w:val="22"/>
          <w:lang w:val="es-ES_tradnl"/>
        </w:rPr>
        <w:t>11</w:t>
      </w:r>
      <w:r w:rsidR="006A7E2A" w:rsidRPr="006A7E2A">
        <w:rPr>
          <w:rFonts w:ascii="Arial" w:hAnsi="Arial" w:cs="Arial"/>
          <w:b/>
          <w:sz w:val="22"/>
          <w:szCs w:val="22"/>
          <w:lang w:val="es-ES_tradnl"/>
        </w:rPr>
        <w:t xml:space="preserve">:00 </w:t>
      </w:r>
      <w:r w:rsidRPr="006A7E2A">
        <w:rPr>
          <w:rFonts w:ascii="Arial" w:hAnsi="Arial" w:cs="Arial"/>
          <w:b/>
          <w:sz w:val="22"/>
          <w:szCs w:val="22"/>
          <w:lang w:val="es-ES_tradnl"/>
        </w:rPr>
        <w:t xml:space="preserve">horas del </w:t>
      </w:r>
      <w:r w:rsidR="004F6375">
        <w:rPr>
          <w:rFonts w:ascii="Arial" w:hAnsi="Arial" w:cs="Arial"/>
          <w:b/>
          <w:sz w:val="22"/>
          <w:szCs w:val="22"/>
          <w:lang w:val="es-ES_tradnl"/>
        </w:rPr>
        <w:t>14</w:t>
      </w:r>
      <w:r w:rsidRPr="006A7E2A">
        <w:rPr>
          <w:rFonts w:ascii="Arial" w:hAnsi="Arial" w:cs="Arial"/>
          <w:b/>
          <w:sz w:val="22"/>
          <w:szCs w:val="22"/>
          <w:lang w:val="es-ES_tradnl"/>
        </w:rPr>
        <w:t xml:space="preserve"> de </w:t>
      </w:r>
      <w:r w:rsidR="004F6375">
        <w:rPr>
          <w:rFonts w:ascii="Arial" w:hAnsi="Arial" w:cs="Arial"/>
          <w:b/>
          <w:sz w:val="22"/>
          <w:szCs w:val="22"/>
          <w:lang w:val="es-ES_tradnl"/>
        </w:rPr>
        <w:t>mayo</w:t>
      </w:r>
      <w:r w:rsidR="006A7E2A" w:rsidRPr="006A7E2A">
        <w:rPr>
          <w:rFonts w:ascii="Arial" w:hAnsi="Arial" w:cs="Arial"/>
          <w:b/>
          <w:sz w:val="22"/>
          <w:szCs w:val="22"/>
          <w:lang w:val="es-ES_tradnl"/>
        </w:rPr>
        <w:t xml:space="preserve"> </w:t>
      </w:r>
      <w:r w:rsidRPr="006A7E2A">
        <w:rPr>
          <w:rFonts w:ascii="Arial" w:hAnsi="Arial" w:cs="Arial"/>
          <w:b/>
          <w:sz w:val="22"/>
          <w:szCs w:val="22"/>
          <w:lang w:val="es-ES_tradnl"/>
        </w:rPr>
        <w:t>de 201</w:t>
      </w:r>
      <w:r w:rsidR="00C53E5F">
        <w:rPr>
          <w:rFonts w:ascii="Arial" w:hAnsi="Arial" w:cs="Arial"/>
          <w:b/>
          <w:sz w:val="22"/>
          <w:szCs w:val="22"/>
          <w:lang w:val="es-ES_tradnl"/>
        </w:rPr>
        <w:t>5</w:t>
      </w:r>
      <w:r w:rsidRPr="006A7E2A">
        <w:rPr>
          <w:rFonts w:ascii="Arial" w:hAnsi="Arial" w:cs="Arial"/>
          <w:sz w:val="22"/>
          <w:szCs w:val="22"/>
          <w:lang w:val="es-ES_tradnl"/>
        </w:rPr>
        <w:t>, con todo gasto pagado e impuestos incluidos, para lo siguiente</w:t>
      </w:r>
    </w:p>
    <w:p w:rsidR="00425CB3" w:rsidRPr="006A7E2A" w:rsidRDefault="00425CB3" w:rsidP="00425CB3">
      <w:pPr>
        <w:pStyle w:val="Ttulo5"/>
        <w:tabs>
          <w:tab w:val="left" w:pos="-720"/>
          <w:tab w:val="left" w:pos="0"/>
          <w:tab w:val="num" w:pos="1571"/>
        </w:tabs>
        <w:suppressAutoHyphens/>
        <w:rPr>
          <w:rFonts w:ascii="Arial" w:hAnsi="Arial" w:cs="Arial"/>
          <w:bCs/>
          <w:sz w:val="22"/>
          <w:szCs w:val="22"/>
        </w:rPr>
      </w:pPr>
    </w:p>
    <w:tbl>
      <w:tblPr>
        <w:tblW w:w="0" w:type="auto"/>
        <w:jc w:val="center"/>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9051"/>
      </w:tblGrid>
      <w:tr w:rsidR="00172CC5" w:rsidRPr="006A7E2A" w:rsidTr="00F76EDA">
        <w:trPr>
          <w:trHeight w:val="606"/>
          <w:jc w:val="center"/>
        </w:trPr>
        <w:tc>
          <w:tcPr>
            <w:tcW w:w="9051" w:type="dxa"/>
            <w:shd w:val="clear" w:color="auto" w:fill="BFBFBF"/>
            <w:vAlign w:val="center"/>
          </w:tcPr>
          <w:p w:rsidR="00172CC5" w:rsidRPr="006A7E2A" w:rsidRDefault="00172CC5" w:rsidP="00F76EDA">
            <w:pPr>
              <w:jc w:val="center"/>
              <w:rPr>
                <w:rFonts w:ascii="Arial" w:hAnsi="Arial" w:cs="Arial"/>
                <w:b/>
                <w:sz w:val="22"/>
                <w:szCs w:val="22"/>
              </w:rPr>
            </w:pPr>
            <w:r w:rsidRPr="006A7E2A">
              <w:rPr>
                <w:rFonts w:ascii="Arial" w:hAnsi="Arial" w:cs="Arial"/>
                <w:b/>
                <w:sz w:val="22"/>
                <w:szCs w:val="22"/>
              </w:rPr>
              <w:t>CAPÍTULO I</w:t>
            </w:r>
          </w:p>
          <w:p w:rsidR="00172CC5" w:rsidRPr="006A7E2A" w:rsidRDefault="00172CC5" w:rsidP="00F76EDA">
            <w:pPr>
              <w:jc w:val="center"/>
              <w:rPr>
                <w:rFonts w:ascii="Arial" w:hAnsi="Arial" w:cs="Arial"/>
                <w:b/>
                <w:sz w:val="22"/>
                <w:szCs w:val="22"/>
              </w:rPr>
            </w:pPr>
            <w:r w:rsidRPr="006A7E2A">
              <w:rPr>
                <w:rFonts w:ascii="Arial" w:hAnsi="Arial" w:cs="Arial"/>
                <w:b/>
                <w:sz w:val="22"/>
                <w:szCs w:val="22"/>
              </w:rPr>
              <w:t>ASPECTOS TÉCNICOS</w:t>
            </w:r>
          </w:p>
        </w:tc>
      </w:tr>
    </w:tbl>
    <w:p w:rsidR="00425CB3" w:rsidRPr="006A7E2A" w:rsidRDefault="00425CB3" w:rsidP="00425CB3">
      <w:pPr>
        <w:tabs>
          <w:tab w:val="left" w:pos="-720"/>
          <w:tab w:val="left" w:pos="0"/>
          <w:tab w:val="num" w:pos="1571"/>
        </w:tabs>
        <w:suppressAutoHyphens/>
        <w:ind w:left="142"/>
        <w:jc w:val="both"/>
        <w:rPr>
          <w:rFonts w:ascii="Arial" w:hAnsi="Arial" w:cs="Arial"/>
          <w:b/>
          <w:bCs/>
          <w:sz w:val="22"/>
          <w:szCs w:val="22"/>
          <w:lang w:val="es-CR"/>
        </w:rPr>
      </w:pPr>
    </w:p>
    <w:p w:rsidR="00425CB3" w:rsidRPr="006A7E2A" w:rsidRDefault="00425CB3" w:rsidP="00636276">
      <w:pPr>
        <w:numPr>
          <w:ilvl w:val="0"/>
          <w:numId w:val="9"/>
        </w:numPr>
        <w:tabs>
          <w:tab w:val="left" w:pos="-720"/>
          <w:tab w:val="left" w:pos="0"/>
        </w:tabs>
        <w:suppressAutoHyphens/>
        <w:jc w:val="both"/>
        <w:rPr>
          <w:rFonts w:ascii="Arial" w:hAnsi="Arial" w:cs="Arial"/>
          <w:b/>
          <w:bCs/>
          <w:sz w:val="22"/>
          <w:szCs w:val="22"/>
          <w:lang w:val="es-CR"/>
        </w:rPr>
      </w:pPr>
      <w:r w:rsidRPr="006A7E2A">
        <w:rPr>
          <w:rFonts w:ascii="Arial" w:hAnsi="Arial" w:cs="Arial"/>
          <w:b/>
          <w:bCs/>
          <w:sz w:val="22"/>
          <w:szCs w:val="22"/>
          <w:lang w:val="es-CR"/>
        </w:rPr>
        <w:t>DESCRIPCIÓN DE REQUERIMIENTOS:</w:t>
      </w:r>
    </w:p>
    <w:p w:rsidR="00425CB3" w:rsidRPr="006A7E2A" w:rsidRDefault="00425CB3" w:rsidP="00425CB3">
      <w:pPr>
        <w:tabs>
          <w:tab w:val="left" w:pos="-720"/>
        </w:tabs>
        <w:suppressAutoHyphens/>
        <w:jc w:val="both"/>
        <w:rPr>
          <w:rFonts w:ascii="Arial" w:hAnsi="Arial" w:cs="Arial"/>
          <w:spacing w:val="-3"/>
          <w:sz w:val="22"/>
          <w:szCs w:val="22"/>
          <w:lang w:val="es-CR"/>
        </w:rPr>
      </w:pPr>
    </w:p>
    <w:p w:rsidR="00425CB3" w:rsidRPr="006A7E2A" w:rsidRDefault="00172CC5" w:rsidP="00425CB3">
      <w:pPr>
        <w:ind w:left="685"/>
        <w:jc w:val="both"/>
        <w:rPr>
          <w:rFonts w:ascii="Arial" w:hAnsi="Arial" w:cs="Arial"/>
          <w:sz w:val="22"/>
          <w:szCs w:val="22"/>
          <w:lang w:val="es-CR"/>
        </w:rPr>
      </w:pPr>
      <w:r w:rsidRPr="006A7E2A">
        <w:rPr>
          <w:rFonts w:ascii="Arial" w:hAnsi="Arial" w:cs="Arial"/>
          <w:b/>
          <w:sz w:val="22"/>
          <w:szCs w:val="22"/>
          <w:lang w:val="es-CR"/>
        </w:rPr>
        <w:t>Renglón Único:</w:t>
      </w:r>
      <w:r w:rsidRPr="006A7E2A">
        <w:rPr>
          <w:rFonts w:ascii="Arial" w:hAnsi="Arial" w:cs="Arial"/>
          <w:sz w:val="22"/>
          <w:szCs w:val="22"/>
          <w:lang w:val="es-CR"/>
        </w:rPr>
        <w:t xml:space="preserve"> Se requiere</w:t>
      </w:r>
      <w:r w:rsidR="00A87B18">
        <w:rPr>
          <w:rFonts w:ascii="Arial" w:hAnsi="Arial" w:cs="Arial"/>
          <w:sz w:val="22"/>
          <w:szCs w:val="22"/>
          <w:lang w:val="es-CR"/>
        </w:rPr>
        <w:t xml:space="preserve"> adquirir</w:t>
      </w:r>
      <w:r w:rsidR="005A06D2">
        <w:rPr>
          <w:rFonts w:ascii="Arial" w:hAnsi="Arial" w:cs="Arial"/>
          <w:sz w:val="22"/>
          <w:szCs w:val="22"/>
          <w:lang w:val="es-CR"/>
        </w:rPr>
        <w:t xml:space="preserve"> licencias</w:t>
      </w:r>
      <w:r w:rsidR="00A87B18">
        <w:rPr>
          <w:rFonts w:ascii="Arial" w:hAnsi="Arial" w:cs="Arial"/>
          <w:sz w:val="22"/>
          <w:szCs w:val="22"/>
          <w:lang w:val="es-CR"/>
        </w:rPr>
        <w:t xml:space="preserve">, actualizar, instalar, configurar, migrar y </w:t>
      </w:r>
      <w:r w:rsidRPr="006A7E2A">
        <w:rPr>
          <w:rFonts w:ascii="Arial" w:hAnsi="Arial" w:cs="Arial"/>
          <w:sz w:val="22"/>
          <w:szCs w:val="22"/>
          <w:lang w:val="es-CR"/>
        </w:rPr>
        <w:t xml:space="preserve">poner en marcha, </w:t>
      </w:r>
      <w:r w:rsidR="00A87B18">
        <w:rPr>
          <w:rFonts w:ascii="Arial" w:hAnsi="Arial" w:cs="Arial"/>
          <w:sz w:val="22"/>
          <w:szCs w:val="22"/>
          <w:lang w:val="es-CR"/>
        </w:rPr>
        <w:t>la</w:t>
      </w:r>
      <w:r w:rsidR="00C53E5F">
        <w:rPr>
          <w:rFonts w:ascii="Arial" w:hAnsi="Arial" w:cs="Arial"/>
          <w:sz w:val="22"/>
          <w:szCs w:val="22"/>
          <w:lang w:val="es-CR"/>
        </w:rPr>
        <w:t xml:space="preserve"> </w:t>
      </w:r>
      <w:r w:rsidR="00A87B18">
        <w:rPr>
          <w:rFonts w:ascii="Arial" w:hAnsi="Arial" w:cs="Arial"/>
          <w:sz w:val="22"/>
          <w:szCs w:val="22"/>
          <w:lang w:val="es-CR"/>
        </w:rPr>
        <w:t xml:space="preserve">solución de correo electrónico </w:t>
      </w:r>
      <w:proofErr w:type="spellStart"/>
      <w:r w:rsidR="00A87B18">
        <w:rPr>
          <w:rFonts w:ascii="Arial" w:hAnsi="Arial" w:cs="Arial"/>
          <w:sz w:val="22"/>
          <w:szCs w:val="22"/>
          <w:lang w:val="es-CR"/>
        </w:rPr>
        <w:t>exchange</w:t>
      </w:r>
      <w:proofErr w:type="spellEnd"/>
      <w:r w:rsidR="004B6713" w:rsidRPr="006A7E2A">
        <w:rPr>
          <w:rFonts w:ascii="Arial" w:hAnsi="Arial" w:cs="Arial"/>
          <w:sz w:val="22"/>
          <w:szCs w:val="22"/>
          <w:lang w:val="es-CR"/>
        </w:rPr>
        <w:t xml:space="preserve"> </w:t>
      </w:r>
      <w:r w:rsidRPr="006A7E2A">
        <w:rPr>
          <w:rFonts w:ascii="Arial" w:hAnsi="Arial" w:cs="Arial"/>
          <w:sz w:val="22"/>
          <w:szCs w:val="22"/>
          <w:lang w:val="es-CR"/>
        </w:rPr>
        <w:t xml:space="preserve">necesarios para </w:t>
      </w:r>
      <w:r w:rsidR="00A87B18">
        <w:rPr>
          <w:rFonts w:ascii="Arial" w:hAnsi="Arial" w:cs="Arial"/>
          <w:sz w:val="22"/>
          <w:szCs w:val="22"/>
          <w:lang w:val="es-CR"/>
        </w:rPr>
        <w:t xml:space="preserve">la comunicación eficaz del </w:t>
      </w:r>
      <w:r w:rsidRPr="006A7E2A">
        <w:rPr>
          <w:rFonts w:ascii="Arial" w:hAnsi="Arial" w:cs="Arial"/>
          <w:sz w:val="22"/>
          <w:szCs w:val="22"/>
          <w:lang w:val="es-CR"/>
        </w:rPr>
        <w:t>Benemérito Cuerpo de Bomberos de Costa Rica.</w:t>
      </w:r>
    </w:p>
    <w:p w:rsidR="00683F0B" w:rsidRPr="006A7E2A" w:rsidRDefault="00683F0B" w:rsidP="00425CB3">
      <w:pPr>
        <w:ind w:left="685"/>
        <w:jc w:val="both"/>
        <w:rPr>
          <w:rFonts w:ascii="Arial" w:hAnsi="Arial" w:cs="Arial"/>
          <w:sz w:val="22"/>
          <w:szCs w:val="22"/>
          <w:lang w:val="es-CR"/>
        </w:rPr>
      </w:pPr>
    </w:p>
    <w:p w:rsidR="00683F0B" w:rsidRPr="006A7E2A" w:rsidRDefault="004B6713" w:rsidP="00425CB3">
      <w:pPr>
        <w:ind w:left="685"/>
        <w:jc w:val="both"/>
        <w:rPr>
          <w:rFonts w:ascii="Arial" w:hAnsi="Arial" w:cs="Arial"/>
          <w:sz w:val="22"/>
          <w:szCs w:val="22"/>
          <w:lang w:val="es-CR"/>
        </w:rPr>
      </w:pPr>
      <w:r w:rsidRPr="006A7E2A">
        <w:rPr>
          <w:rFonts w:ascii="Arial" w:hAnsi="Arial" w:cs="Arial"/>
          <w:sz w:val="22"/>
          <w:szCs w:val="22"/>
        </w:rPr>
        <w:t>Todos los componentes que se están adquiriendo en el presente concurso deberán ser instalados, configurados y quedar  funcionando de manera integrada a toda la infraestructura informática del Cuerpo de Bomberos.</w:t>
      </w:r>
    </w:p>
    <w:p w:rsidR="006A7E2A" w:rsidRDefault="006A7E2A" w:rsidP="00425CB3">
      <w:pPr>
        <w:rPr>
          <w:rFonts w:ascii="Arial" w:hAnsi="Arial" w:cs="Arial"/>
          <w:spacing w:val="-3"/>
          <w:sz w:val="22"/>
          <w:szCs w:val="22"/>
          <w:lang w:val="es-CR"/>
        </w:rPr>
      </w:pPr>
    </w:p>
    <w:p w:rsidR="006A7E2A" w:rsidRPr="006A7E2A" w:rsidRDefault="006A7E2A" w:rsidP="00425CB3">
      <w:pPr>
        <w:rPr>
          <w:rFonts w:ascii="Arial" w:hAnsi="Arial" w:cs="Arial"/>
          <w:b/>
          <w:spacing w:val="-3"/>
          <w:sz w:val="22"/>
          <w:szCs w:val="22"/>
          <w:lang w:val="es-CR"/>
        </w:rPr>
      </w:pPr>
      <w:r w:rsidRPr="006A7E2A">
        <w:rPr>
          <w:rFonts w:ascii="Arial" w:hAnsi="Arial" w:cs="Arial"/>
          <w:b/>
          <w:spacing w:val="-3"/>
          <w:sz w:val="22"/>
          <w:szCs w:val="22"/>
          <w:lang w:val="es-CR"/>
        </w:rPr>
        <w:t>REQUERIMIENTO</w:t>
      </w:r>
    </w:p>
    <w:p w:rsidR="006A7E2A" w:rsidRDefault="006A7E2A" w:rsidP="00425CB3">
      <w:pPr>
        <w:rPr>
          <w:rFonts w:ascii="Arial" w:hAnsi="Arial" w:cs="Arial"/>
          <w:sz w:val="22"/>
          <w:szCs w:val="22"/>
        </w:rPr>
      </w:pPr>
    </w:p>
    <w:p w:rsidR="00425CB3" w:rsidRPr="006A7E2A" w:rsidRDefault="00425CB3" w:rsidP="00011D9C">
      <w:pPr>
        <w:jc w:val="both"/>
        <w:rPr>
          <w:rFonts w:ascii="Arial" w:hAnsi="Arial" w:cs="Arial"/>
          <w:sz w:val="22"/>
          <w:szCs w:val="22"/>
        </w:rPr>
      </w:pPr>
      <w:r w:rsidRPr="006A7E2A">
        <w:rPr>
          <w:rFonts w:ascii="Arial" w:hAnsi="Arial" w:cs="Arial"/>
          <w:sz w:val="22"/>
          <w:szCs w:val="22"/>
        </w:rPr>
        <w:t xml:space="preserve">La solución requerida está compuesta por los siguientes </w:t>
      </w:r>
      <w:r w:rsidR="004B6713" w:rsidRPr="006A7E2A">
        <w:rPr>
          <w:rFonts w:ascii="Arial" w:hAnsi="Arial" w:cs="Arial"/>
          <w:sz w:val="22"/>
          <w:szCs w:val="22"/>
        </w:rPr>
        <w:t>ítems</w:t>
      </w:r>
      <w:r w:rsidR="004141B1" w:rsidRPr="006A7E2A">
        <w:rPr>
          <w:rFonts w:ascii="Arial" w:hAnsi="Arial" w:cs="Arial"/>
          <w:sz w:val="22"/>
          <w:szCs w:val="22"/>
        </w:rPr>
        <w:t xml:space="preserve">, su </w:t>
      </w:r>
      <w:r w:rsidR="004B6713" w:rsidRPr="006A7E2A">
        <w:rPr>
          <w:rFonts w:ascii="Arial" w:hAnsi="Arial" w:cs="Arial"/>
          <w:sz w:val="22"/>
          <w:szCs w:val="22"/>
        </w:rPr>
        <w:t xml:space="preserve">instalación, </w:t>
      </w:r>
      <w:r w:rsidR="004141B1" w:rsidRPr="006A7E2A">
        <w:rPr>
          <w:rFonts w:ascii="Arial" w:hAnsi="Arial" w:cs="Arial"/>
          <w:sz w:val="22"/>
          <w:szCs w:val="22"/>
        </w:rPr>
        <w:t>configuraci</w:t>
      </w:r>
      <w:r w:rsidR="001E404A" w:rsidRPr="006A7E2A">
        <w:rPr>
          <w:rFonts w:ascii="Arial" w:hAnsi="Arial" w:cs="Arial"/>
          <w:sz w:val="22"/>
          <w:szCs w:val="22"/>
        </w:rPr>
        <w:t>ón,</w:t>
      </w:r>
      <w:r w:rsidR="004141B1" w:rsidRPr="006A7E2A">
        <w:rPr>
          <w:rFonts w:ascii="Arial" w:hAnsi="Arial" w:cs="Arial"/>
          <w:sz w:val="22"/>
          <w:szCs w:val="22"/>
        </w:rPr>
        <w:t xml:space="preserve"> </w:t>
      </w:r>
      <w:r w:rsidR="004B6713" w:rsidRPr="006A7E2A">
        <w:rPr>
          <w:rFonts w:ascii="Arial" w:hAnsi="Arial" w:cs="Arial"/>
          <w:sz w:val="22"/>
          <w:szCs w:val="22"/>
        </w:rPr>
        <w:t>e</w:t>
      </w:r>
      <w:r w:rsidR="00014357" w:rsidRPr="006A7E2A">
        <w:rPr>
          <w:rFonts w:ascii="Arial" w:hAnsi="Arial" w:cs="Arial"/>
          <w:sz w:val="22"/>
          <w:szCs w:val="22"/>
        </w:rPr>
        <w:t xml:space="preserve"> integración</w:t>
      </w:r>
      <w:r w:rsidR="004B6713" w:rsidRPr="006A7E2A">
        <w:rPr>
          <w:rFonts w:ascii="Arial" w:hAnsi="Arial" w:cs="Arial"/>
          <w:sz w:val="22"/>
          <w:szCs w:val="22"/>
        </w:rPr>
        <w:t xml:space="preserve"> con los componentes de</w:t>
      </w:r>
      <w:r w:rsidR="00C53E5F">
        <w:rPr>
          <w:rFonts w:ascii="Arial" w:hAnsi="Arial" w:cs="Arial"/>
          <w:sz w:val="22"/>
          <w:szCs w:val="22"/>
        </w:rPr>
        <w:t xml:space="preserve">l centro de datos, </w:t>
      </w:r>
      <w:r w:rsidR="004B6713" w:rsidRPr="006A7E2A">
        <w:rPr>
          <w:rFonts w:ascii="Arial" w:hAnsi="Arial" w:cs="Arial"/>
          <w:sz w:val="22"/>
          <w:szCs w:val="22"/>
        </w:rPr>
        <w:t xml:space="preserve">así como la puesta en marcha </w:t>
      </w:r>
      <w:r w:rsidR="00A87B18">
        <w:rPr>
          <w:rFonts w:ascii="Arial" w:hAnsi="Arial" w:cs="Arial"/>
          <w:sz w:val="22"/>
          <w:szCs w:val="22"/>
        </w:rPr>
        <w:t xml:space="preserve">del servicio de correo </w:t>
      </w:r>
      <w:proofErr w:type="spellStart"/>
      <w:r w:rsidR="00A87B18">
        <w:rPr>
          <w:rFonts w:ascii="Arial" w:hAnsi="Arial" w:cs="Arial"/>
          <w:sz w:val="22"/>
          <w:szCs w:val="22"/>
        </w:rPr>
        <w:t>electronico</w:t>
      </w:r>
      <w:proofErr w:type="spellEnd"/>
      <w:r w:rsidR="004B6713" w:rsidRPr="006A7E2A">
        <w:rPr>
          <w:rFonts w:ascii="Arial" w:hAnsi="Arial" w:cs="Arial"/>
          <w:sz w:val="22"/>
          <w:szCs w:val="22"/>
        </w:rPr>
        <w:t>.</w:t>
      </w:r>
    </w:p>
    <w:p w:rsidR="006A7E2A" w:rsidRPr="006A7E2A" w:rsidRDefault="006A7E2A" w:rsidP="00425CB3">
      <w:pPr>
        <w:rPr>
          <w:rFonts w:ascii="Arial" w:hAnsi="Arial" w:cs="Arial"/>
          <w:sz w:val="22"/>
          <w:szCs w:val="22"/>
        </w:rPr>
      </w:pPr>
    </w:p>
    <w:tbl>
      <w:tblPr>
        <w:tblW w:w="4421" w:type="pct"/>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9"/>
        <w:gridCol w:w="1227"/>
        <w:gridCol w:w="1384"/>
        <w:gridCol w:w="5228"/>
      </w:tblGrid>
      <w:tr w:rsidR="00901931" w:rsidRPr="006A7E2A" w:rsidTr="00901931">
        <w:tc>
          <w:tcPr>
            <w:tcW w:w="649" w:type="pct"/>
            <w:vMerge w:val="restart"/>
            <w:vAlign w:val="center"/>
          </w:tcPr>
          <w:p w:rsidR="00901931" w:rsidRDefault="00901931" w:rsidP="00901931">
            <w:pPr>
              <w:jc w:val="center"/>
              <w:rPr>
                <w:rFonts w:ascii="Arial" w:hAnsi="Arial" w:cs="Arial"/>
                <w:b/>
                <w:sz w:val="22"/>
                <w:szCs w:val="22"/>
              </w:rPr>
            </w:pPr>
          </w:p>
          <w:p w:rsidR="00901931" w:rsidRPr="006A7E2A" w:rsidRDefault="00901931" w:rsidP="00901931">
            <w:pPr>
              <w:jc w:val="center"/>
              <w:rPr>
                <w:rFonts w:ascii="Arial" w:hAnsi="Arial" w:cs="Arial"/>
                <w:b/>
                <w:sz w:val="22"/>
                <w:szCs w:val="22"/>
              </w:rPr>
            </w:pPr>
            <w:r>
              <w:rPr>
                <w:rFonts w:ascii="Arial" w:hAnsi="Arial" w:cs="Arial"/>
                <w:b/>
                <w:sz w:val="22"/>
                <w:szCs w:val="22"/>
              </w:rPr>
              <w:t>Renglón Único</w:t>
            </w:r>
          </w:p>
        </w:tc>
        <w:tc>
          <w:tcPr>
            <w:tcW w:w="681" w:type="pct"/>
            <w:shd w:val="clear" w:color="auto" w:fill="auto"/>
            <w:vAlign w:val="center"/>
          </w:tcPr>
          <w:p w:rsidR="00901931" w:rsidRPr="006A7E2A" w:rsidRDefault="00901931" w:rsidP="00911F66">
            <w:pPr>
              <w:jc w:val="center"/>
              <w:rPr>
                <w:rFonts w:ascii="Arial" w:hAnsi="Arial" w:cs="Arial"/>
                <w:b/>
                <w:sz w:val="22"/>
                <w:szCs w:val="22"/>
              </w:rPr>
            </w:pPr>
            <w:r w:rsidRPr="006A7E2A">
              <w:rPr>
                <w:rFonts w:ascii="Arial" w:hAnsi="Arial" w:cs="Arial"/>
                <w:b/>
                <w:sz w:val="22"/>
                <w:szCs w:val="22"/>
              </w:rPr>
              <w:t>ITEM</w:t>
            </w:r>
          </w:p>
        </w:tc>
        <w:tc>
          <w:tcPr>
            <w:tcW w:w="768" w:type="pct"/>
            <w:shd w:val="clear" w:color="auto" w:fill="auto"/>
            <w:vAlign w:val="center"/>
          </w:tcPr>
          <w:p w:rsidR="00901931" w:rsidRPr="006A7E2A" w:rsidRDefault="00901931" w:rsidP="00911F66">
            <w:pPr>
              <w:jc w:val="center"/>
              <w:rPr>
                <w:rFonts w:ascii="Arial" w:hAnsi="Arial" w:cs="Arial"/>
                <w:b/>
                <w:sz w:val="22"/>
                <w:szCs w:val="22"/>
              </w:rPr>
            </w:pPr>
            <w:r w:rsidRPr="006A7E2A">
              <w:rPr>
                <w:rFonts w:ascii="Arial" w:hAnsi="Arial" w:cs="Arial"/>
                <w:b/>
                <w:sz w:val="22"/>
                <w:szCs w:val="22"/>
              </w:rPr>
              <w:t>CANTIDAD</w:t>
            </w:r>
          </w:p>
        </w:tc>
        <w:tc>
          <w:tcPr>
            <w:tcW w:w="2902" w:type="pct"/>
            <w:shd w:val="clear" w:color="auto" w:fill="auto"/>
            <w:vAlign w:val="center"/>
          </w:tcPr>
          <w:p w:rsidR="00901931" w:rsidRPr="006A7E2A" w:rsidRDefault="00901931" w:rsidP="00911F66">
            <w:pPr>
              <w:jc w:val="center"/>
              <w:rPr>
                <w:rFonts w:ascii="Arial" w:hAnsi="Arial" w:cs="Arial"/>
                <w:b/>
                <w:sz w:val="22"/>
                <w:szCs w:val="22"/>
              </w:rPr>
            </w:pPr>
            <w:r w:rsidRPr="006A7E2A">
              <w:rPr>
                <w:rFonts w:ascii="Arial" w:hAnsi="Arial" w:cs="Arial"/>
                <w:b/>
                <w:sz w:val="22"/>
                <w:szCs w:val="22"/>
              </w:rPr>
              <w:t>DESCRIPCIÓN</w:t>
            </w:r>
          </w:p>
        </w:tc>
      </w:tr>
      <w:tr w:rsidR="00901931" w:rsidRPr="004E446B" w:rsidTr="00F37C40">
        <w:tc>
          <w:tcPr>
            <w:tcW w:w="649" w:type="pct"/>
            <w:vMerge/>
          </w:tcPr>
          <w:p w:rsidR="00901931" w:rsidRPr="006A7E2A" w:rsidRDefault="00901931" w:rsidP="00911F66">
            <w:pPr>
              <w:jc w:val="center"/>
              <w:rPr>
                <w:rFonts w:ascii="Arial" w:hAnsi="Arial" w:cs="Arial"/>
                <w:sz w:val="22"/>
                <w:szCs w:val="22"/>
              </w:rPr>
            </w:pPr>
          </w:p>
        </w:tc>
        <w:tc>
          <w:tcPr>
            <w:tcW w:w="681" w:type="pct"/>
            <w:shd w:val="clear" w:color="auto" w:fill="auto"/>
            <w:vAlign w:val="center"/>
          </w:tcPr>
          <w:p w:rsidR="00901931" w:rsidRPr="006A7E2A" w:rsidRDefault="00901931" w:rsidP="00911F66">
            <w:pPr>
              <w:jc w:val="center"/>
              <w:rPr>
                <w:rFonts w:ascii="Arial" w:hAnsi="Arial" w:cs="Arial"/>
                <w:sz w:val="22"/>
                <w:szCs w:val="22"/>
              </w:rPr>
            </w:pPr>
            <w:r w:rsidRPr="006A7E2A">
              <w:rPr>
                <w:rFonts w:ascii="Arial" w:hAnsi="Arial" w:cs="Arial"/>
                <w:sz w:val="22"/>
                <w:szCs w:val="22"/>
              </w:rPr>
              <w:t>1</w:t>
            </w:r>
          </w:p>
        </w:tc>
        <w:tc>
          <w:tcPr>
            <w:tcW w:w="768" w:type="pct"/>
            <w:shd w:val="clear" w:color="auto" w:fill="auto"/>
            <w:vAlign w:val="center"/>
          </w:tcPr>
          <w:p w:rsidR="00901931" w:rsidRPr="006A7E2A" w:rsidRDefault="00901931" w:rsidP="00911F66">
            <w:pPr>
              <w:jc w:val="center"/>
              <w:rPr>
                <w:rFonts w:ascii="Arial" w:hAnsi="Arial" w:cs="Arial"/>
                <w:sz w:val="22"/>
                <w:szCs w:val="22"/>
              </w:rPr>
            </w:pPr>
            <w:r>
              <w:rPr>
                <w:rFonts w:ascii="Arial" w:hAnsi="Arial" w:cs="Arial"/>
                <w:sz w:val="22"/>
                <w:szCs w:val="22"/>
              </w:rPr>
              <w:t>3</w:t>
            </w:r>
          </w:p>
        </w:tc>
        <w:tc>
          <w:tcPr>
            <w:tcW w:w="2902" w:type="pct"/>
            <w:shd w:val="clear" w:color="auto" w:fill="auto"/>
            <w:vAlign w:val="center"/>
          </w:tcPr>
          <w:p w:rsidR="00901931" w:rsidRPr="004E446B" w:rsidRDefault="00901931" w:rsidP="00911F66">
            <w:pPr>
              <w:jc w:val="both"/>
              <w:rPr>
                <w:rFonts w:ascii="Arial" w:hAnsi="Arial" w:cs="Arial"/>
                <w:sz w:val="22"/>
                <w:szCs w:val="22"/>
                <w:lang w:val="es-CR"/>
              </w:rPr>
            </w:pPr>
            <w:r w:rsidRPr="004E446B">
              <w:rPr>
                <w:rFonts w:ascii="Arial" w:hAnsi="Arial" w:cs="Arial"/>
                <w:sz w:val="22"/>
                <w:szCs w:val="22"/>
                <w:lang w:val="es-CR"/>
              </w:rPr>
              <w:t>Licencias Microsoft Exchange Server</w:t>
            </w:r>
            <w:r w:rsidR="004E446B">
              <w:rPr>
                <w:rFonts w:ascii="Arial" w:hAnsi="Arial" w:cs="Arial"/>
                <w:sz w:val="22"/>
                <w:szCs w:val="22"/>
                <w:lang w:val="es-CR"/>
              </w:rPr>
              <w:t xml:space="preserve"> </w:t>
            </w:r>
            <w:r w:rsidR="004E446B" w:rsidRPr="004E446B">
              <w:rPr>
                <w:rFonts w:ascii="Arial" w:hAnsi="Arial" w:cs="Arial"/>
                <w:sz w:val="22"/>
                <w:szCs w:val="22"/>
                <w:lang w:val="es-CR"/>
              </w:rPr>
              <w:t>número de parte</w:t>
            </w:r>
            <w:r w:rsidR="004E446B">
              <w:rPr>
                <w:rFonts w:ascii="Arial" w:hAnsi="Arial" w:cs="Arial"/>
                <w:sz w:val="22"/>
                <w:szCs w:val="22"/>
                <w:lang w:val="es-CR"/>
              </w:rPr>
              <w:t>:</w:t>
            </w:r>
            <w:r w:rsidRPr="004E446B">
              <w:rPr>
                <w:rFonts w:ascii="Arial" w:hAnsi="Arial" w:cs="Arial"/>
                <w:sz w:val="22"/>
                <w:szCs w:val="22"/>
                <w:lang w:val="es-CR"/>
              </w:rPr>
              <w:t xml:space="preserve"> </w:t>
            </w:r>
            <w:r w:rsidR="004E446B" w:rsidRPr="004E446B">
              <w:rPr>
                <w:rFonts w:ascii="Arial" w:hAnsi="Arial" w:cs="Arial"/>
                <w:sz w:val="22"/>
                <w:szCs w:val="22"/>
                <w:lang w:val="es-CR"/>
              </w:rPr>
              <w:t xml:space="preserve">312-03711ExchgSvrStd </w:t>
            </w:r>
            <w:proofErr w:type="spellStart"/>
            <w:r w:rsidR="004E446B" w:rsidRPr="004E446B">
              <w:rPr>
                <w:rFonts w:ascii="Arial" w:hAnsi="Arial" w:cs="Arial"/>
                <w:sz w:val="22"/>
                <w:szCs w:val="22"/>
                <w:lang w:val="es-CR"/>
              </w:rPr>
              <w:t>LicSAPk</w:t>
            </w:r>
            <w:proofErr w:type="spellEnd"/>
            <w:r w:rsidR="004E446B" w:rsidRPr="004E446B">
              <w:rPr>
                <w:rFonts w:ascii="Arial" w:hAnsi="Arial" w:cs="Arial"/>
                <w:sz w:val="22"/>
                <w:szCs w:val="22"/>
                <w:lang w:val="es-CR"/>
              </w:rPr>
              <w:t xml:space="preserve"> OLV D 1Y AqY1 AP</w:t>
            </w:r>
          </w:p>
        </w:tc>
      </w:tr>
      <w:tr w:rsidR="00901931" w:rsidRPr="00901931" w:rsidTr="00F37C40">
        <w:tc>
          <w:tcPr>
            <w:tcW w:w="649" w:type="pct"/>
            <w:vMerge/>
          </w:tcPr>
          <w:p w:rsidR="00901931" w:rsidRPr="004E446B" w:rsidRDefault="00901931" w:rsidP="00911F66">
            <w:pPr>
              <w:jc w:val="center"/>
              <w:rPr>
                <w:rFonts w:ascii="Arial" w:hAnsi="Arial" w:cs="Arial"/>
                <w:sz w:val="22"/>
                <w:szCs w:val="22"/>
                <w:lang w:val="es-CR"/>
              </w:rPr>
            </w:pPr>
          </w:p>
        </w:tc>
        <w:tc>
          <w:tcPr>
            <w:tcW w:w="681" w:type="pct"/>
            <w:shd w:val="clear" w:color="auto" w:fill="auto"/>
            <w:vAlign w:val="center"/>
          </w:tcPr>
          <w:p w:rsidR="00901931" w:rsidRPr="006A7E2A" w:rsidRDefault="00901931" w:rsidP="00911F66">
            <w:pPr>
              <w:jc w:val="center"/>
              <w:rPr>
                <w:rFonts w:ascii="Arial" w:hAnsi="Arial" w:cs="Arial"/>
                <w:sz w:val="22"/>
                <w:szCs w:val="22"/>
              </w:rPr>
            </w:pPr>
            <w:r>
              <w:rPr>
                <w:rFonts w:ascii="Arial" w:hAnsi="Arial" w:cs="Arial"/>
                <w:sz w:val="22"/>
                <w:szCs w:val="22"/>
              </w:rPr>
              <w:t>2</w:t>
            </w:r>
          </w:p>
        </w:tc>
        <w:tc>
          <w:tcPr>
            <w:tcW w:w="768" w:type="pct"/>
            <w:shd w:val="clear" w:color="auto" w:fill="auto"/>
            <w:vAlign w:val="center"/>
          </w:tcPr>
          <w:p w:rsidR="00901931" w:rsidRPr="006A7E2A" w:rsidRDefault="00325D07" w:rsidP="00911F66">
            <w:pPr>
              <w:jc w:val="center"/>
              <w:rPr>
                <w:rFonts w:ascii="Arial" w:hAnsi="Arial" w:cs="Arial"/>
                <w:sz w:val="22"/>
                <w:szCs w:val="22"/>
              </w:rPr>
            </w:pPr>
            <w:r>
              <w:rPr>
                <w:rFonts w:ascii="Arial" w:hAnsi="Arial" w:cs="Arial"/>
                <w:sz w:val="22"/>
                <w:szCs w:val="22"/>
              </w:rPr>
              <w:t>30</w:t>
            </w:r>
            <w:r w:rsidR="00901931">
              <w:rPr>
                <w:rFonts w:ascii="Arial" w:hAnsi="Arial" w:cs="Arial"/>
                <w:sz w:val="22"/>
                <w:szCs w:val="22"/>
              </w:rPr>
              <w:t>0</w:t>
            </w:r>
          </w:p>
        </w:tc>
        <w:tc>
          <w:tcPr>
            <w:tcW w:w="2902" w:type="pct"/>
            <w:shd w:val="clear" w:color="auto" w:fill="auto"/>
            <w:vAlign w:val="center"/>
          </w:tcPr>
          <w:p w:rsidR="00901931" w:rsidRPr="00901931" w:rsidRDefault="00901931" w:rsidP="000619F8">
            <w:pPr>
              <w:jc w:val="both"/>
              <w:rPr>
                <w:rFonts w:ascii="Arial" w:hAnsi="Arial" w:cs="Arial"/>
                <w:sz w:val="22"/>
                <w:szCs w:val="24"/>
                <w:lang w:val="es-CR"/>
              </w:rPr>
            </w:pPr>
            <w:r w:rsidRPr="00901931">
              <w:rPr>
                <w:rFonts w:ascii="Arial" w:hAnsi="Arial" w:cs="Arial"/>
                <w:sz w:val="22"/>
                <w:szCs w:val="22"/>
                <w:lang w:val="es-CR"/>
              </w:rPr>
              <w:t>Licencias Microsoft Exchange para dispositivos</w:t>
            </w:r>
            <w:r w:rsidR="004E446B">
              <w:rPr>
                <w:rFonts w:ascii="Arial" w:hAnsi="Arial" w:cs="Arial"/>
                <w:sz w:val="22"/>
                <w:szCs w:val="22"/>
                <w:lang w:val="es-CR"/>
              </w:rPr>
              <w:t xml:space="preserve">, </w:t>
            </w:r>
            <w:r w:rsidR="004E446B" w:rsidRPr="004E446B">
              <w:rPr>
                <w:rFonts w:ascii="Arial" w:hAnsi="Arial" w:cs="Arial"/>
                <w:sz w:val="22"/>
                <w:szCs w:val="22"/>
                <w:lang w:val="es-CR"/>
              </w:rPr>
              <w:t>número de parte</w:t>
            </w:r>
            <w:r w:rsidR="004E446B">
              <w:rPr>
                <w:rFonts w:ascii="Arial" w:hAnsi="Arial" w:cs="Arial"/>
                <w:sz w:val="22"/>
                <w:szCs w:val="22"/>
                <w:lang w:val="es-CR"/>
              </w:rPr>
              <w:t>:</w:t>
            </w:r>
            <w:r w:rsidRPr="00901931">
              <w:rPr>
                <w:rFonts w:ascii="Arial" w:hAnsi="Arial" w:cs="Arial"/>
                <w:sz w:val="22"/>
                <w:szCs w:val="22"/>
                <w:lang w:val="es-CR"/>
              </w:rPr>
              <w:t xml:space="preserve"> </w:t>
            </w:r>
            <w:r w:rsidR="004E446B" w:rsidRPr="004E446B">
              <w:rPr>
                <w:rFonts w:ascii="Arial" w:hAnsi="Arial" w:cs="Arial"/>
                <w:sz w:val="22"/>
                <w:szCs w:val="22"/>
                <w:lang w:val="es-CR"/>
              </w:rPr>
              <w:t>381-03623</w:t>
            </w:r>
            <w:r w:rsidR="004E446B" w:rsidRPr="004E446B">
              <w:rPr>
                <w:rFonts w:ascii="Arial" w:hAnsi="Arial" w:cs="Arial"/>
                <w:sz w:val="22"/>
                <w:szCs w:val="22"/>
                <w:lang w:val="es-CR"/>
              </w:rPr>
              <w:tab/>
            </w:r>
            <w:proofErr w:type="spellStart"/>
            <w:r w:rsidR="004E446B" w:rsidRPr="004E446B">
              <w:rPr>
                <w:rFonts w:ascii="Arial" w:hAnsi="Arial" w:cs="Arial"/>
                <w:sz w:val="22"/>
                <w:szCs w:val="22"/>
                <w:lang w:val="es-CR"/>
              </w:rPr>
              <w:t>ExchgStdCAL</w:t>
            </w:r>
            <w:proofErr w:type="spellEnd"/>
            <w:r w:rsidR="004E446B" w:rsidRPr="004E446B">
              <w:rPr>
                <w:rFonts w:ascii="Arial" w:hAnsi="Arial" w:cs="Arial"/>
                <w:sz w:val="22"/>
                <w:szCs w:val="22"/>
                <w:lang w:val="es-CR"/>
              </w:rPr>
              <w:t xml:space="preserve"> </w:t>
            </w:r>
            <w:proofErr w:type="spellStart"/>
            <w:r w:rsidR="004E446B" w:rsidRPr="004E446B">
              <w:rPr>
                <w:rFonts w:ascii="Arial" w:hAnsi="Arial" w:cs="Arial"/>
                <w:sz w:val="22"/>
                <w:szCs w:val="22"/>
                <w:lang w:val="es-CR"/>
              </w:rPr>
              <w:t>LicSAPk</w:t>
            </w:r>
            <w:proofErr w:type="spellEnd"/>
            <w:r w:rsidR="004E446B" w:rsidRPr="004E446B">
              <w:rPr>
                <w:rFonts w:ascii="Arial" w:hAnsi="Arial" w:cs="Arial"/>
                <w:sz w:val="22"/>
                <w:szCs w:val="22"/>
                <w:lang w:val="es-CR"/>
              </w:rPr>
              <w:t xml:space="preserve"> OLV D 1Y AqY1 AP </w:t>
            </w:r>
            <w:proofErr w:type="spellStart"/>
            <w:r w:rsidR="004E446B" w:rsidRPr="004E446B">
              <w:rPr>
                <w:rFonts w:ascii="Arial" w:hAnsi="Arial" w:cs="Arial"/>
                <w:sz w:val="22"/>
                <w:szCs w:val="22"/>
                <w:lang w:val="es-CR"/>
              </w:rPr>
              <w:t>DvcCAL</w:t>
            </w:r>
            <w:proofErr w:type="spellEnd"/>
          </w:p>
        </w:tc>
      </w:tr>
      <w:tr w:rsidR="00901931" w:rsidRPr="00901931" w:rsidTr="00F37C40">
        <w:tc>
          <w:tcPr>
            <w:tcW w:w="649" w:type="pct"/>
            <w:vMerge/>
          </w:tcPr>
          <w:p w:rsidR="00901931" w:rsidRPr="00901931" w:rsidRDefault="00901931" w:rsidP="00911F66">
            <w:pPr>
              <w:jc w:val="center"/>
              <w:rPr>
                <w:rFonts w:ascii="Arial" w:hAnsi="Arial" w:cs="Arial"/>
                <w:sz w:val="22"/>
                <w:szCs w:val="22"/>
                <w:lang w:val="es-CR"/>
              </w:rPr>
            </w:pPr>
          </w:p>
        </w:tc>
        <w:tc>
          <w:tcPr>
            <w:tcW w:w="681" w:type="pct"/>
            <w:shd w:val="clear" w:color="auto" w:fill="auto"/>
            <w:vAlign w:val="center"/>
          </w:tcPr>
          <w:p w:rsidR="00901931" w:rsidRDefault="00901931" w:rsidP="00911F66">
            <w:pPr>
              <w:jc w:val="center"/>
              <w:rPr>
                <w:rFonts w:ascii="Arial" w:hAnsi="Arial" w:cs="Arial"/>
                <w:sz w:val="22"/>
                <w:szCs w:val="22"/>
              </w:rPr>
            </w:pPr>
            <w:r>
              <w:rPr>
                <w:rFonts w:ascii="Arial" w:hAnsi="Arial" w:cs="Arial"/>
                <w:sz w:val="22"/>
                <w:szCs w:val="22"/>
              </w:rPr>
              <w:t>3</w:t>
            </w:r>
          </w:p>
        </w:tc>
        <w:tc>
          <w:tcPr>
            <w:tcW w:w="768" w:type="pct"/>
            <w:shd w:val="clear" w:color="auto" w:fill="auto"/>
            <w:vAlign w:val="center"/>
          </w:tcPr>
          <w:p w:rsidR="00901931" w:rsidRPr="006A7E2A" w:rsidRDefault="00325D07" w:rsidP="00911F66">
            <w:pPr>
              <w:jc w:val="center"/>
              <w:rPr>
                <w:rFonts w:ascii="Arial" w:hAnsi="Arial" w:cs="Arial"/>
                <w:sz w:val="22"/>
                <w:szCs w:val="22"/>
              </w:rPr>
            </w:pPr>
            <w:r>
              <w:rPr>
                <w:rFonts w:ascii="Arial" w:hAnsi="Arial" w:cs="Arial"/>
                <w:sz w:val="22"/>
                <w:szCs w:val="22"/>
              </w:rPr>
              <w:t>170</w:t>
            </w:r>
          </w:p>
        </w:tc>
        <w:tc>
          <w:tcPr>
            <w:tcW w:w="2902" w:type="pct"/>
            <w:shd w:val="clear" w:color="auto" w:fill="auto"/>
            <w:vAlign w:val="center"/>
          </w:tcPr>
          <w:p w:rsidR="00901931" w:rsidRPr="00901931" w:rsidRDefault="00901931" w:rsidP="00901931">
            <w:pPr>
              <w:jc w:val="both"/>
              <w:rPr>
                <w:rFonts w:ascii="Arial" w:hAnsi="Arial" w:cs="Arial"/>
                <w:sz w:val="22"/>
                <w:szCs w:val="22"/>
                <w:lang w:val="es-CR"/>
              </w:rPr>
            </w:pPr>
            <w:r w:rsidRPr="00901931">
              <w:rPr>
                <w:rFonts w:ascii="Arial" w:hAnsi="Arial" w:cs="Arial"/>
                <w:sz w:val="22"/>
                <w:szCs w:val="22"/>
                <w:lang w:val="es-CR"/>
              </w:rPr>
              <w:t xml:space="preserve">Licencias Microsoft Exchange para </w:t>
            </w:r>
            <w:r>
              <w:rPr>
                <w:rFonts w:ascii="Arial" w:hAnsi="Arial" w:cs="Arial"/>
                <w:sz w:val="22"/>
                <w:szCs w:val="22"/>
                <w:lang w:val="es-CR"/>
              </w:rPr>
              <w:t>usuarios</w:t>
            </w:r>
            <w:r w:rsidR="004E446B">
              <w:rPr>
                <w:rFonts w:ascii="Arial" w:hAnsi="Arial" w:cs="Arial"/>
                <w:sz w:val="22"/>
                <w:szCs w:val="22"/>
                <w:lang w:val="es-CR"/>
              </w:rPr>
              <w:t>,</w:t>
            </w:r>
            <w:r w:rsidR="004E446B" w:rsidRPr="004E446B">
              <w:rPr>
                <w:rFonts w:ascii="Arial" w:hAnsi="Arial" w:cs="Arial"/>
                <w:sz w:val="22"/>
                <w:szCs w:val="22"/>
                <w:lang w:val="es-CR"/>
              </w:rPr>
              <w:t xml:space="preserve"> número de parte</w:t>
            </w:r>
            <w:r w:rsidR="004E446B">
              <w:rPr>
                <w:rFonts w:ascii="Arial" w:hAnsi="Arial" w:cs="Arial"/>
                <w:sz w:val="22"/>
                <w:szCs w:val="22"/>
                <w:lang w:val="es-CR"/>
              </w:rPr>
              <w:t>:</w:t>
            </w:r>
            <w:r w:rsidRPr="00901931">
              <w:rPr>
                <w:rFonts w:ascii="Arial" w:hAnsi="Arial" w:cs="Arial"/>
                <w:sz w:val="22"/>
                <w:szCs w:val="22"/>
                <w:lang w:val="es-CR"/>
              </w:rPr>
              <w:t xml:space="preserve"> </w:t>
            </w:r>
            <w:r w:rsidR="004E446B" w:rsidRPr="004E446B">
              <w:rPr>
                <w:rFonts w:ascii="Arial" w:hAnsi="Arial" w:cs="Arial"/>
                <w:sz w:val="22"/>
                <w:szCs w:val="22"/>
                <w:lang w:val="es-CR"/>
              </w:rPr>
              <w:t>381-03628</w:t>
            </w:r>
            <w:r w:rsidR="004E446B" w:rsidRPr="004E446B">
              <w:rPr>
                <w:rFonts w:ascii="Arial" w:hAnsi="Arial" w:cs="Arial"/>
                <w:sz w:val="22"/>
                <w:szCs w:val="22"/>
                <w:lang w:val="es-CR"/>
              </w:rPr>
              <w:tab/>
            </w:r>
            <w:proofErr w:type="spellStart"/>
            <w:r w:rsidR="004E446B" w:rsidRPr="004E446B">
              <w:rPr>
                <w:rFonts w:ascii="Arial" w:hAnsi="Arial" w:cs="Arial"/>
                <w:sz w:val="22"/>
                <w:szCs w:val="22"/>
                <w:lang w:val="es-CR"/>
              </w:rPr>
              <w:t>ExchgStdCAL</w:t>
            </w:r>
            <w:proofErr w:type="spellEnd"/>
            <w:r w:rsidR="004E446B" w:rsidRPr="004E446B">
              <w:rPr>
                <w:rFonts w:ascii="Arial" w:hAnsi="Arial" w:cs="Arial"/>
                <w:sz w:val="22"/>
                <w:szCs w:val="22"/>
                <w:lang w:val="es-CR"/>
              </w:rPr>
              <w:t xml:space="preserve"> </w:t>
            </w:r>
            <w:proofErr w:type="spellStart"/>
            <w:r w:rsidR="004E446B" w:rsidRPr="004E446B">
              <w:rPr>
                <w:rFonts w:ascii="Arial" w:hAnsi="Arial" w:cs="Arial"/>
                <w:sz w:val="22"/>
                <w:szCs w:val="22"/>
                <w:lang w:val="es-CR"/>
              </w:rPr>
              <w:t>LicSAPk</w:t>
            </w:r>
            <w:proofErr w:type="spellEnd"/>
            <w:r w:rsidR="004E446B" w:rsidRPr="004E446B">
              <w:rPr>
                <w:rFonts w:ascii="Arial" w:hAnsi="Arial" w:cs="Arial"/>
                <w:sz w:val="22"/>
                <w:szCs w:val="22"/>
                <w:lang w:val="es-CR"/>
              </w:rPr>
              <w:t xml:space="preserve"> OLV D 1Y AqY1 AP </w:t>
            </w:r>
            <w:proofErr w:type="spellStart"/>
            <w:r w:rsidR="004E446B" w:rsidRPr="004E446B">
              <w:rPr>
                <w:rFonts w:ascii="Arial" w:hAnsi="Arial" w:cs="Arial"/>
                <w:sz w:val="22"/>
                <w:szCs w:val="22"/>
                <w:lang w:val="es-CR"/>
              </w:rPr>
              <w:t>UsrCAL</w:t>
            </w:r>
            <w:proofErr w:type="spellEnd"/>
          </w:p>
        </w:tc>
      </w:tr>
      <w:tr w:rsidR="00901931" w:rsidRPr="006A7E2A" w:rsidTr="00F37C40">
        <w:tc>
          <w:tcPr>
            <w:tcW w:w="649" w:type="pct"/>
            <w:vMerge/>
          </w:tcPr>
          <w:p w:rsidR="00901931" w:rsidRPr="00901931" w:rsidRDefault="00901931" w:rsidP="00911F66">
            <w:pPr>
              <w:jc w:val="center"/>
              <w:rPr>
                <w:rFonts w:ascii="Arial" w:hAnsi="Arial" w:cs="Arial"/>
                <w:sz w:val="22"/>
                <w:szCs w:val="22"/>
                <w:lang w:val="es-CR"/>
              </w:rPr>
            </w:pPr>
          </w:p>
        </w:tc>
        <w:tc>
          <w:tcPr>
            <w:tcW w:w="681" w:type="pct"/>
            <w:shd w:val="clear" w:color="auto" w:fill="auto"/>
            <w:vAlign w:val="center"/>
          </w:tcPr>
          <w:p w:rsidR="00901931" w:rsidRPr="006A7E2A" w:rsidRDefault="00901931" w:rsidP="00067013">
            <w:pPr>
              <w:jc w:val="center"/>
              <w:rPr>
                <w:rFonts w:ascii="Arial" w:hAnsi="Arial" w:cs="Arial"/>
                <w:sz w:val="22"/>
                <w:szCs w:val="22"/>
              </w:rPr>
            </w:pPr>
            <w:r>
              <w:rPr>
                <w:rFonts w:ascii="Arial" w:hAnsi="Arial" w:cs="Arial"/>
                <w:sz w:val="22"/>
                <w:szCs w:val="22"/>
              </w:rPr>
              <w:t>4</w:t>
            </w:r>
          </w:p>
        </w:tc>
        <w:tc>
          <w:tcPr>
            <w:tcW w:w="768" w:type="pct"/>
            <w:shd w:val="clear" w:color="auto" w:fill="auto"/>
            <w:vAlign w:val="center"/>
          </w:tcPr>
          <w:p w:rsidR="00901931" w:rsidRPr="006A7E2A" w:rsidRDefault="00901931" w:rsidP="00067013">
            <w:pPr>
              <w:jc w:val="center"/>
              <w:rPr>
                <w:rFonts w:ascii="Arial" w:hAnsi="Arial" w:cs="Arial"/>
                <w:sz w:val="22"/>
                <w:szCs w:val="22"/>
              </w:rPr>
            </w:pPr>
            <w:r>
              <w:rPr>
                <w:rFonts w:ascii="Arial" w:hAnsi="Arial" w:cs="Arial"/>
                <w:sz w:val="22"/>
                <w:szCs w:val="22"/>
              </w:rPr>
              <w:t>1</w:t>
            </w:r>
          </w:p>
        </w:tc>
        <w:tc>
          <w:tcPr>
            <w:tcW w:w="2902" w:type="pct"/>
            <w:shd w:val="clear" w:color="auto" w:fill="auto"/>
            <w:vAlign w:val="center"/>
          </w:tcPr>
          <w:p w:rsidR="00901931" w:rsidRPr="000619F8" w:rsidRDefault="00901931" w:rsidP="00067013">
            <w:pPr>
              <w:jc w:val="both"/>
              <w:rPr>
                <w:rFonts w:ascii="Arial" w:hAnsi="Arial" w:cs="Arial"/>
                <w:sz w:val="22"/>
                <w:szCs w:val="24"/>
              </w:rPr>
            </w:pPr>
            <w:r w:rsidRPr="000619F8">
              <w:rPr>
                <w:rFonts w:ascii="Arial" w:hAnsi="Arial" w:cs="Arial"/>
                <w:sz w:val="22"/>
                <w:szCs w:val="24"/>
              </w:rPr>
              <w:t>Servicio de modernización y puesta en marcha de Microsoft Exchange Server</w:t>
            </w:r>
          </w:p>
        </w:tc>
      </w:tr>
    </w:tbl>
    <w:p w:rsidR="001F3359" w:rsidRPr="005D0BE5" w:rsidRDefault="001F3359" w:rsidP="00425CB3">
      <w:pPr>
        <w:rPr>
          <w:rFonts w:ascii="Arial" w:hAnsi="Arial" w:cs="Arial"/>
          <w:sz w:val="22"/>
          <w:szCs w:val="22"/>
          <w:lang w:val="es-CR"/>
        </w:rPr>
      </w:pPr>
    </w:p>
    <w:p w:rsidR="00BC3B34" w:rsidRPr="005D0BE5" w:rsidRDefault="00BC3B34" w:rsidP="00425CB3">
      <w:pPr>
        <w:rPr>
          <w:rFonts w:ascii="Arial" w:hAnsi="Arial" w:cs="Arial"/>
          <w:b/>
          <w:bCs/>
          <w:sz w:val="22"/>
          <w:szCs w:val="22"/>
          <w:u w:val="single"/>
          <w:lang w:val="es-CR"/>
        </w:rPr>
      </w:pPr>
    </w:p>
    <w:p w:rsidR="00090847" w:rsidRPr="006A7E2A" w:rsidRDefault="00121962" w:rsidP="00425CB3">
      <w:pPr>
        <w:rPr>
          <w:rFonts w:ascii="Arial" w:hAnsi="Arial" w:cs="Arial"/>
          <w:b/>
          <w:bCs/>
          <w:sz w:val="22"/>
          <w:szCs w:val="22"/>
          <w:u w:val="single"/>
        </w:rPr>
      </w:pPr>
      <w:r w:rsidRPr="006A7E2A">
        <w:rPr>
          <w:rFonts w:ascii="Arial" w:hAnsi="Arial" w:cs="Arial"/>
          <w:b/>
          <w:bCs/>
          <w:sz w:val="22"/>
          <w:szCs w:val="22"/>
          <w:u w:val="single"/>
        </w:rPr>
        <w:t xml:space="preserve">Características técnicas </w:t>
      </w:r>
    </w:p>
    <w:p w:rsidR="007146DA" w:rsidRPr="006A7E2A" w:rsidRDefault="007146DA" w:rsidP="007146DA">
      <w:pPr>
        <w:jc w:val="both"/>
        <w:rPr>
          <w:rFonts w:ascii="Arial" w:hAnsi="Arial" w:cs="Arial"/>
          <w:sz w:val="22"/>
          <w:szCs w:val="22"/>
          <w:lang w:val="es-CR"/>
        </w:rPr>
      </w:pPr>
    </w:p>
    <w:p w:rsidR="006A7E2A" w:rsidRPr="009E3C74" w:rsidRDefault="00374AFD" w:rsidP="00374AFD">
      <w:pPr>
        <w:jc w:val="both"/>
        <w:rPr>
          <w:rFonts w:ascii="Arial" w:hAnsi="Arial" w:cs="Arial"/>
          <w:b/>
          <w:sz w:val="22"/>
          <w:szCs w:val="22"/>
          <w:lang w:val="es-CR"/>
        </w:rPr>
      </w:pPr>
      <w:bookmarkStart w:id="1" w:name="_Ref351115506"/>
      <w:r w:rsidRPr="009E3C74">
        <w:rPr>
          <w:rFonts w:ascii="Arial" w:hAnsi="Arial" w:cs="Arial"/>
          <w:b/>
          <w:sz w:val="22"/>
          <w:szCs w:val="22"/>
          <w:lang w:val="es-CR"/>
        </w:rPr>
        <w:t xml:space="preserve">ITEM 1. </w:t>
      </w:r>
      <w:r w:rsidR="00957076" w:rsidRPr="009E3C74">
        <w:rPr>
          <w:rFonts w:ascii="Arial" w:hAnsi="Arial" w:cs="Arial"/>
          <w:b/>
          <w:sz w:val="22"/>
          <w:szCs w:val="22"/>
          <w:lang w:val="es-CR"/>
        </w:rPr>
        <w:t xml:space="preserve">TRES (3) </w:t>
      </w:r>
      <w:r w:rsidRPr="009E3C74">
        <w:rPr>
          <w:rFonts w:ascii="Arial" w:hAnsi="Arial" w:cs="Arial"/>
          <w:b/>
          <w:sz w:val="22"/>
          <w:szCs w:val="22"/>
          <w:lang w:val="es-CR"/>
        </w:rPr>
        <w:t xml:space="preserve">LICENCIAS MICROSOFT EXCHANGE SERVER </w:t>
      </w:r>
      <w:r w:rsidR="00B038FB" w:rsidRPr="009E3C74">
        <w:rPr>
          <w:rFonts w:ascii="Arial" w:hAnsi="Arial" w:cs="Arial"/>
          <w:b/>
          <w:sz w:val="22"/>
          <w:szCs w:val="22"/>
          <w:lang w:val="es-CR"/>
        </w:rPr>
        <w:t>STANDARD</w:t>
      </w:r>
      <w:r w:rsidRPr="009E3C74">
        <w:rPr>
          <w:rFonts w:ascii="Arial" w:hAnsi="Arial" w:cs="Arial"/>
          <w:b/>
          <w:sz w:val="22"/>
          <w:szCs w:val="22"/>
          <w:lang w:val="es-CR"/>
        </w:rPr>
        <w:t xml:space="preserve">.  </w:t>
      </w:r>
    </w:p>
    <w:p w:rsidR="00895827" w:rsidRPr="009E3C74" w:rsidRDefault="00895827" w:rsidP="00895827">
      <w:pPr>
        <w:jc w:val="both"/>
        <w:rPr>
          <w:rFonts w:ascii="Arial" w:hAnsi="Arial" w:cs="Arial"/>
          <w:sz w:val="22"/>
          <w:szCs w:val="22"/>
          <w:lang w:val="es-CR"/>
        </w:rPr>
      </w:pPr>
    </w:p>
    <w:p w:rsidR="00D95F45" w:rsidRPr="00D95F45" w:rsidRDefault="00871143" w:rsidP="00D95F45">
      <w:pPr>
        <w:pStyle w:val="Prrafodelista"/>
        <w:numPr>
          <w:ilvl w:val="1"/>
          <w:numId w:val="38"/>
        </w:numPr>
        <w:jc w:val="both"/>
        <w:rPr>
          <w:rFonts w:ascii="Arial" w:hAnsi="Arial" w:cs="Arial"/>
          <w:lang w:val="es-CR"/>
        </w:rPr>
      </w:pPr>
      <w:r w:rsidRPr="00E90C2F">
        <w:rPr>
          <w:rFonts w:ascii="Arial" w:hAnsi="Arial" w:cs="Arial"/>
          <w:lang w:val="es-CR"/>
        </w:rPr>
        <w:t>Tres (3) licencias Microsoft Exchange Server Standard número de parte</w:t>
      </w:r>
      <w:r w:rsidR="00B038FB">
        <w:rPr>
          <w:rFonts w:ascii="Arial" w:hAnsi="Arial" w:cs="Arial"/>
          <w:lang w:val="es-CR"/>
        </w:rPr>
        <w:t>:</w:t>
      </w:r>
      <w:r w:rsidRPr="00E90C2F">
        <w:rPr>
          <w:rFonts w:ascii="Arial" w:hAnsi="Arial" w:cs="Arial"/>
          <w:lang w:val="es-CR"/>
        </w:rPr>
        <w:t xml:space="preserve"> </w:t>
      </w:r>
      <w:r w:rsidR="00B038FB" w:rsidRPr="00B038FB">
        <w:rPr>
          <w:rFonts w:ascii="Arial" w:hAnsi="Arial" w:cs="Arial"/>
          <w:lang w:val="es-CR"/>
        </w:rPr>
        <w:t>312-03711</w:t>
      </w:r>
      <w:r w:rsidR="00B038FB">
        <w:rPr>
          <w:rFonts w:ascii="Arial" w:hAnsi="Arial" w:cs="Arial"/>
          <w:lang w:val="es-CR"/>
        </w:rPr>
        <w:t xml:space="preserve"> </w:t>
      </w:r>
      <w:proofErr w:type="spellStart"/>
      <w:r w:rsidR="00B038FB" w:rsidRPr="00B038FB">
        <w:rPr>
          <w:rFonts w:ascii="Arial" w:hAnsi="Arial" w:cs="Arial"/>
          <w:lang w:val="es-CR"/>
        </w:rPr>
        <w:t>ExchgSvrStd</w:t>
      </w:r>
      <w:proofErr w:type="spellEnd"/>
      <w:r w:rsidR="00B038FB" w:rsidRPr="00B038FB">
        <w:rPr>
          <w:rFonts w:ascii="Arial" w:hAnsi="Arial" w:cs="Arial"/>
          <w:lang w:val="es-CR"/>
        </w:rPr>
        <w:t xml:space="preserve"> </w:t>
      </w:r>
      <w:proofErr w:type="spellStart"/>
      <w:r w:rsidR="00B038FB" w:rsidRPr="00B038FB">
        <w:rPr>
          <w:rFonts w:ascii="Arial" w:hAnsi="Arial" w:cs="Arial"/>
          <w:lang w:val="es-CR"/>
        </w:rPr>
        <w:t>LicSAPk</w:t>
      </w:r>
      <w:proofErr w:type="spellEnd"/>
      <w:r w:rsidR="00B038FB" w:rsidRPr="00B038FB">
        <w:rPr>
          <w:rFonts w:ascii="Arial" w:hAnsi="Arial" w:cs="Arial"/>
          <w:lang w:val="es-CR"/>
        </w:rPr>
        <w:t xml:space="preserve"> OLV D 1Y AqY1 AP</w:t>
      </w:r>
      <w:r w:rsidR="00B038FB">
        <w:rPr>
          <w:rFonts w:ascii="Arial" w:hAnsi="Arial" w:cs="Arial"/>
          <w:lang w:val="es-CR"/>
        </w:rPr>
        <w:t>.</w:t>
      </w:r>
    </w:p>
    <w:p w:rsidR="008E4031" w:rsidRPr="00AC6390" w:rsidRDefault="00374AFD" w:rsidP="00374AFD">
      <w:pPr>
        <w:jc w:val="both"/>
        <w:rPr>
          <w:rFonts w:ascii="Arial" w:hAnsi="Arial" w:cs="Arial"/>
          <w:b/>
          <w:sz w:val="22"/>
          <w:szCs w:val="22"/>
          <w:lang w:val="es-CR"/>
        </w:rPr>
      </w:pPr>
      <w:r w:rsidRPr="00AC6390">
        <w:rPr>
          <w:rFonts w:ascii="Arial" w:hAnsi="Arial" w:cs="Arial"/>
          <w:b/>
          <w:sz w:val="22"/>
          <w:szCs w:val="22"/>
          <w:lang w:val="es-CR"/>
        </w:rPr>
        <w:t xml:space="preserve">ITEM 2. </w:t>
      </w:r>
      <w:r w:rsidR="00957076" w:rsidRPr="00AC6390">
        <w:rPr>
          <w:rFonts w:ascii="Arial" w:hAnsi="Arial" w:cs="Arial"/>
          <w:b/>
          <w:sz w:val="22"/>
          <w:szCs w:val="22"/>
          <w:lang w:val="es-CR"/>
        </w:rPr>
        <w:t xml:space="preserve">TRESCIENTAS </w:t>
      </w:r>
      <w:r w:rsidR="00B038FB" w:rsidRPr="00AC6390">
        <w:rPr>
          <w:rFonts w:ascii="Arial" w:hAnsi="Arial" w:cs="Arial"/>
          <w:b/>
          <w:sz w:val="22"/>
          <w:szCs w:val="22"/>
          <w:lang w:val="es-CR"/>
        </w:rPr>
        <w:t>(30</w:t>
      </w:r>
      <w:r w:rsidR="00957076" w:rsidRPr="00AC6390">
        <w:rPr>
          <w:rFonts w:ascii="Arial" w:hAnsi="Arial" w:cs="Arial"/>
          <w:b/>
          <w:sz w:val="22"/>
          <w:szCs w:val="22"/>
          <w:lang w:val="es-CR"/>
        </w:rPr>
        <w:t xml:space="preserve">0) </w:t>
      </w:r>
      <w:r w:rsidRPr="00AC6390">
        <w:rPr>
          <w:rFonts w:ascii="Arial" w:hAnsi="Arial" w:cs="Arial"/>
          <w:b/>
          <w:sz w:val="22"/>
          <w:szCs w:val="22"/>
          <w:lang w:val="es-CR"/>
        </w:rPr>
        <w:t xml:space="preserve">LICENCIAS MICROSOFT EXCHANGE PARA DISPOSITIVOS </w:t>
      </w:r>
    </w:p>
    <w:p w:rsidR="00B038FB" w:rsidRPr="00957076" w:rsidRDefault="00B038FB" w:rsidP="00374AFD">
      <w:pPr>
        <w:jc w:val="both"/>
        <w:rPr>
          <w:rFonts w:ascii="Arial" w:hAnsi="Arial" w:cs="Arial"/>
          <w:sz w:val="22"/>
          <w:szCs w:val="22"/>
          <w:lang w:val="es-CR"/>
        </w:rPr>
      </w:pPr>
    </w:p>
    <w:p w:rsidR="00374AFD" w:rsidRDefault="00957076" w:rsidP="00E90C2F">
      <w:pPr>
        <w:pStyle w:val="Prrafodelista"/>
        <w:numPr>
          <w:ilvl w:val="1"/>
          <w:numId w:val="37"/>
        </w:numPr>
        <w:jc w:val="both"/>
        <w:rPr>
          <w:rFonts w:ascii="Arial" w:hAnsi="Arial" w:cs="Arial"/>
          <w:lang w:val="es-CR"/>
        </w:rPr>
      </w:pPr>
      <w:r w:rsidRPr="00E90C2F">
        <w:rPr>
          <w:rFonts w:ascii="Arial" w:hAnsi="Arial" w:cs="Arial"/>
          <w:lang w:val="es-CR"/>
        </w:rPr>
        <w:t>Trecienta</w:t>
      </w:r>
      <w:r w:rsidR="00374AFD" w:rsidRPr="00E90C2F">
        <w:rPr>
          <w:rFonts w:ascii="Arial" w:hAnsi="Arial" w:cs="Arial"/>
          <w:lang w:val="es-CR"/>
        </w:rPr>
        <w:t xml:space="preserve">s </w:t>
      </w:r>
      <w:r w:rsidR="00B038FB">
        <w:rPr>
          <w:rFonts w:ascii="Arial" w:hAnsi="Arial" w:cs="Arial"/>
          <w:lang w:val="es-CR"/>
        </w:rPr>
        <w:t>(30</w:t>
      </w:r>
      <w:r w:rsidR="00374AFD" w:rsidRPr="00E90C2F">
        <w:rPr>
          <w:rFonts w:ascii="Arial" w:hAnsi="Arial" w:cs="Arial"/>
          <w:lang w:val="es-CR"/>
        </w:rPr>
        <w:t>0) licencias Microsoft Exchange Server Cal por dispositivo número de parte</w:t>
      </w:r>
      <w:r w:rsidR="00B038FB">
        <w:rPr>
          <w:rFonts w:ascii="Arial" w:hAnsi="Arial" w:cs="Arial"/>
          <w:lang w:val="es-CR"/>
        </w:rPr>
        <w:t>:</w:t>
      </w:r>
      <w:r w:rsidR="00374AFD" w:rsidRPr="00E90C2F">
        <w:rPr>
          <w:rFonts w:ascii="Arial" w:hAnsi="Arial" w:cs="Arial"/>
          <w:lang w:val="es-CR"/>
        </w:rPr>
        <w:t xml:space="preserve"> </w:t>
      </w:r>
      <w:r w:rsidR="00B038FB">
        <w:rPr>
          <w:rFonts w:ascii="Arial" w:hAnsi="Arial" w:cs="Arial"/>
          <w:lang w:val="es-CR"/>
        </w:rPr>
        <w:t xml:space="preserve">381-03623 </w:t>
      </w:r>
      <w:proofErr w:type="spellStart"/>
      <w:r w:rsidR="00B038FB" w:rsidRPr="004E446B">
        <w:rPr>
          <w:rFonts w:ascii="Arial" w:hAnsi="Arial" w:cs="Arial"/>
          <w:lang w:val="es-CR"/>
        </w:rPr>
        <w:t>ExchgStdCAL</w:t>
      </w:r>
      <w:proofErr w:type="spellEnd"/>
      <w:r w:rsidR="00B038FB" w:rsidRPr="004E446B">
        <w:rPr>
          <w:rFonts w:ascii="Arial" w:hAnsi="Arial" w:cs="Arial"/>
          <w:lang w:val="es-CR"/>
        </w:rPr>
        <w:t xml:space="preserve"> </w:t>
      </w:r>
      <w:proofErr w:type="spellStart"/>
      <w:r w:rsidR="00B038FB" w:rsidRPr="004E446B">
        <w:rPr>
          <w:rFonts w:ascii="Arial" w:hAnsi="Arial" w:cs="Arial"/>
          <w:lang w:val="es-CR"/>
        </w:rPr>
        <w:t>LicSAPk</w:t>
      </w:r>
      <w:proofErr w:type="spellEnd"/>
      <w:r w:rsidR="00B038FB" w:rsidRPr="004E446B">
        <w:rPr>
          <w:rFonts w:ascii="Arial" w:hAnsi="Arial" w:cs="Arial"/>
          <w:lang w:val="es-CR"/>
        </w:rPr>
        <w:t xml:space="preserve"> OLV D 1Y AqY1 AP </w:t>
      </w:r>
      <w:proofErr w:type="spellStart"/>
      <w:r w:rsidR="00B038FB" w:rsidRPr="004E446B">
        <w:rPr>
          <w:rFonts w:ascii="Arial" w:hAnsi="Arial" w:cs="Arial"/>
          <w:lang w:val="es-CR"/>
        </w:rPr>
        <w:t>DvcCAL</w:t>
      </w:r>
      <w:proofErr w:type="spellEnd"/>
      <w:r w:rsidR="00B038FB">
        <w:rPr>
          <w:rFonts w:ascii="Arial" w:hAnsi="Arial" w:cs="Arial"/>
          <w:lang w:val="es-CR"/>
        </w:rPr>
        <w:t>.</w:t>
      </w:r>
    </w:p>
    <w:p w:rsidR="002655D1" w:rsidRDefault="002655D1" w:rsidP="00374AFD">
      <w:pPr>
        <w:jc w:val="both"/>
        <w:rPr>
          <w:rFonts w:ascii="Arial" w:hAnsi="Arial" w:cs="Arial"/>
          <w:b/>
          <w:sz w:val="22"/>
          <w:szCs w:val="22"/>
          <w:lang w:val="es-CR"/>
        </w:rPr>
      </w:pPr>
    </w:p>
    <w:p w:rsidR="00374AFD" w:rsidRPr="00AC6390" w:rsidRDefault="00374AFD" w:rsidP="00374AFD">
      <w:pPr>
        <w:jc w:val="both"/>
        <w:rPr>
          <w:rFonts w:ascii="Arial" w:hAnsi="Arial" w:cs="Arial"/>
          <w:b/>
          <w:sz w:val="22"/>
          <w:szCs w:val="22"/>
          <w:lang w:val="es-CR"/>
        </w:rPr>
      </w:pPr>
      <w:r w:rsidRPr="00AC6390">
        <w:rPr>
          <w:rFonts w:ascii="Arial" w:hAnsi="Arial" w:cs="Arial"/>
          <w:b/>
          <w:sz w:val="22"/>
          <w:szCs w:val="22"/>
          <w:lang w:val="es-CR"/>
        </w:rPr>
        <w:t xml:space="preserve">ITEM 3. </w:t>
      </w:r>
      <w:r w:rsidR="00AC6390" w:rsidRPr="00AC6390">
        <w:rPr>
          <w:rFonts w:ascii="Arial" w:hAnsi="Arial" w:cs="Arial"/>
          <w:b/>
          <w:sz w:val="22"/>
          <w:szCs w:val="22"/>
          <w:lang w:val="es-CR"/>
        </w:rPr>
        <w:t>CIENTO SETENTA</w:t>
      </w:r>
      <w:r w:rsidR="00957076" w:rsidRPr="00AC6390">
        <w:rPr>
          <w:rFonts w:ascii="Arial" w:hAnsi="Arial" w:cs="Arial"/>
          <w:b/>
          <w:sz w:val="22"/>
          <w:szCs w:val="22"/>
          <w:lang w:val="es-CR"/>
        </w:rPr>
        <w:t xml:space="preserve"> (</w:t>
      </w:r>
      <w:r w:rsidR="00AC6390" w:rsidRPr="00AC6390">
        <w:rPr>
          <w:rFonts w:ascii="Arial" w:hAnsi="Arial" w:cs="Arial"/>
          <w:b/>
          <w:sz w:val="22"/>
          <w:szCs w:val="22"/>
          <w:lang w:val="es-CR"/>
        </w:rPr>
        <w:t>170</w:t>
      </w:r>
      <w:r w:rsidR="00957076" w:rsidRPr="00AC6390">
        <w:rPr>
          <w:rFonts w:ascii="Arial" w:hAnsi="Arial" w:cs="Arial"/>
          <w:b/>
          <w:sz w:val="22"/>
          <w:szCs w:val="22"/>
          <w:lang w:val="es-CR"/>
        </w:rPr>
        <w:t xml:space="preserve">) </w:t>
      </w:r>
      <w:r w:rsidRPr="00AC6390">
        <w:rPr>
          <w:rFonts w:ascii="Arial" w:hAnsi="Arial" w:cs="Arial"/>
          <w:b/>
          <w:sz w:val="22"/>
          <w:szCs w:val="22"/>
          <w:lang w:val="es-CR"/>
        </w:rPr>
        <w:t xml:space="preserve">LICENCIAS MICROSOFT EXCHANGE PARA USUARIOS </w:t>
      </w:r>
    </w:p>
    <w:p w:rsidR="00AC6390" w:rsidRPr="00957076" w:rsidRDefault="00AC6390" w:rsidP="00374AFD">
      <w:pPr>
        <w:jc w:val="both"/>
        <w:rPr>
          <w:rFonts w:ascii="Arial" w:hAnsi="Arial" w:cs="Arial"/>
          <w:sz w:val="22"/>
          <w:szCs w:val="22"/>
          <w:lang w:val="es-CR"/>
        </w:rPr>
      </w:pPr>
    </w:p>
    <w:p w:rsidR="00AC6390" w:rsidRDefault="00AC6390" w:rsidP="00374AFD">
      <w:pPr>
        <w:pStyle w:val="Prrafodelista"/>
        <w:numPr>
          <w:ilvl w:val="1"/>
          <w:numId w:val="36"/>
        </w:numPr>
        <w:jc w:val="both"/>
        <w:rPr>
          <w:rFonts w:ascii="Arial" w:hAnsi="Arial" w:cs="Arial"/>
          <w:lang w:val="es-CR"/>
        </w:rPr>
      </w:pPr>
      <w:r w:rsidRPr="00AC6390">
        <w:rPr>
          <w:rFonts w:ascii="Arial" w:hAnsi="Arial" w:cs="Arial"/>
          <w:lang w:val="es-CR"/>
        </w:rPr>
        <w:t>Ciento setenta</w:t>
      </w:r>
      <w:r w:rsidR="00374AFD" w:rsidRPr="00AC6390">
        <w:rPr>
          <w:rFonts w:ascii="Arial" w:hAnsi="Arial" w:cs="Arial"/>
          <w:lang w:val="es-CR"/>
        </w:rPr>
        <w:t xml:space="preserve"> (</w:t>
      </w:r>
      <w:r w:rsidRPr="00AC6390">
        <w:rPr>
          <w:rFonts w:ascii="Arial" w:hAnsi="Arial" w:cs="Arial"/>
          <w:lang w:val="es-CR"/>
        </w:rPr>
        <w:t>170</w:t>
      </w:r>
      <w:r w:rsidR="00374AFD" w:rsidRPr="00AC6390">
        <w:rPr>
          <w:rFonts w:ascii="Arial" w:hAnsi="Arial" w:cs="Arial"/>
          <w:lang w:val="es-CR"/>
        </w:rPr>
        <w:t>) licencias Microsoft Exchange Server Cal por usuario número de parte</w:t>
      </w:r>
      <w:r w:rsidRPr="00AC6390">
        <w:rPr>
          <w:rFonts w:ascii="Arial" w:hAnsi="Arial" w:cs="Arial"/>
          <w:lang w:val="es-CR"/>
        </w:rPr>
        <w:t>:</w:t>
      </w:r>
      <w:r w:rsidR="00374AFD" w:rsidRPr="00AC6390">
        <w:rPr>
          <w:rFonts w:ascii="Arial" w:hAnsi="Arial" w:cs="Arial"/>
          <w:lang w:val="es-CR"/>
        </w:rPr>
        <w:t xml:space="preserve"> </w:t>
      </w:r>
      <w:r w:rsidRPr="004E446B">
        <w:rPr>
          <w:rFonts w:ascii="Arial" w:hAnsi="Arial" w:cs="Arial"/>
          <w:lang w:val="es-CR"/>
        </w:rPr>
        <w:t>381-03628</w:t>
      </w:r>
      <w:r w:rsidR="002655D1">
        <w:rPr>
          <w:rFonts w:ascii="Arial" w:hAnsi="Arial" w:cs="Arial"/>
          <w:lang w:val="es-CR"/>
        </w:rPr>
        <w:t xml:space="preserve"> </w:t>
      </w:r>
      <w:proofErr w:type="spellStart"/>
      <w:r w:rsidRPr="004E446B">
        <w:rPr>
          <w:rFonts w:ascii="Arial" w:hAnsi="Arial" w:cs="Arial"/>
          <w:lang w:val="es-CR"/>
        </w:rPr>
        <w:t>ExchgStdCAL</w:t>
      </w:r>
      <w:proofErr w:type="spellEnd"/>
      <w:r w:rsidRPr="004E446B">
        <w:rPr>
          <w:rFonts w:ascii="Arial" w:hAnsi="Arial" w:cs="Arial"/>
          <w:lang w:val="es-CR"/>
        </w:rPr>
        <w:t xml:space="preserve"> </w:t>
      </w:r>
      <w:proofErr w:type="spellStart"/>
      <w:r w:rsidRPr="004E446B">
        <w:rPr>
          <w:rFonts w:ascii="Arial" w:hAnsi="Arial" w:cs="Arial"/>
          <w:lang w:val="es-CR"/>
        </w:rPr>
        <w:t>LicSAPk</w:t>
      </w:r>
      <w:proofErr w:type="spellEnd"/>
      <w:r w:rsidRPr="004E446B">
        <w:rPr>
          <w:rFonts w:ascii="Arial" w:hAnsi="Arial" w:cs="Arial"/>
          <w:lang w:val="es-CR"/>
        </w:rPr>
        <w:t xml:space="preserve"> OLV D 1Y AqY1 AP </w:t>
      </w:r>
      <w:proofErr w:type="spellStart"/>
      <w:r w:rsidRPr="004E446B">
        <w:rPr>
          <w:rFonts w:ascii="Arial" w:hAnsi="Arial" w:cs="Arial"/>
          <w:lang w:val="es-CR"/>
        </w:rPr>
        <w:t>UsrCAL</w:t>
      </w:r>
      <w:proofErr w:type="spellEnd"/>
      <w:r w:rsidR="002655D1">
        <w:rPr>
          <w:rFonts w:ascii="Arial" w:hAnsi="Arial" w:cs="Arial"/>
          <w:lang w:val="es-CR"/>
        </w:rPr>
        <w:t>.</w:t>
      </w:r>
    </w:p>
    <w:p w:rsidR="00F419F3" w:rsidRPr="002655D1" w:rsidRDefault="00F419F3" w:rsidP="00F419F3">
      <w:pPr>
        <w:jc w:val="both"/>
        <w:rPr>
          <w:rFonts w:ascii="Arial" w:hAnsi="Arial" w:cs="Arial"/>
          <w:b/>
          <w:bCs/>
          <w:color w:val="000000"/>
          <w:sz w:val="22"/>
          <w:szCs w:val="22"/>
          <w:lang w:val="es-CR"/>
        </w:rPr>
      </w:pPr>
    </w:p>
    <w:p w:rsidR="00F419F3" w:rsidRPr="004228BE" w:rsidRDefault="00F419F3" w:rsidP="00F419F3">
      <w:pPr>
        <w:jc w:val="both"/>
        <w:rPr>
          <w:rFonts w:ascii="Arial" w:hAnsi="Arial" w:cs="Arial"/>
          <w:sz w:val="22"/>
          <w:szCs w:val="22"/>
        </w:rPr>
      </w:pPr>
      <w:r w:rsidRPr="005B6AE6">
        <w:rPr>
          <w:rFonts w:ascii="Arial" w:hAnsi="Arial" w:cs="Arial"/>
          <w:b/>
          <w:caps/>
          <w:sz w:val="22"/>
          <w:szCs w:val="22"/>
        </w:rPr>
        <w:t xml:space="preserve">Garantía de Fábrica: </w:t>
      </w:r>
    </w:p>
    <w:p w:rsidR="00F419F3" w:rsidRDefault="00F419F3" w:rsidP="00F419F3">
      <w:pPr>
        <w:jc w:val="both"/>
        <w:rPr>
          <w:rFonts w:ascii="Arial" w:hAnsi="Arial" w:cs="Arial"/>
          <w:sz w:val="22"/>
          <w:szCs w:val="22"/>
        </w:rPr>
      </w:pPr>
    </w:p>
    <w:p w:rsidR="00F419F3" w:rsidRPr="007110CA" w:rsidRDefault="00F419F3" w:rsidP="00F419F3">
      <w:pPr>
        <w:jc w:val="both"/>
        <w:rPr>
          <w:rFonts w:ascii="Arial" w:hAnsi="Arial" w:cs="Arial"/>
          <w:sz w:val="22"/>
          <w:szCs w:val="22"/>
        </w:rPr>
      </w:pPr>
      <w:r w:rsidRPr="00CD5101">
        <w:rPr>
          <w:rFonts w:ascii="Arial" w:hAnsi="Arial" w:cs="Arial"/>
          <w:sz w:val="22"/>
          <w:szCs w:val="22"/>
        </w:rPr>
        <w:t xml:space="preserve">El oferente debe incluir para el ítem 1, 2 y 3 una garantía directa del fabricante específicamente la garantía de Microsoft Software </w:t>
      </w:r>
      <w:proofErr w:type="spellStart"/>
      <w:r w:rsidRPr="00CD5101">
        <w:rPr>
          <w:rFonts w:ascii="Arial" w:hAnsi="Arial" w:cs="Arial"/>
          <w:sz w:val="22"/>
          <w:szCs w:val="22"/>
        </w:rPr>
        <w:t>Assurance</w:t>
      </w:r>
      <w:proofErr w:type="spellEnd"/>
      <w:r w:rsidRPr="00CD5101">
        <w:rPr>
          <w:rFonts w:ascii="Arial" w:hAnsi="Arial" w:cs="Arial"/>
          <w:sz w:val="22"/>
          <w:szCs w:val="22"/>
        </w:rPr>
        <w:t xml:space="preserve"> por un período no menor a tres años; dichos costos deberán cotizarse de forma anual y por separado para cada uno </w:t>
      </w:r>
      <w:proofErr w:type="gramStart"/>
      <w:r w:rsidRPr="00CD5101">
        <w:rPr>
          <w:rFonts w:ascii="Arial" w:hAnsi="Arial" w:cs="Arial"/>
          <w:sz w:val="22"/>
          <w:szCs w:val="22"/>
        </w:rPr>
        <w:t>de los ítem</w:t>
      </w:r>
      <w:proofErr w:type="gramEnd"/>
      <w:r w:rsidRPr="00CD5101">
        <w:rPr>
          <w:rFonts w:ascii="Arial" w:hAnsi="Arial" w:cs="Arial"/>
          <w:sz w:val="22"/>
          <w:szCs w:val="22"/>
        </w:rPr>
        <w:t xml:space="preserve">.  El </w:t>
      </w:r>
      <w:r>
        <w:rPr>
          <w:rFonts w:ascii="Arial" w:hAnsi="Arial" w:cs="Arial"/>
          <w:sz w:val="22"/>
          <w:szCs w:val="22"/>
        </w:rPr>
        <w:t>oferente</w:t>
      </w:r>
      <w:r w:rsidRPr="007110CA">
        <w:rPr>
          <w:rFonts w:ascii="Arial" w:hAnsi="Arial" w:cs="Arial"/>
          <w:sz w:val="22"/>
          <w:szCs w:val="22"/>
        </w:rPr>
        <w:t xml:space="preserve"> deberá aportar la documentación que sustente la existencia de estas garantías.</w:t>
      </w:r>
    </w:p>
    <w:p w:rsidR="00F419F3" w:rsidRPr="007110CA" w:rsidRDefault="00F419F3" w:rsidP="00F419F3">
      <w:pPr>
        <w:jc w:val="both"/>
        <w:rPr>
          <w:rFonts w:ascii="Arial" w:hAnsi="Arial" w:cs="Arial"/>
          <w:sz w:val="22"/>
          <w:szCs w:val="22"/>
        </w:rPr>
      </w:pPr>
      <w:r w:rsidRPr="007110CA">
        <w:rPr>
          <w:rFonts w:ascii="Arial" w:hAnsi="Arial" w:cs="Arial"/>
          <w:sz w:val="22"/>
          <w:szCs w:val="22"/>
        </w:rPr>
        <w:t xml:space="preserve"> </w:t>
      </w:r>
    </w:p>
    <w:p w:rsidR="00F419F3" w:rsidRPr="006A7E2A" w:rsidRDefault="00F419F3" w:rsidP="00F419F3">
      <w:pPr>
        <w:jc w:val="both"/>
        <w:rPr>
          <w:rFonts w:ascii="Arial" w:hAnsi="Arial" w:cs="Arial"/>
          <w:sz w:val="22"/>
          <w:szCs w:val="22"/>
        </w:rPr>
      </w:pPr>
      <w:r w:rsidRPr="007110CA">
        <w:rPr>
          <w:rFonts w:ascii="Arial" w:hAnsi="Arial" w:cs="Arial"/>
          <w:sz w:val="22"/>
          <w:szCs w:val="22"/>
        </w:rPr>
        <w:t>Deben detallarse las garantías de fábrica que cubren a</w:t>
      </w:r>
      <w:r>
        <w:rPr>
          <w:rFonts w:ascii="Arial" w:hAnsi="Arial" w:cs="Arial"/>
          <w:sz w:val="22"/>
          <w:szCs w:val="22"/>
        </w:rPr>
        <w:t xml:space="preserve"> los</w:t>
      </w:r>
      <w:r w:rsidRPr="007110CA">
        <w:rPr>
          <w:rFonts w:ascii="Arial" w:hAnsi="Arial" w:cs="Arial"/>
          <w:sz w:val="22"/>
          <w:szCs w:val="22"/>
        </w:rPr>
        <w:t xml:space="preserve"> programas de los productos ofrecidos, sus alcances y limitaciones. </w:t>
      </w:r>
    </w:p>
    <w:p w:rsidR="00F419F3" w:rsidRDefault="00F419F3" w:rsidP="00AC6390">
      <w:pPr>
        <w:jc w:val="both"/>
        <w:rPr>
          <w:rFonts w:ascii="Arial" w:hAnsi="Arial" w:cs="Arial"/>
          <w:b/>
          <w:sz w:val="22"/>
          <w:lang w:val="es-CR"/>
        </w:rPr>
      </w:pPr>
    </w:p>
    <w:p w:rsidR="00F419F3" w:rsidRDefault="00F419F3" w:rsidP="00AC6390">
      <w:pPr>
        <w:jc w:val="both"/>
        <w:rPr>
          <w:rFonts w:ascii="Arial" w:hAnsi="Arial" w:cs="Arial"/>
          <w:b/>
          <w:sz w:val="22"/>
          <w:lang w:val="es-CR"/>
        </w:rPr>
      </w:pPr>
    </w:p>
    <w:p w:rsidR="005D0BE5" w:rsidRPr="00AC6390" w:rsidRDefault="00374AFD" w:rsidP="00AC6390">
      <w:pPr>
        <w:jc w:val="both"/>
        <w:rPr>
          <w:rFonts w:ascii="Arial" w:hAnsi="Arial" w:cs="Arial"/>
          <w:b/>
          <w:sz w:val="22"/>
          <w:lang w:val="es-CR"/>
        </w:rPr>
      </w:pPr>
      <w:r w:rsidRPr="00AC6390">
        <w:rPr>
          <w:rFonts w:ascii="Arial" w:hAnsi="Arial" w:cs="Arial"/>
          <w:b/>
          <w:sz w:val="22"/>
          <w:lang w:val="es-CR"/>
        </w:rPr>
        <w:t xml:space="preserve">ITEM </w:t>
      </w:r>
      <w:r w:rsidR="008E4031" w:rsidRPr="00AC6390">
        <w:rPr>
          <w:rFonts w:ascii="Arial" w:hAnsi="Arial" w:cs="Arial"/>
          <w:b/>
          <w:sz w:val="22"/>
          <w:lang w:val="es-CR"/>
        </w:rPr>
        <w:t>4</w:t>
      </w:r>
      <w:r w:rsidRPr="00AC6390">
        <w:rPr>
          <w:rFonts w:ascii="Arial" w:hAnsi="Arial" w:cs="Arial"/>
          <w:b/>
          <w:sz w:val="22"/>
          <w:lang w:val="es-CR"/>
        </w:rPr>
        <w:t xml:space="preserve">. </w:t>
      </w:r>
      <w:r w:rsidRPr="00AC6390">
        <w:rPr>
          <w:rFonts w:ascii="Arial" w:hAnsi="Arial" w:cs="Arial"/>
          <w:b/>
          <w:sz w:val="22"/>
        </w:rPr>
        <w:t>SERVICIO DE MODERNIZACIÓN Y PUESTA EN MARCHA DE MICROSOFT EXCHANGE SERVER</w:t>
      </w:r>
      <w:r w:rsidRPr="00AC6390">
        <w:rPr>
          <w:rFonts w:ascii="Arial" w:hAnsi="Arial" w:cs="Arial"/>
          <w:b/>
          <w:sz w:val="22"/>
          <w:lang w:val="es-CR"/>
        </w:rPr>
        <w:t>.</w:t>
      </w:r>
      <w:r w:rsidR="005D0BE5" w:rsidRPr="00AC6390">
        <w:rPr>
          <w:rFonts w:ascii="Arial" w:hAnsi="Arial" w:cs="Arial"/>
          <w:b/>
          <w:sz w:val="22"/>
          <w:lang w:val="es-CR"/>
        </w:rPr>
        <w:t xml:space="preserve">  </w:t>
      </w:r>
    </w:p>
    <w:p w:rsidR="00473A2A" w:rsidRPr="00E841C3" w:rsidRDefault="00473A2A" w:rsidP="00E841C3">
      <w:pPr>
        <w:jc w:val="both"/>
        <w:rPr>
          <w:rFonts w:ascii="Arial" w:hAnsi="Arial" w:cs="Arial"/>
          <w:szCs w:val="24"/>
          <w:lang w:val="es-CR"/>
        </w:rPr>
      </w:pPr>
    </w:p>
    <w:p w:rsidR="00E90C2F" w:rsidRDefault="00E90C2F" w:rsidP="00C7464C">
      <w:pPr>
        <w:pStyle w:val="Prrafodelista"/>
        <w:numPr>
          <w:ilvl w:val="1"/>
          <w:numId w:val="39"/>
        </w:numPr>
        <w:jc w:val="both"/>
        <w:rPr>
          <w:rFonts w:ascii="Arial" w:hAnsi="Arial" w:cs="Arial"/>
          <w:szCs w:val="24"/>
          <w:lang w:val="es-CR"/>
        </w:rPr>
      </w:pPr>
      <w:r w:rsidRPr="00386ED6">
        <w:rPr>
          <w:rFonts w:ascii="Arial" w:hAnsi="Arial" w:cs="Arial"/>
          <w:szCs w:val="24"/>
          <w:lang w:val="es-CR"/>
        </w:rPr>
        <w:t>Instalación, configuración  y puesta en marcha las licencias de Microsoft Exchange adquiridas en los ítems 1, 2 y 3</w:t>
      </w:r>
      <w:r w:rsidR="00914748">
        <w:rPr>
          <w:rFonts w:ascii="Arial" w:hAnsi="Arial" w:cs="Arial"/>
          <w:szCs w:val="24"/>
          <w:lang w:val="es-CR"/>
        </w:rPr>
        <w:t xml:space="preserve"> en </w:t>
      </w:r>
      <w:r w:rsidR="00347624">
        <w:rPr>
          <w:rFonts w:ascii="Arial" w:hAnsi="Arial" w:cs="Arial"/>
          <w:szCs w:val="24"/>
          <w:lang w:val="es-CR"/>
        </w:rPr>
        <w:t xml:space="preserve">tres </w:t>
      </w:r>
      <w:r w:rsidR="00914748">
        <w:rPr>
          <w:rFonts w:ascii="Arial" w:hAnsi="Arial" w:cs="Arial"/>
          <w:szCs w:val="24"/>
          <w:lang w:val="es-CR"/>
        </w:rPr>
        <w:t>servidores preparados</w:t>
      </w:r>
      <w:r w:rsidR="00C7464C">
        <w:rPr>
          <w:rFonts w:ascii="Arial" w:hAnsi="Arial" w:cs="Arial"/>
          <w:szCs w:val="24"/>
          <w:lang w:val="es-CR"/>
        </w:rPr>
        <w:t xml:space="preserve"> por el Cuerpo de Bomberos</w:t>
      </w:r>
      <w:r w:rsidRPr="00386ED6">
        <w:rPr>
          <w:rFonts w:ascii="Arial" w:hAnsi="Arial" w:cs="Arial"/>
          <w:szCs w:val="24"/>
          <w:lang w:val="es-CR"/>
        </w:rPr>
        <w:t>.</w:t>
      </w:r>
    </w:p>
    <w:p w:rsidR="00473A2A" w:rsidRPr="00473A2A" w:rsidRDefault="00473A2A" w:rsidP="00473A2A">
      <w:pPr>
        <w:jc w:val="both"/>
        <w:rPr>
          <w:rFonts w:ascii="Arial" w:hAnsi="Arial" w:cs="Arial"/>
          <w:szCs w:val="24"/>
          <w:lang w:val="es-CR"/>
        </w:rPr>
      </w:pPr>
    </w:p>
    <w:p w:rsidR="00E90C2F" w:rsidRDefault="000619F8" w:rsidP="00C7464C">
      <w:pPr>
        <w:pStyle w:val="Prrafodelista"/>
        <w:numPr>
          <w:ilvl w:val="1"/>
          <w:numId w:val="39"/>
        </w:numPr>
        <w:jc w:val="both"/>
        <w:rPr>
          <w:rFonts w:ascii="Arial" w:hAnsi="Arial" w:cs="Arial"/>
          <w:szCs w:val="24"/>
          <w:lang w:val="es-CR"/>
        </w:rPr>
      </w:pPr>
      <w:r w:rsidRPr="00386ED6">
        <w:rPr>
          <w:rFonts w:ascii="Arial" w:hAnsi="Arial" w:cs="Arial"/>
          <w:szCs w:val="24"/>
          <w:lang w:val="es-CR"/>
        </w:rPr>
        <w:t xml:space="preserve">Creación, configuración  y puesta en marcha de </w:t>
      </w:r>
      <w:proofErr w:type="spellStart"/>
      <w:r w:rsidRPr="00386ED6">
        <w:rPr>
          <w:rFonts w:ascii="Arial" w:hAnsi="Arial" w:cs="Arial"/>
          <w:i/>
          <w:szCs w:val="24"/>
          <w:lang w:val="es-CR"/>
        </w:rPr>
        <w:t>cluster</w:t>
      </w:r>
      <w:proofErr w:type="spellEnd"/>
      <w:r w:rsidRPr="00386ED6">
        <w:rPr>
          <w:rFonts w:ascii="Arial" w:hAnsi="Arial" w:cs="Arial"/>
          <w:szCs w:val="24"/>
          <w:lang w:val="es-CR"/>
        </w:rPr>
        <w:t xml:space="preserve"> de alta disponibilidad</w:t>
      </w:r>
      <w:r w:rsidR="00E90C2F" w:rsidRPr="00386ED6">
        <w:rPr>
          <w:rFonts w:ascii="Arial" w:hAnsi="Arial" w:cs="Arial"/>
          <w:szCs w:val="24"/>
          <w:lang w:val="es-CR"/>
        </w:rPr>
        <w:t xml:space="preserve"> </w:t>
      </w:r>
      <w:r w:rsidR="00390799">
        <w:rPr>
          <w:rFonts w:ascii="Arial" w:hAnsi="Arial" w:cs="Arial"/>
          <w:szCs w:val="24"/>
          <w:lang w:val="es-CR"/>
        </w:rPr>
        <w:t xml:space="preserve">de Exchange </w:t>
      </w:r>
      <w:r w:rsidR="00E90C2F" w:rsidRPr="00386ED6">
        <w:rPr>
          <w:rFonts w:ascii="Arial" w:hAnsi="Arial" w:cs="Arial"/>
          <w:szCs w:val="24"/>
          <w:lang w:val="es-CR"/>
        </w:rPr>
        <w:t>con tres servidores virtuales</w:t>
      </w:r>
      <w:r w:rsidR="00C52410">
        <w:rPr>
          <w:rFonts w:ascii="Arial" w:hAnsi="Arial" w:cs="Arial"/>
          <w:szCs w:val="24"/>
          <w:lang w:val="es-CR"/>
        </w:rPr>
        <w:t xml:space="preserve"> preparados en el punto</w:t>
      </w:r>
      <w:r w:rsidR="00C7464C">
        <w:rPr>
          <w:rFonts w:ascii="Arial" w:hAnsi="Arial" w:cs="Arial"/>
          <w:szCs w:val="24"/>
          <w:lang w:val="es-CR"/>
        </w:rPr>
        <w:t xml:space="preserve"> 4.1</w:t>
      </w:r>
      <w:r w:rsidR="00390799">
        <w:rPr>
          <w:rFonts w:ascii="Arial" w:hAnsi="Arial" w:cs="Arial"/>
          <w:szCs w:val="24"/>
          <w:lang w:val="es-CR"/>
        </w:rPr>
        <w:t>.</w:t>
      </w:r>
    </w:p>
    <w:p w:rsidR="00473A2A" w:rsidRPr="00473A2A" w:rsidRDefault="00473A2A" w:rsidP="00473A2A">
      <w:pPr>
        <w:jc w:val="both"/>
        <w:rPr>
          <w:rFonts w:ascii="Arial" w:hAnsi="Arial" w:cs="Arial"/>
          <w:szCs w:val="24"/>
          <w:lang w:val="es-CR"/>
        </w:rPr>
      </w:pPr>
    </w:p>
    <w:p w:rsidR="00473A2A" w:rsidRPr="00473A2A" w:rsidRDefault="000619F8" w:rsidP="00C7464C">
      <w:pPr>
        <w:pStyle w:val="Prrafodelista"/>
        <w:numPr>
          <w:ilvl w:val="1"/>
          <w:numId w:val="39"/>
        </w:numPr>
        <w:jc w:val="both"/>
        <w:rPr>
          <w:rFonts w:ascii="Arial" w:hAnsi="Arial" w:cs="Arial"/>
          <w:szCs w:val="24"/>
          <w:lang w:val="es-CR"/>
        </w:rPr>
      </w:pPr>
      <w:r w:rsidRPr="00386ED6">
        <w:rPr>
          <w:rFonts w:ascii="Arial" w:hAnsi="Arial" w:cs="Arial"/>
          <w:szCs w:val="24"/>
          <w:lang w:val="es-CR"/>
        </w:rPr>
        <w:t xml:space="preserve">Creación, configuración  y puesta en marcha de correo vía </w:t>
      </w:r>
      <w:r w:rsidRPr="00386ED6">
        <w:rPr>
          <w:rFonts w:ascii="Arial" w:hAnsi="Arial" w:cs="Arial"/>
          <w:i/>
          <w:szCs w:val="24"/>
          <w:lang w:val="es-CR"/>
        </w:rPr>
        <w:t>web</w:t>
      </w:r>
      <w:r w:rsidRPr="00386ED6">
        <w:rPr>
          <w:rFonts w:ascii="Arial" w:hAnsi="Arial" w:cs="Arial"/>
          <w:szCs w:val="24"/>
          <w:lang w:val="es-CR"/>
        </w:rPr>
        <w:t xml:space="preserve"> conocido como </w:t>
      </w:r>
      <w:r w:rsidRPr="00386ED6">
        <w:rPr>
          <w:rFonts w:ascii="Arial" w:hAnsi="Arial" w:cs="Arial"/>
          <w:i/>
          <w:szCs w:val="24"/>
          <w:lang w:val="es-CR"/>
        </w:rPr>
        <w:t>Outlook Web Access.</w:t>
      </w:r>
    </w:p>
    <w:p w:rsidR="00473A2A" w:rsidRPr="00473A2A" w:rsidRDefault="00473A2A" w:rsidP="00473A2A">
      <w:pPr>
        <w:jc w:val="both"/>
        <w:rPr>
          <w:rFonts w:ascii="Arial" w:hAnsi="Arial" w:cs="Arial"/>
          <w:szCs w:val="24"/>
          <w:lang w:val="es-CR"/>
        </w:rPr>
      </w:pPr>
    </w:p>
    <w:p w:rsidR="002D2669" w:rsidRDefault="00957076" w:rsidP="00C7464C">
      <w:pPr>
        <w:pStyle w:val="Prrafodelista"/>
        <w:numPr>
          <w:ilvl w:val="1"/>
          <w:numId w:val="39"/>
        </w:numPr>
        <w:jc w:val="both"/>
        <w:rPr>
          <w:rFonts w:ascii="Arial" w:hAnsi="Arial" w:cs="Arial"/>
          <w:szCs w:val="24"/>
          <w:lang w:val="es-CR"/>
        </w:rPr>
      </w:pPr>
      <w:r w:rsidRPr="00386ED6">
        <w:rPr>
          <w:rFonts w:ascii="Arial" w:hAnsi="Arial" w:cs="Arial"/>
          <w:szCs w:val="24"/>
          <w:lang w:val="es-CR"/>
        </w:rPr>
        <w:t>Migració</w:t>
      </w:r>
      <w:r w:rsidR="007110CA" w:rsidRPr="00386ED6">
        <w:rPr>
          <w:rFonts w:ascii="Arial" w:hAnsi="Arial" w:cs="Arial"/>
          <w:szCs w:val="24"/>
          <w:lang w:val="es-CR"/>
        </w:rPr>
        <w:t xml:space="preserve">n </w:t>
      </w:r>
      <w:r w:rsidRPr="00386ED6">
        <w:rPr>
          <w:rFonts w:ascii="Arial" w:hAnsi="Arial" w:cs="Arial"/>
          <w:szCs w:val="24"/>
          <w:lang w:val="es-CR"/>
        </w:rPr>
        <w:t xml:space="preserve">y aplicación </w:t>
      </w:r>
      <w:r w:rsidR="0035217E">
        <w:rPr>
          <w:rFonts w:ascii="Arial" w:hAnsi="Arial" w:cs="Arial"/>
          <w:szCs w:val="24"/>
          <w:lang w:val="es-CR"/>
        </w:rPr>
        <w:t>de polí</w:t>
      </w:r>
      <w:r w:rsidR="007110CA" w:rsidRPr="00386ED6">
        <w:rPr>
          <w:rFonts w:ascii="Arial" w:hAnsi="Arial" w:cs="Arial"/>
          <w:szCs w:val="24"/>
          <w:lang w:val="es-CR"/>
        </w:rPr>
        <w:t xml:space="preserve">ticas institucionales y configuraciones actuales </w:t>
      </w:r>
      <w:r w:rsidR="00A13C06">
        <w:rPr>
          <w:rFonts w:ascii="Arial" w:hAnsi="Arial" w:cs="Arial"/>
          <w:szCs w:val="24"/>
          <w:lang w:val="es-CR"/>
        </w:rPr>
        <w:t xml:space="preserve">de Microsoft Exchange a la nueva plataforma, </w:t>
      </w:r>
      <w:r w:rsidR="00E13EA3">
        <w:rPr>
          <w:rFonts w:ascii="Arial" w:hAnsi="Arial" w:cs="Arial"/>
          <w:szCs w:val="24"/>
          <w:lang w:val="es-CR"/>
        </w:rPr>
        <w:t xml:space="preserve">que </w:t>
      </w:r>
      <w:r w:rsidR="00A13C06">
        <w:rPr>
          <w:rFonts w:ascii="Arial" w:hAnsi="Arial" w:cs="Arial"/>
          <w:szCs w:val="24"/>
          <w:lang w:val="es-CR"/>
        </w:rPr>
        <w:t>incluye:</w:t>
      </w:r>
      <w:r w:rsidR="00E90C2F" w:rsidRPr="00386ED6">
        <w:rPr>
          <w:rFonts w:ascii="Arial" w:hAnsi="Arial" w:cs="Arial"/>
          <w:szCs w:val="24"/>
          <w:lang w:val="es-CR"/>
        </w:rPr>
        <w:t xml:space="preserve"> </w:t>
      </w:r>
    </w:p>
    <w:p w:rsidR="00473A2A" w:rsidRPr="00473A2A" w:rsidRDefault="00473A2A" w:rsidP="00473A2A">
      <w:pPr>
        <w:jc w:val="both"/>
        <w:rPr>
          <w:rFonts w:ascii="Arial" w:hAnsi="Arial" w:cs="Arial"/>
          <w:szCs w:val="24"/>
          <w:lang w:val="es-CR"/>
        </w:rPr>
      </w:pPr>
    </w:p>
    <w:p w:rsidR="00390799" w:rsidRDefault="00390799" w:rsidP="00C7464C">
      <w:pPr>
        <w:pStyle w:val="Prrafodelista"/>
        <w:numPr>
          <w:ilvl w:val="2"/>
          <w:numId w:val="39"/>
        </w:numPr>
        <w:ind w:hanging="360"/>
        <w:jc w:val="both"/>
        <w:rPr>
          <w:rFonts w:ascii="Arial" w:hAnsi="Arial" w:cs="Arial"/>
          <w:szCs w:val="24"/>
        </w:rPr>
      </w:pPr>
      <w:proofErr w:type="spellStart"/>
      <w:r w:rsidRPr="002D2669">
        <w:rPr>
          <w:rFonts w:ascii="Arial" w:hAnsi="Arial" w:cs="Arial"/>
          <w:szCs w:val="24"/>
        </w:rPr>
        <w:lastRenderedPageBreak/>
        <w:t>Migración</w:t>
      </w:r>
      <w:proofErr w:type="spellEnd"/>
      <w:r w:rsidRPr="002D2669">
        <w:rPr>
          <w:rFonts w:ascii="Arial" w:hAnsi="Arial" w:cs="Arial"/>
          <w:szCs w:val="24"/>
        </w:rPr>
        <w:t xml:space="preserve"> y </w:t>
      </w:r>
      <w:proofErr w:type="spellStart"/>
      <w:r w:rsidRPr="002D2669">
        <w:rPr>
          <w:rFonts w:ascii="Arial" w:hAnsi="Arial" w:cs="Arial"/>
          <w:szCs w:val="24"/>
        </w:rPr>
        <w:t>configuración</w:t>
      </w:r>
      <w:proofErr w:type="spellEnd"/>
      <w:r w:rsidRPr="002D2669">
        <w:rPr>
          <w:rFonts w:ascii="Arial" w:hAnsi="Arial" w:cs="Arial"/>
          <w:szCs w:val="24"/>
        </w:rPr>
        <w:t xml:space="preserve"> de</w:t>
      </w:r>
      <w:r w:rsidR="007110CA" w:rsidRPr="002D2669">
        <w:rPr>
          <w:rFonts w:ascii="Arial" w:hAnsi="Arial" w:cs="Arial"/>
          <w:szCs w:val="24"/>
        </w:rPr>
        <w:t xml:space="preserve"> </w:t>
      </w:r>
      <w:proofErr w:type="spellStart"/>
      <w:r w:rsidR="007110CA" w:rsidRPr="002D2669">
        <w:rPr>
          <w:rFonts w:ascii="Arial" w:hAnsi="Arial" w:cs="Arial"/>
          <w:szCs w:val="24"/>
        </w:rPr>
        <w:t>reglas</w:t>
      </w:r>
      <w:proofErr w:type="spellEnd"/>
      <w:r w:rsidR="007110CA" w:rsidRPr="002D2669">
        <w:rPr>
          <w:rFonts w:ascii="Arial" w:hAnsi="Arial" w:cs="Arial"/>
          <w:szCs w:val="24"/>
        </w:rPr>
        <w:t xml:space="preserve"> de </w:t>
      </w:r>
      <w:proofErr w:type="spellStart"/>
      <w:r w:rsidR="007110CA" w:rsidRPr="002D2669">
        <w:rPr>
          <w:rFonts w:ascii="Arial" w:hAnsi="Arial" w:cs="Arial"/>
          <w:szCs w:val="24"/>
        </w:rPr>
        <w:t>transporte</w:t>
      </w:r>
      <w:proofErr w:type="spellEnd"/>
      <w:r w:rsidRPr="002D2669">
        <w:rPr>
          <w:rFonts w:ascii="Arial" w:hAnsi="Arial" w:cs="Arial"/>
          <w:szCs w:val="24"/>
        </w:rPr>
        <w:t xml:space="preserve"> (Hub Transport</w:t>
      </w:r>
      <w:r w:rsidR="00A13C06" w:rsidRPr="002D2669">
        <w:rPr>
          <w:rFonts w:ascii="Arial" w:hAnsi="Arial" w:cs="Arial"/>
          <w:szCs w:val="24"/>
        </w:rPr>
        <w:t>): transport</w:t>
      </w:r>
      <w:r w:rsidRPr="002D2669">
        <w:rPr>
          <w:rFonts w:ascii="Arial" w:hAnsi="Arial" w:cs="Arial"/>
          <w:szCs w:val="24"/>
        </w:rPr>
        <w:t xml:space="preserve"> rules, accepted Domains, remote domains, email-address policies, send connectors</w:t>
      </w:r>
      <w:r w:rsidR="00A13C06" w:rsidRPr="002D2669">
        <w:rPr>
          <w:rFonts w:ascii="Arial" w:hAnsi="Arial" w:cs="Arial"/>
          <w:szCs w:val="24"/>
        </w:rPr>
        <w:t>, receive connectors</w:t>
      </w:r>
      <w:r w:rsidRPr="002D2669">
        <w:rPr>
          <w:rFonts w:ascii="Arial" w:hAnsi="Arial" w:cs="Arial"/>
          <w:szCs w:val="24"/>
        </w:rPr>
        <w:t xml:space="preserve"> y global settings.</w:t>
      </w:r>
    </w:p>
    <w:p w:rsidR="00473A2A" w:rsidRPr="002D2669" w:rsidRDefault="00473A2A" w:rsidP="00473A2A">
      <w:pPr>
        <w:pStyle w:val="Prrafodelista"/>
        <w:jc w:val="both"/>
        <w:rPr>
          <w:rFonts w:ascii="Arial" w:hAnsi="Arial" w:cs="Arial"/>
          <w:szCs w:val="24"/>
        </w:rPr>
      </w:pPr>
    </w:p>
    <w:p w:rsidR="00A13C06" w:rsidRDefault="00A13C06" w:rsidP="00C7464C">
      <w:pPr>
        <w:pStyle w:val="Prrafodelista"/>
        <w:numPr>
          <w:ilvl w:val="2"/>
          <w:numId w:val="39"/>
        </w:numPr>
        <w:ind w:hanging="360"/>
        <w:jc w:val="both"/>
        <w:rPr>
          <w:rFonts w:ascii="Arial" w:hAnsi="Arial" w:cs="Arial"/>
          <w:szCs w:val="24"/>
        </w:rPr>
      </w:pPr>
      <w:proofErr w:type="spellStart"/>
      <w:r w:rsidRPr="00A13C06">
        <w:rPr>
          <w:rFonts w:ascii="Arial" w:hAnsi="Arial" w:cs="Arial"/>
          <w:szCs w:val="24"/>
        </w:rPr>
        <w:t>Migració</w:t>
      </w:r>
      <w:r w:rsidR="00C7464C">
        <w:rPr>
          <w:rFonts w:ascii="Arial" w:hAnsi="Arial" w:cs="Arial"/>
          <w:szCs w:val="24"/>
        </w:rPr>
        <w:t>n</w:t>
      </w:r>
      <w:proofErr w:type="spellEnd"/>
      <w:r w:rsidR="00C7464C">
        <w:rPr>
          <w:rFonts w:ascii="Arial" w:hAnsi="Arial" w:cs="Arial"/>
          <w:szCs w:val="24"/>
        </w:rPr>
        <w:t xml:space="preserve"> de</w:t>
      </w:r>
      <w:r w:rsidRPr="00A13C06">
        <w:rPr>
          <w:rFonts w:ascii="Arial" w:hAnsi="Arial" w:cs="Arial"/>
          <w:szCs w:val="24"/>
        </w:rPr>
        <w:t xml:space="preserve"> </w:t>
      </w:r>
      <w:proofErr w:type="spellStart"/>
      <w:r w:rsidRPr="00A13C06">
        <w:rPr>
          <w:rFonts w:ascii="Arial" w:hAnsi="Arial" w:cs="Arial"/>
          <w:szCs w:val="24"/>
        </w:rPr>
        <w:t>configuración</w:t>
      </w:r>
      <w:proofErr w:type="spellEnd"/>
      <w:r w:rsidRPr="00A13C06">
        <w:rPr>
          <w:rFonts w:ascii="Arial" w:hAnsi="Arial" w:cs="Arial"/>
          <w:szCs w:val="24"/>
        </w:rPr>
        <w:t xml:space="preserve"> de </w:t>
      </w:r>
      <w:proofErr w:type="spellStart"/>
      <w:r w:rsidR="007148F7">
        <w:rPr>
          <w:rFonts w:ascii="Arial" w:hAnsi="Arial" w:cs="Arial"/>
          <w:szCs w:val="24"/>
        </w:rPr>
        <w:t>las</w:t>
      </w:r>
      <w:proofErr w:type="spellEnd"/>
      <w:r w:rsidR="007148F7">
        <w:rPr>
          <w:rFonts w:ascii="Arial" w:hAnsi="Arial" w:cs="Arial"/>
          <w:szCs w:val="24"/>
        </w:rPr>
        <w:t xml:space="preserve"> </w:t>
      </w:r>
      <w:proofErr w:type="spellStart"/>
      <w:r w:rsidRPr="00A13C06">
        <w:rPr>
          <w:rFonts w:ascii="Arial" w:hAnsi="Arial" w:cs="Arial"/>
          <w:szCs w:val="24"/>
        </w:rPr>
        <w:t>reglas</w:t>
      </w:r>
      <w:proofErr w:type="spellEnd"/>
      <w:r w:rsidRPr="00A13C06">
        <w:rPr>
          <w:rFonts w:ascii="Arial" w:hAnsi="Arial" w:cs="Arial"/>
          <w:szCs w:val="24"/>
        </w:rPr>
        <w:t xml:space="preserve"> de </w:t>
      </w:r>
      <w:proofErr w:type="spellStart"/>
      <w:r w:rsidRPr="00A13C06">
        <w:rPr>
          <w:rFonts w:ascii="Arial" w:hAnsi="Arial" w:cs="Arial"/>
          <w:szCs w:val="24"/>
        </w:rPr>
        <w:t>acceso</w:t>
      </w:r>
      <w:proofErr w:type="spellEnd"/>
      <w:r w:rsidRPr="00A13C06">
        <w:rPr>
          <w:rFonts w:ascii="Arial" w:hAnsi="Arial" w:cs="Arial"/>
          <w:szCs w:val="24"/>
        </w:rPr>
        <w:t xml:space="preserve"> a </w:t>
      </w:r>
      <w:proofErr w:type="spellStart"/>
      <w:r w:rsidRPr="00A13C06">
        <w:rPr>
          <w:rFonts w:ascii="Arial" w:hAnsi="Arial" w:cs="Arial"/>
          <w:szCs w:val="24"/>
        </w:rPr>
        <w:t>cliente</w:t>
      </w:r>
      <w:proofErr w:type="spellEnd"/>
      <w:r w:rsidRPr="00A13C06">
        <w:rPr>
          <w:rFonts w:ascii="Arial" w:hAnsi="Arial" w:cs="Arial"/>
          <w:szCs w:val="24"/>
        </w:rPr>
        <w:t xml:space="preserve"> (client Access): Outlook web app (</w:t>
      </w:r>
      <w:proofErr w:type="spellStart"/>
      <w:r w:rsidRPr="00A13C06">
        <w:rPr>
          <w:rFonts w:ascii="Arial" w:hAnsi="Arial" w:cs="Arial"/>
          <w:szCs w:val="24"/>
        </w:rPr>
        <w:t>owa</w:t>
      </w:r>
      <w:proofErr w:type="spellEnd"/>
      <w:r w:rsidRPr="00A13C06">
        <w:rPr>
          <w:rFonts w:ascii="Arial" w:hAnsi="Arial" w:cs="Arial"/>
          <w:szCs w:val="24"/>
        </w:rPr>
        <w:t xml:space="preserve">), Exchange control panel, active sync, </w:t>
      </w:r>
      <w:proofErr w:type="gramStart"/>
      <w:r>
        <w:rPr>
          <w:rFonts w:ascii="Arial" w:hAnsi="Arial" w:cs="Arial"/>
          <w:szCs w:val="24"/>
        </w:rPr>
        <w:t>offline</w:t>
      </w:r>
      <w:proofErr w:type="gramEnd"/>
      <w:r>
        <w:rPr>
          <w:rFonts w:ascii="Arial" w:hAnsi="Arial" w:cs="Arial"/>
          <w:szCs w:val="24"/>
        </w:rPr>
        <w:t xml:space="preserve"> address book.</w:t>
      </w:r>
    </w:p>
    <w:p w:rsidR="00473A2A" w:rsidRPr="00C7464C" w:rsidRDefault="00473A2A" w:rsidP="00473A2A">
      <w:pPr>
        <w:jc w:val="both"/>
        <w:rPr>
          <w:rFonts w:ascii="Arial" w:hAnsi="Arial" w:cs="Arial"/>
          <w:szCs w:val="24"/>
          <w:lang w:val="en-US"/>
        </w:rPr>
      </w:pPr>
    </w:p>
    <w:p w:rsidR="00A13C06" w:rsidRPr="007148F7" w:rsidRDefault="00A13C06" w:rsidP="00C7464C">
      <w:pPr>
        <w:pStyle w:val="Prrafodelista"/>
        <w:numPr>
          <w:ilvl w:val="2"/>
          <w:numId w:val="39"/>
        </w:numPr>
        <w:ind w:hanging="360"/>
        <w:jc w:val="both"/>
        <w:rPr>
          <w:rFonts w:ascii="Arial" w:hAnsi="Arial" w:cs="Arial"/>
          <w:szCs w:val="24"/>
        </w:rPr>
      </w:pPr>
      <w:proofErr w:type="spellStart"/>
      <w:r w:rsidRPr="007148F7">
        <w:rPr>
          <w:rFonts w:ascii="Arial" w:hAnsi="Arial" w:cs="Arial"/>
          <w:szCs w:val="24"/>
        </w:rPr>
        <w:t>Migració</w:t>
      </w:r>
      <w:r w:rsidR="00C7464C" w:rsidRPr="007148F7">
        <w:rPr>
          <w:rFonts w:ascii="Arial" w:hAnsi="Arial" w:cs="Arial"/>
          <w:szCs w:val="24"/>
        </w:rPr>
        <w:t>n</w:t>
      </w:r>
      <w:proofErr w:type="spellEnd"/>
      <w:r w:rsidR="00C7464C" w:rsidRPr="007148F7">
        <w:rPr>
          <w:rFonts w:ascii="Arial" w:hAnsi="Arial" w:cs="Arial"/>
          <w:szCs w:val="24"/>
        </w:rPr>
        <w:t xml:space="preserve"> de</w:t>
      </w:r>
      <w:r w:rsidRPr="007148F7">
        <w:rPr>
          <w:rFonts w:ascii="Arial" w:hAnsi="Arial" w:cs="Arial"/>
          <w:szCs w:val="24"/>
        </w:rPr>
        <w:t xml:space="preserve"> </w:t>
      </w:r>
      <w:r w:rsidR="007148F7" w:rsidRPr="007148F7">
        <w:rPr>
          <w:rFonts w:ascii="Arial" w:hAnsi="Arial" w:cs="Arial"/>
          <w:szCs w:val="24"/>
        </w:rPr>
        <w:t xml:space="preserve">la </w:t>
      </w:r>
      <w:proofErr w:type="spellStart"/>
      <w:r w:rsidRPr="007148F7">
        <w:rPr>
          <w:rFonts w:ascii="Arial" w:hAnsi="Arial" w:cs="Arial"/>
          <w:szCs w:val="24"/>
        </w:rPr>
        <w:t>configuración</w:t>
      </w:r>
      <w:proofErr w:type="spellEnd"/>
      <w:r w:rsidRPr="007148F7">
        <w:rPr>
          <w:rFonts w:ascii="Arial" w:hAnsi="Arial" w:cs="Arial"/>
          <w:szCs w:val="24"/>
        </w:rPr>
        <w:t xml:space="preserve"> de </w:t>
      </w:r>
      <w:proofErr w:type="spellStart"/>
      <w:r w:rsidRPr="007148F7">
        <w:rPr>
          <w:rFonts w:ascii="Arial" w:hAnsi="Arial" w:cs="Arial"/>
          <w:szCs w:val="24"/>
        </w:rPr>
        <w:t>reglas</w:t>
      </w:r>
      <w:proofErr w:type="spellEnd"/>
      <w:r w:rsidRPr="007148F7">
        <w:rPr>
          <w:rFonts w:ascii="Arial" w:hAnsi="Arial" w:cs="Arial"/>
          <w:szCs w:val="24"/>
        </w:rPr>
        <w:t xml:space="preserve"> de </w:t>
      </w:r>
      <w:proofErr w:type="spellStart"/>
      <w:r w:rsidRPr="007148F7">
        <w:rPr>
          <w:rFonts w:ascii="Arial" w:hAnsi="Arial" w:cs="Arial"/>
          <w:szCs w:val="24"/>
        </w:rPr>
        <w:t>acceso</w:t>
      </w:r>
      <w:proofErr w:type="spellEnd"/>
      <w:r w:rsidRPr="007148F7">
        <w:rPr>
          <w:rFonts w:ascii="Arial" w:hAnsi="Arial" w:cs="Arial"/>
          <w:szCs w:val="24"/>
        </w:rPr>
        <w:t xml:space="preserve"> a </w:t>
      </w:r>
      <w:proofErr w:type="spellStart"/>
      <w:r w:rsidRPr="007148F7">
        <w:rPr>
          <w:rFonts w:ascii="Arial" w:hAnsi="Arial" w:cs="Arial"/>
          <w:szCs w:val="24"/>
        </w:rPr>
        <w:t>buzones</w:t>
      </w:r>
      <w:proofErr w:type="spellEnd"/>
      <w:r w:rsidRPr="007148F7">
        <w:rPr>
          <w:rFonts w:ascii="Arial" w:hAnsi="Arial" w:cs="Arial"/>
          <w:szCs w:val="24"/>
        </w:rPr>
        <w:t xml:space="preserve"> (mailbox): Database management, Database availability Groups (DAG), sharing policies, address list, Managed default folders, offline address book</w:t>
      </w:r>
      <w:r w:rsidR="002257BE" w:rsidRPr="007148F7">
        <w:rPr>
          <w:rFonts w:ascii="Arial" w:hAnsi="Arial" w:cs="Arial"/>
          <w:szCs w:val="24"/>
        </w:rPr>
        <w:t xml:space="preserve">, </w:t>
      </w:r>
      <w:proofErr w:type="spellStart"/>
      <w:r w:rsidR="002257BE" w:rsidRPr="007148F7">
        <w:rPr>
          <w:rFonts w:ascii="Arial" w:hAnsi="Arial" w:cs="Arial"/>
          <w:szCs w:val="24"/>
        </w:rPr>
        <w:t>listas</w:t>
      </w:r>
      <w:proofErr w:type="spellEnd"/>
      <w:r w:rsidR="002257BE" w:rsidRPr="007148F7">
        <w:rPr>
          <w:rFonts w:ascii="Arial" w:hAnsi="Arial" w:cs="Arial"/>
          <w:szCs w:val="24"/>
        </w:rPr>
        <w:t xml:space="preserve"> de </w:t>
      </w:r>
      <w:proofErr w:type="spellStart"/>
      <w:r w:rsidR="002257BE" w:rsidRPr="007148F7">
        <w:rPr>
          <w:rFonts w:ascii="Arial" w:hAnsi="Arial" w:cs="Arial"/>
          <w:szCs w:val="24"/>
        </w:rPr>
        <w:t>distribución</w:t>
      </w:r>
      <w:proofErr w:type="spellEnd"/>
      <w:r w:rsidR="003B2EBB" w:rsidRPr="007148F7">
        <w:rPr>
          <w:rFonts w:ascii="Arial" w:hAnsi="Arial" w:cs="Arial"/>
          <w:szCs w:val="24"/>
        </w:rPr>
        <w:t xml:space="preserve">, </w:t>
      </w:r>
      <w:proofErr w:type="spellStart"/>
      <w:r w:rsidR="003B2EBB" w:rsidRPr="007148F7">
        <w:rPr>
          <w:rFonts w:ascii="Arial" w:hAnsi="Arial" w:cs="Arial"/>
          <w:szCs w:val="24"/>
        </w:rPr>
        <w:t>libreta</w:t>
      </w:r>
      <w:proofErr w:type="spellEnd"/>
      <w:r w:rsidR="003B2EBB" w:rsidRPr="007148F7">
        <w:rPr>
          <w:rFonts w:ascii="Arial" w:hAnsi="Arial" w:cs="Arial"/>
          <w:szCs w:val="24"/>
        </w:rPr>
        <w:t xml:space="preserve"> de </w:t>
      </w:r>
      <w:proofErr w:type="spellStart"/>
      <w:r w:rsidR="003B2EBB" w:rsidRPr="007148F7">
        <w:rPr>
          <w:rFonts w:ascii="Arial" w:hAnsi="Arial" w:cs="Arial"/>
          <w:szCs w:val="24"/>
        </w:rPr>
        <w:t>direcciones</w:t>
      </w:r>
      <w:proofErr w:type="spellEnd"/>
      <w:r w:rsidRPr="007148F7">
        <w:rPr>
          <w:rFonts w:ascii="Arial" w:hAnsi="Arial" w:cs="Arial"/>
          <w:szCs w:val="24"/>
        </w:rPr>
        <w:t>.</w:t>
      </w:r>
    </w:p>
    <w:p w:rsidR="00473A2A" w:rsidRPr="007148F7" w:rsidRDefault="00473A2A" w:rsidP="00473A2A">
      <w:pPr>
        <w:jc w:val="both"/>
        <w:rPr>
          <w:rFonts w:ascii="Arial" w:hAnsi="Arial" w:cs="Arial"/>
          <w:szCs w:val="24"/>
          <w:lang w:val="en-US"/>
        </w:rPr>
      </w:pPr>
    </w:p>
    <w:p w:rsidR="00A13C06" w:rsidRDefault="00A13C06" w:rsidP="00C7464C">
      <w:pPr>
        <w:pStyle w:val="Prrafodelista"/>
        <w:numPr>
          <w:ilvl w:val="2"/>
          <w:numId w:val="39"/>
        </w:numPr>
        <w:ind w:hanging="360"/>
        <w:jc w:val="both"/>
        <w:rPr>
          <w:rFonts w:ascii="Arial" w:hAnsi="Arial" w:cs="Arial"/>
          <w:szCs w:val="24"/>
          <w:lang w:val="es-CR"/>
        </w:rPr>
      </w:pPr>
      <w:r w:rsidRPr="00A13C06">
        <w:rPr>
          <w:rFonts w:ascii="Arial" w:hAnsi="Arial" w:cs="Arial"/>
          <w:szCs w:val="24"/>
          <w:lang w:val="es-CR"/>
        </w:rPr>
        <w:t>Migració</w:t>
      </w:r>
      <w:r w:rsidR="00C7464C">
        <w:rPr>
          <w:rFonts w:ascii="Arial" w:hAnsi="Arial" w:cs="Arial"/>
          <w:szCs w:val="24"/>
          <w:lang w:val="es-CR"/>
        </w:rPr>
        <w:t>n de</w:t>
      </w:r>
      <w:r w:rsidR="007148F7">
        <w:rPr>
          <w:rFonts w:ascii="Arial" w:hAnsi="Arial" w:cs="Arial"/>
          <w:szCs w:val="24"/>
          <w:lang w:val="es-CR"/>
        </w:rPr>
        <w:t xml:space="preserve"> la</w:t>
      </w:r>
      <w:r w:rsidRPr="00A13C06">
        <w:rPr>
          <w:rFonts w:ascii="Arial" w:hAnsi="Arial" w:cs="Arial"/>
          <w:szCs w:val="24"/>
          <w:lang w:val="es-CR"/>
        </w:rPr>
        <w:t xml:space="preserve"> configuración de reglas de servidor: certificados de autenticaci</w:t>
      </w:r>
      <w:r>
        <w:rPr>
          <w:rFonts w:ascii="Arial" w:hAnsi="Arial" w:cs="Arial"/>
          <w:szCs w:val="24"/>
          <w:lang w:val="es-CR"/>
        </w:rPr>
        <w:t>ón con terceros</w:t>
      </w:r>
      <w:r w:rsidR="003B2EBB">
        <w:rPr>
          <w:rFonts w:ascii="Arial" w:hAnsi="Arial" w:cs="Arial"/>
          <w:szCs w:val="24"/>
          <w:lang w:val="es-CR"/>
        </w:rPr>
        <w:t xml:space="preserve">, roles de servidores, tamaño de los buzones, mantenimiento de bases de datos, mantenimiento de libreta de </w:t>
      </w:r>
      <w:proofErr w:type="spellStart"/>
      <w:r w:rsidR="003B2EBB">
        <w:rPr>
          <w:rFonts w:ascii="Arial" w:hAnsi="Arial" w:cs="Arial"/>
          <w:szCs w:val="24"/>
          <w:lang w:val="es-CR"/>
        </w:rPr>
        <w:t>direcciones</w:t>
      </w:r>
      <w:proofErr w:type="gramStart"/>
      <w:r w:rsidR="003B2EBB">
        <w:rPr>
          <w:rFonts w:ascii="Arial" w:hAnsi="Arial" w:cs="Arial"/>
          <w:szCs w:val="24"/>
          <w:lang w:val="es-CR"/>
        </w:rPr>
        <w:t>,comunicaciones</w:t>
      </w:r>
      <w:proofErr w:type="spellEnd"/>
      <w:proofErr w:type="gramEnd"/>
      <w:r w:rsidR="003B2EBB">
        <w:rPr>
          <w:rFonts w:ascii="Arial" w:hAnsi="Arial" w:cs="Arial"/>
          <w:szCs w:val="24"/>
          <w:lang w:val="es-CR"/>
        </w:rPr>
        <w:t xml:space="preserve"> con todos los servidores en DA</w:t>
      </w:r>
      <w:r w:rsidR="00E13EA3">
        <w:rPr>
          <w:rFonts w:ascii="Arial" w:hAnsi="Arial" w:cs="Arial"/>
          <w:szCs w:val="24"/>
          <w:lang w:val="es-CR"/>
        </w:rPr>
        <w:t>G por medio de una red interna.</w:t>
      </w:r>
    </w:p>
    <w:p w:rsidR="00473A2A" w:rsidRPr="00473A2A" w:rsidRDefault="00473A2A" w:rsidP="00473A2A">
      <w:pPr>
        <w:jc w:val="both"/>
        <w:rPr>
          <w:rFonts w:ascii="Arial" w:hAnsi="Arial" w:cs="Arial"/>
          <w:szCs w:val="24"/>
          <w:lang w:val="es-CR"/>
        </w:rPr>
      </w:pPr>
    </w:p>
    <w:p w:rsidR="00E90C2F" w:rsidRDefault="007110CA" w:rsidP="00C7464C">
      <w:pPr>
        <w:pStyle w:val="Prrafodelista"/>
        <w:numPr>
          <w:ilvl w:val="1"/>
          <w:numId w:val="39"/>
        </w:numPr>
        <w:jc w:val="both"/>
        <w:rPr>
          <w:rFonts w:ascii="Arial" w:hAnsi="Arial" w:cs="Arial"/>
          <w:szCs w:val="24"/>
          <w:lang w:val="es-CR"/>
        </w:rPr>
      </w:pPr>
      <w:r w:rsidRPr="00386ED6">
        <w:rPr>
          <w:rFonts w:ascii="Arial" w:hAnsi="Arial" w:cs="Arial"/>
          <w:szCs w:val="24"/>
          <w:lang w:val="es-CR"/>
        </w:rPr>
        <w:t>Migraci</w:t>
      </w:r>
      <w:r w:rsidR="0035217E">
        <w:rPr>
          <w:rFonts w:ascii="Arial" w:hAnsi="Arial" w:cs="Arial"/>
          <w:szCs w:val="24"/>
          <w:lang w:val="es-CR"/>
        </w:rPr>
        <w:t>ó</w:t>
      </w:r>
      <w:r w:rsidRPr="00386ED6">
        <w:rPr>
          <w:rFonts w:ascii="Arial" w:hAnsi="Arial" w:cs="Arial"/>
          <w:szCs w:val="24"/>
          <w:lang w:val="es-CR"/>
        </w:rPr>
        <w:t>n de todos los buzones de correo electrónico a la nueva plataforma</w:t>
      </w:r>
      <w:r w:rsidR="00C7464C">
        <w:rPr>
          <w:rFonts w:ascii="Arial" w:hAnsi="Arial" w:cs="Arial"/>
          <w:szCs w:val="24"/>
          <w:lang w:val="es-CR"/>
        </w:rPr>
        <w:t xml:space="preserve"> que incluye:</w:t>
      </w:r>
    </w:p>
    <w:p w:rsidR="00473A2A" w:rsidRDefault="00473A2A" w:rsidP="00473A2A">
      <w:pPr>
        <w:pStyle w:val="Prrafodelista"/>
        <w:ind w:left="360"/>
        <w:jc w:val="both"/>
        <w:rPr>
          <w:rFonts w:ascii="Arial" w:hAnsi="Arial" w:cs="Arial"/>
          <w:szCs w:val="24"/>
          <w:lang w:val="es-CR"/>
        </w:rPr>
      </w:pPr>
    </w:p>
    <w:p w:rsidR="00473A2A" w:rsidRPr="00473A2A" w:rsidRDefault="009E69D1" w:rsidP="00C7464C">
      <w:pPr>
        <w:pStyle w:val="Prrafodelista"/>
        <w:numPr>
          <w:ilvl w:val="2"/>
          <w:numId w:val="39"/>
        </w:numPr>
        <w:ind w:hanging="360"/>
        <w:jc w:val="both"/>
        <w:rPr>
          <w:rFonts w:ascii="Arial" w:hAnsi="Arial" w:cs="Arial"/>
          <w:szCs w:val="24"/>
          <w:lang w:val="es-CR"/>
        </w:rPr>
      </w:pPr>
      <w:r>
        <w:rPr>
          <w:rFonts w:ascii="Arial" w:hAnsi="Arial" w:cs="Arial"/>
          <w:szCs w:val="24"/>
          <w:lang w:val="es-CR"/>
        </w:rPr>
        <w:t xml:space="preserve">Migración y movimiento de </w:t>
      </w:r>
      <w:r w:rsidR="008D353F">
        <w:rPr>
          <w:rFonts w:ascii="Arial" w:hAnsi="Arial" w:cs="Arial"/>
          <w:szCs w:val="24"/>
          <w:lang w:val="es-CR"/>
        </w:rPr>
        <w:t>2</w:t>
      </w:r>
      <w:r w:rsidR="00B272AA">
        <w:rPr>
          <w:rFonts w:ascii="Arial" w:hAnsi="Arial" w:cs="Arial"/>
          <w:szCs w:val="24"/>
          <w:lang w:val="es-CR"/>
        </w:rPr>
        <w:t>75</w:t>
      </w:r>
      <w:r w:rsidR="008D353F">
        <w:rPr>
          <w:rFonts w:ascii="Arial" w:hAnsi="Arial" w:cs="Arial"/>
          <w:szCs w:val="24"/>
          <w:lang w:val="es-CR"/>
        </w:rPr>
        <w:t xml:space="preserve"> buzones de tamaño de 1GB</w:t>
      </w:r>
    </w:p>
    <w:p w:rsidR="008D353F" w:rsidRDefault="008D353F" w:rsidP="00C7464C">
      <w:pPr>
        <w:pStyle w:val="Prrafodelista"/>
        <w:numPr>
          <w:ilvl w:val="2"/>
          <w:numId w:val="39"/>
        </w:numPr>
        <w:ind w:hanging="360"/>
        <w:jc w:val="both"/>
        <w:rPr>
          <w:rFonts w:ascii="Arial" w:hAnsi="Arial" w:cs="Arial"/>
          <w:szCs w:val="24"/>
          <w:lang w:val="es-CR"/>
        </w:rPr>
      </w:pPr>
      <w:r>
        <w:rPr>
          <w:rFonts w:ascii="Arial" w:hAnsi="Arial" w:cs="Arial"/>
          <w:szCs w:val="24"/>
          <w:lang w:val="es-CR"/>
        </w:rPr>
        <w:t xml:space="preserve">Migración y movimiento de </w:t>
      </w:r>
      <w:r w:rsidR="00B272AA">
        <w:rPr>
          <w:rFonts w:ascii="Arial" w:hAnsi="Arial" w:cs="Arial"/>
          <w:szCs w:val="24"/>
          <w:lang w:val="es-CR"/>
        </w:rPr>
        <w:t>1233 buzones de tamaño de 256M</w:t>
      </w:r>
      <w:r>
        <w:rPr>
          <w:rFonts w:ascii="Arial" w:hAnsi="Arial" w:cs="Arial"/>
          <w:szCs w:val="24"/>
          <w:lang w:val="es-CR"/>
        </w:rPr>
        <w:t>B</w:t>
      </w:r>
    </w:p>
    <w:p w:rsidR="00473A2A" w:rsidRPr="00473A2A" w:rsidRDefault="00473A2A" w:rsidP="00473A2A">
      <w:pPr>
        <w:jc w:val="both"/>
        <w:rPr>
          <w:rFonts w:ascii="Arial" w:hAnsi="Arial" w:cs="Arial"/>
          <w:szCs w:val="24"/>
          <w:lang w:val="es-CR"/>
        </w:rPr>
      </w:pPr>
    </w:p>
    <w:p w:rsidR="00473A2A" w:rsidRDefault="00E90C2F" w:rsidP="00C7464C">
      <w:pPr>
        <w:pStyle w:val="Prrafodelista"/>
        <w:numPr>
          <w:ilvl w:val="1"/>
          <w:numId w:val="39"/>
        </w:numPr>
        <w:jc w:val="both"/>
        <w:rPr>
          <w:rFonts w:ascii="Arial" w:hAnsi="Arial" w:cs="Arial"/>
          <w:szCs w:val="24"/>
          <w:lang w:val="es-CR"/>
        </w:rPr>
      </w:pPr>
      <w:r w:rsidRPr="00386ED6">
        <w:rPr>
          <w:rFonts w:ascii="Arial" w:hAnsi="Arial" w:cs="Arial"/>
          <w:szCs w:val="24"/>
          <w:lang w:val="es-CR"/>
        </w:rPr>
        <w:t>Efectuar</w:t>
      </w:r>
      <w:r w:rsidR="00DA0FA2">
        <w:rPr>
          <w:rFonts w:ascii="Arial" w:hAnsi="Arial" w:cs="Arial"/>
          <w:szCs w:val="24"/>
          <w:lang w:val="es-CR"/>
        </w:rPr>
        <w:t xml:space="preserve"> y documentar</w:t>
      </w:r>
      <w:r w:rsidRPr="00386ED6">
        <w:rPr>
          <w:rFonts w:ascii="Arial" w:hAnsi="Arial" w:cs="Arial"/>
          <w:szCs w:val="24"/>
          <w:lang w:val="es-CR"/>
        </w:rPr>
        <w:t xml:space="preserve"> p</w:t>
      </w:r>
      <w:r w:rsidR="00957076" w:rsidRPr="00386ED6">
        <w:rPr>
          <w:rFonts w:ascii="Arial" w:hAnsi="Arial" w:cs="Arial"/>
          <w:szCs w:val="24"/>
          <w:lang w:val="es-CR"/>
        </w:rPr>
        <w:t>ruebas de funcionamiento y aceptación</w:t>
      </w:r>
      <w:r w:rsidRPr="00386ED6">
        <w:rPr>
          <w:rFonts w:ascii="Arial" w:hAnsi="Arial" w:cs="Arial"/>
          <w:szCs w:val="24"/>
          <w:lang w:val="es-CR"/>
        </w:rPr>
        <w:t xml:space="preserve"> de toda la solución</w:t>
      </w:r>
      <w:r w:rsidR="00C7464C">
        <w:rPr>
          <w:rFonts w:ascii="Arial" w:hAnsi="Arial" w:cs="Arial"/>
          <w:szCs w:val="24"/>
          <w:lang w:val="es-CR"/>
        </w:rPr>
        <w:t xml:space="preserve"> antes y después de la migración de buzones</w:t>
      </w:r>
      <w:r w:rsidR="00957076" w:rsidRPr="00386ED6">
        <w:rPr>
          <w:rFonts w:ascii="Arial" w:hAnsi="Arial" w:cs="Arial"/>
          <w:szCs w:val="24"/>
          <w:lang w:val="es-CR"/>
        </w:rPr>
        <w:t>.</w:t>
      </w:r>
    </w:p>
    <w:p w:rsidR="002655D1" w:rsidRDefault="002655D1" w:rsidP="002655D1">
      <w:pPr>
        <w:pStyle w:val="Prrafodelista"/>
        <w:ind w:left="360"/>
        <w:jc w:val="both"/>
        <w:rPr>
          <w:rFonts w:ascii="Arial" w:hAnsi="Arial" w:cs="Arial"/>
          <w:szCs w:val="24"/>
          <w:lang w:val="es-CR"/>
        </w:rPr>
      </w:pPr>
    </w:p>
    <w:p w:rsidR="00317F2C" w:rsidRDefault="00317F2C" w:rsidP="00317F2C">
      <w:pPr>
        <w:pStyle w:val="Prrafodelista"/>
        <w:numPr>
          <w:ilvl w:val="2"/>
          <w:numId w:val="39"/>
        </w:numPr>
        <w:jc w:val="both"/>
        <w:rPr>
          <w:rFonts w:ascii="Arial" w:hAnsi="Arial" w:cs="Arial"/>
          <w:szCs w:val="24"/>
          <w:lang w:val="es-CR"/>
        </w:rPr>
      </w:pPr>
      <w:r>
        <w:rPr>
          <w:rFonts w:ascii="Arial" w:hAnsi="Arial" w:cs="Arial"/>
          <w:szCs w:val="24"/>
          <w:lang w:val="es-CR"/>
        </w:rPr>
        <w:t xml:space="preserve">Pruebas de envío y recepción de correo desde y hacia buzones internos y externos en formatos </w:t>
      </w:r>
      <w:proofErr w:type="spellStart"/>
      <w:r>
        <w:rPr>
          <w:rFonts w:ascii="Arial" w:hAnsi="Arial" w:cs="Arial"/>
          <w:szCs w:val="24"/>
          <w:lang w:val="es-CR"/>
        </w:rPr>
        <w:t>html</w:t>
      </w:r>
      <w:proofErr w:type="spellEnd"/>
      <w:r>
        <w:rPr>
          <w:rFonts w:ascii="Arial" w:hAnsi="Arial" w:cs="Arial"/>
          <w:szCs w:val="24"/>
          <w:lang w:val="es-CR"/>
        </w:rPr>
        <w:t xml:space="preserve"> y </w:t>
      </w:r>
      <w:proofErr w:type="spellStart"/>
      <w:r>
        <w:rPr>
          <w:rFonts w:ascii="Arial" w:hAnsi="Arial" w:cs="Arial"/>
          <w:szCs w:val="24"/>
          <w:lang w:val="es-CR"/>
        </w:rPr>
        <w:t>plain</w:t>
      </w:r>
      <w:proofErr w:type="spellEnd"/>
      <w:r>
        <w:rPr>
          <w:rFonts w:ascii="Arial" w:hAnsi="Arial" w:cs="Arial"/>
          <w:szCs w:val="24"/>
          <w:lang w:val="es-CR"/>
        </w:rPr>
        <w:t xml:space="preserve"> </w:t>
      </w:r>
      <w:proofErr w:type="spellStart"/>
      <w:r>
        <w:rPr>
          <w:rFonts w:ascii="Arial" w:hAnsi="Arial" w:cs="Arial"/>
          <w:szCs w:val="24"/>
          <w:lang w:val="es-CR"/>
        </w:rPr>
        <w:t>text</w:t>
      </w:r>
      <w:proofErr w:type="spellEnd"/>
      <w:r>
        <w:rPr>
          <w:rFonts w:ascii="Arial" w:hAnsi="Arial" w:cs="Arial"/>
          <w:szCs w:val="24"/>
          <w:lang w:val="es-CR"/>
        </w:rPr>
        <w:t>.</w:t>
      </w:r>
    </w:p>
    <w:p w:rsidR="00317F2C" w:rsidRDefault="00317F2C" w:rsidP="00317F2C">
      <w:pPr>
        <w:pStyle w:val="Prrafodelista"/>
        <w:numPr>
          <w:ilvl w:val="2"/>
          <w:numId w:val="39"/>
        </w:numPr>
        <w:jc w:val="both"/>
        <w:rPr>
          <w:rFonts w:ascii="Arial" w:hAnsi="Arial" w:cs="Arial"/>
          <w:szCs w:val="24"/>
          <w:lang w:val="es-CR"/>
        </w:rPr>
      </w:pPr>
      <w:r>
        <w:rPr>
          <w:rFonts w:ascii="Arial" w:hAnsi="Arial" w:cs="Arial"/>
          <w:szCs w:val="24"/>
          <w:lang w:val="es-CR"/>
        </w:rPr>
        <w:t>Pruebas de funcionamiento de alta disponibilidad simulando la caída de cada uno de los nodos (no simultáneamente)</w:t>
      </w:r>
    </w:p>
    <w:p w:rsidR="00317F2C" w:rsidRDefault="00317F2C" w:rsidP="00317F2C">
      <w:pPr>
        <w:pStyle w:val="Prrafodelista"/>
        <w:numPr>
          <w:ilvl w:val="2"/>
          <w:numId w:val="39"/>
        </w:numPr>
        <w:jc w:val="both"/>
        <w:rPr>
          <w:rFonts w:ascii="Arial" w:hAnsi="Arial" w:cs="Arial"/>
          <w:szCs w:val="24"/>
          <w:lang w:val="es-CR"/>
        </w:rPr>
      </w:pPr>
      <w:r>
        <w:rPr>
          <w:rFonts w:ascii="Arial" w:hAnsi="Arial" w:cs="Arial"/>
          <w:szCs w:val="24"/>
          <w:lang w:val="es-CR"/>
        </w:rPr>
        <w:t>Pruebas de sincronización de los buzones entre todos los miembros del DAG</w:t>
      </w:r>
    </w:p>
    <w:p w:rsidR="00317F2C" w:rsidRDefault="00317F2C" w:rsidP="00317F2C">
      <w:pPr>
        <w:pStyle w:val="Prrafodelista"/>
        <w:numPr>
          <w:ilvl w:val="2"/>
          <w:numId w:val="39"/>
        </w:numPr>
        <w:jc w:val="both"/>
        <w:rPr>
          <w:rFonts w:ascii="Arial" w:hAnsi="Arial" w:cs="Arial"/>
          <w:szCs w:val="24"/>
          <w:lang w:val="es-CR"/>
        </w:rPr>
      </w:pPr>
      <w:r>
        <w:rPr>
          <w:rFonts w:ascii="Arial" w:hAnsi="Arial" w:cs="Arial"/>
          <w:szCs w:val="24"/>
          <w:lang w:val="es-CR"/>
        </w:rPr>
        <w:t>Prueba de verificación de certificados de terceros y seguridad, utilizando herramientas de escaneo (</w:t>
      </w:r>
      <w:proofErr w:type="spellStart"/>
      <w:r>
        <w:rPr>
          <w:rFonts w:ascii="Arial" w:hAnsi="Arial" w:cs="Arial"/>
          <w:szCs w:val="24"/>
          <w:lang w:val="es-CR"/>
        </w:rPr>
        <w:t>mxtoolbox</w:t>
      </w:r>
      <w:proofErr w:type="spellEnd"/>
      <w:r>
        <w:rPr>
          <w:rFonts w:ascii="Arial" w:hAnsi="Arial" w:cs="Arial"/>
          <w:szCs w:val="24"/>
          <w:lang w:val="es-CR"/>
        </w:rPr>
        <w:t>)</w:t>
      </w:r>
    </w:p>
    <w:p w:rsidR="00317F2C" w:rsidRDefault="00317F2C" w:rsidP="00317F2C">
      <w:pPr>
        <w:pStyle w:val="Prrafodelista"/>
        <w:numPr>
          <w:ilvl w:val="2"/>
          <w:numId w:val="39"/>
        </w:numPr>
        <w:jc w:val="both"/>
        <w:rPr>
          <w:rFonts w:ascii="Arial" w:hAnsi="Arial" w:cs="Arial"/>
          <w:szCs w:val="24"/>
          <w:lang w:val="es-CR"/>
        </w:rPr>
      </w:pPr>
      <w:r>
        <w:rPr>
          <w:rFonts w:ascii="Arial" w:hAnsi="Arial" w:cs="Arial"/>
          <w:szCs w:val="24"/>
          <w:lang w:val="es-CR"/>
        </w:rPr>
        <w:t>Pruebas de configuración: confirmación de firma, reglas personalizadas (migradas), mantenimientos programados de bases de datos y libreta de direcciones</w:t>
      </w:r>
      <w:r>
        <w:rPr>
          <w:rFonts w:ascii="Arial" w:hAnsi="Arial" w:cs="Arial"/>
          <w:szCs w:val="24"/>
          <w:lang w:val="es-ES_tradnl"/>
        </w:rPr>
        <w:t>.</w:t>
      </w:r>
    </w:p>
    <w:p w:rsidR="00473A2A" w:rsidRPr="00473A2A" w:rsidRDefault="00473A2A" w:rsidP="00473A2A">
      <w:pPr>
        <w:jc w:val="both"/>
        <w:rPr>
          <w:rFonts w:ascii="Arial" w:hAnsi="Arial" w:cs="Arial"/>
          <w:szCs w:val="24"/>
          <w:lang w:val="es-CR"/>
        </w:rPr>
      </w:pPr>
    </w:p>
    <w:p w:rsidR="000619F8" w:rsidRDefault="000619F8" w:rsidP="00C7464C">
      <w:pPr>
        <w:pStyle w:val="Prrafodelista"/>
        <w:numPr>
          <w:ilvl w:val="1"/>
          <w:numId w:val="39"/>
        </w:numPr>
        <w:jc w:val="both"/>
        <w:rPr>
          <w:rFonts w:ascii="Arial" w:hAnsi="Arial" w:cs="Arial"/>
          <w:szCs w:val="24"/>
          <w:lang w:val="es-CR"/>
        </w:rPr>
      </w:pPr>
      <w:r w:rsidRPr="00386ED6">
        <w:rPr>
          <w:rFonts w:ascii="Arial" w:hAnsi="Arial" w:cs="Arial"/>
          <w:szCs w:val="24"/>
          <w:lang w:val="es-CR"/>
        </w:rPr>
        <w:t>Configuración  y puesta en marcha de respaldos</w:t>
      </w:r>
      <w:r w:rsidR="006924A5" w:rsidRPr="00386ED6">
        <w:rPr>
          <w:rFonts w:ascii="Arial" w:hAnsi="Arial" w:cs="Arial"/>
          <w:szCs w:val="24"/>
          <w:lang w:val="es-CR"/>
        </w:rPr>
        <w:t xml:space="preserve"> (bases de datos y buzones)</w:t>
      </w:r>
      <w:r w:rsidRPr="00386ED6">
        <w:rPr>
          <w:rFonts w:ascii="Arial" w:hAnsi="Arial" w:cs="Arial"/>
          <w:szCs w:val="24"/>
          <w:lang w:val="es-CR"/>
        </w:rPr>
        <w:t xml:space="preserve"> del sistema de correo electrónico </w:t>
      </w:r>
      <w:r w:rsidR="000C57A1">
        <w:rPr>
          <w:rFonts w:ascii="Arial" w:hAnsi="Arial" w:cs="Arial"/>
          <w:szCs w:val="24"/>
          <w:lang w:val="es-CR"/>
        </w:rPr>
        <w:t xml:space="preserve">según </w:t>
      </w:r>
      <w:proofErr w:type="spellStart"/>
      <w:r w:rsidR="000C57A1">
        <w:rPr>
          <w:rFonts w:ascii="Arial" w:hAnsi="Arial" w:cs="Arial"/>
          <w:szCs w:val="24"/>
          <w:lang w:val="es-CR"/>
        </w:rPr>
        <w:t>poli</w:t>
      </w:r>
      <w:r w:rsidR="007148F7">
        <w:rPr>
          <w:rFonts w:ascii="Arial" w:hAnsi="Arial" w:cs="Arial"/>
          <w:szCs w:val="24"/>
          <w:lang w:val="es-CR"/>
        </w:rPr>
        <w:t>ticas</w:t>
      </w:r>
      <w:proofErr w:type="spellEnd"/>
      <w:r w:rsidR="007148F7">
        <w:rPr>
          <w:rFonts w:ascii="Arial" w:hAnsi="Arial" w:cs="Arial"/>
          <w:szCs w:val="24"/>
          <w:lang w:val="es-CR"/>
        </w:rPr>
        <w:t xml:space="preserve"> de respaldo actuales, </w:t>
      </w:r>
      <w:r w:rsidRPr="00386ED6">
        <w:rPr>
          <w:rFonts w:ascii="Arial" w:hAnsi="Arial" w:cs="Arial"/>
          <w:szCs w:val="24"/>
          <w:lang w:val="es-CR"/>
        </w:rPr>
        <w:t xml:space="preserve">utilizando la herramienta HP </w:t>
      </w:r>
      <w:proofErr w:type="spellStart"/>
      <w:r w:rsidRPr="00386ED6">
        <w:rPr>
          <w:rFonts w:ascii="Arial" w:hAnsi="Arial" w:cs="Arial"/>
          <w:szCs w:val="24"/>
          <w:lang w:val="es-CR"/>
        </w:rPr>
        <w:t>Dataprotector</w:t>
      </w:r>
      <w:proofErr w:type="spellEnd"/>
      <w:r w:rsidRPr="00386ED6">
        <w:rPr>
          <w:rFonts w:ascii="Arial" w:hAnsi="Arial" w:cs="Arial"/>
          <w:szCs w:val="24"/>
          <w:lang w:val="es-CR"/>
        </w:rPr>
        <w:t xml:space="preserve"> proporcionada por el Cuerpo de Bomberos.</w:t>
      </w:r>
    </w:p>
    <w:p w:rsidR="00473A2A" w:rsidRPr="00473A2A" w:rsidRDefault="00473A2A" w:rsidP="00473A2A">
      <w:pPr>
        <w:jc w:val="both"/>
        <w:rPr>
          <w:rFonts w:ascii="Arial" w:hAnsi="Arial" w:cs="Arial"/>
          <w:szCs w:val="24"/>
          <w:lang w:val="es-CR"/>
        </w:rPr>
      </w:pPr>
    </w:p>
    <w:p w:rsidR="002D2669" w:rsidRDefault="002D2669" w:rsidP="00C7464C">
      <w:pPr>
        <w:pStyle w:val="Prrafodelista"/>
        <w:numPr>
          <w:ilvl w:val="1"/>
          <w:numId w:val="39"/>
        </w:numPr>
        <w:jc w:val="both"/>
        <w:rPr>
          <w:rFonts w:ascii="Arial" w:hAnsi="Arial" w:cs="Arial"/>
          <w:szCs w:val="24"/>
          <w:lang w:val="es-CR"/>
        </w:rPr>
      </w:pPr>
      <w:r>
        <w:rPr>
          <w:rFonts w:ascii="Arial" w:hAnsi="Arial" w:cs="Arial"/>
          <w:szCs w:val="24"/>
          <w:lang w:val="es-CR"/>
        </w:rPr>
        <w:t>Remover los servidores obsoletos y su instalación de Exchange del dominio de bomberos.</w:t>
      </w:r>
      <w:r w:rsidR="0038458A">
        <w:rPr>
          <w:rFonts w:ascii="Arial" w:hAnsi="Arial" w:cs="Arial"/>
          <w:szCs w:val="24"/>
          <w:lang w:val="es-CR"/>
        </w:rPr>
        <w:t xml:space="preserve">  A modo de referencia se indica que son dos servidores virtuales y tres servidores físicos.</w:t>
      </w:r>
    </w:p>
    <w:p w:rsidR="00C7464C" w:rsidRPr="00C7464C" w:rsidRDefault="00C7464C" w:rsidP="00C7464C">
      <w:pPr>
        <w:jc w:val="both"/>
        <w:rPr>
          <w:rFonts w:ascii="Arial" w:hAnsi="Arial" w:cs="Arial"/>
          <w:szCs w:val="24"/>
          <w:lang w:val="es-CR"/>
        </w:rPr>
      </w:pPr>
    </w:p>
    <w:p w:rsidR="00011D9C" w:rsidRPr="00011D9C" w:rsidRDefault="00011D9C" w:rsidP="000619F8">
      <w:pPr>
        <w:jc w:val="both"/>
        <w:rPr>
          <w:rFonts w:ascii="Arial" w:hAnsi="Arial" w:cs="Arial"/>
          <w:b/>
          <w:sz w:val="22"/>
          <w:szCs w:val="24"/>
          <w:u w:val="single"/>
          <w:lang w:val="es-CR"/>
        </w:rPr>
      </w:pPr>
      <w:r w:rsidRPr="00011D9C">
        <w:rPr>
          <w:rFonts w:ascii="Arial" w:hAnsi="Arial" w:cs="Arial"/>
          <w:b/>
          <w:sz w:val="22"/>
          <w:szCs w:val="24"/>
          <w:u w:val="single"/>
          <w:lang w:val="es-CR"/>
        </w:rPr>
        <w:t>Generalidades</w:t>
      </w:r>
    </w:p>
    <w:p w:rsidR="00011D9C" w:rsidRDefault="00011D9C" w:rsidP="000619F8">
      <w:pPr>
        <w:jc w:val="both"/>
        <w:rPr>
          <w:rFonts w:ascii="Arial" w:hAnsi="Arial" w:cs="Arial"/>
          <w:sz w:val="22"/>
          <w:szCs w:val="24"/>
          <w:lang w:val="es-CR"/>
        </w:rPr>
      </w:pPr>
    </w:p>
    <w:p w:rsidR="000619F8" w:rsidRPr="00011D9C" w:rsidRDefault="000619F8" w:rsidP="00011D9C">
      <w:pPr>
        <w:pStyle w:val="Prrafodelista"/>
        <w:numPr>
          <w:ilvl w:val="0"/>
          <w:numId w:val="42"/>
        </w:numPr>
        <w:ind w:left="284" w:hanging="284"/>
        <w:jc w:val="both"/>
        <w:rPr>
          <w:rFonts w:ascii="Arial" w:hAnsi="Arial" w:cs="Arial"/>
          <w:szCs w:val="24"/>
          <w:lang w:val="es-CR"/>
        </w:rPr>
      </w:pPr>
      <w:r w:rsidRPr="00011D9C">
        <w:rPr>
          <w:rFonts w:ascii="Arial" w:hAnsi="Arial" w:cs="Arial"/>
          <w:szCs w:val="24"/>
          <w:lang w:val="es-CR"/>
        </w:rPr>
        <w:t>E</w:t>
      </w:r>
      <w:r w:rsidR="0038458A" w:rsidRPr="00011D9C">
        <w:rPr>
          <w:rFonts w:ascii="Arial" w:hAnsi="Arial" w:cs="Arial"/>
          <w:szCs w:val="24"/>
          <w:lang w:val="es-CR"/>
        </w:rPr>
        <w:t>l</w:t>
      </w:r>
      <w:r w:rsidRPr="00011D9C">
        <w:rPr>
          <w:rFonts w:ascii="Arial" w:hAnsi="Arial" w:cs="Arial"/>
          <w:szCs w:val="24"/>
          <w:lang w:val="es-CR"/>
        </w:rPr>
        <w:t xml:space="preserve"> servicio </w:t>
      </w:r>
      <w:r w:rsidR="0038458A" w:rsidRPr="00011D9C">
        <w:rPr>
          <w:rFonts w:ascii="Arial" w:hAnsi="Arial" w:cs="Arial"/>
          <w:szCs w:val="24"/>
          <w:lang w:val="es-CR"/>
        </w:rPr>
        <w:t xml:space="preserve">completo </w:t>
      </w:r>
      <w:r w:rsidRPr="00011D9C">
        <w:rPr>
          <w:rFonts w:ascii="Arial" w:hAnsi="Arial" w:cs="Arial"/>
          <w:szCs w:val="24"/>
          <w:lang w:val="es-CR"/>
        </w:rPr>
        <w:t>deberá contemplar un proceso de transferencia tecnológica</w:t>
      </w:r>
      <w:r w:rsidR="00C7464C" w:rsidRPr="00011D9C">
        <w:rPr>
          <w:rFonts w:ascii="Arial" w:hAnsi="Arial" w:cs="Arial"/>
          <w:szCs w:val="24"/>
          <w:lang w:val="es-CR"/>
        </w:rPr>
        <w:t xml:space="preserve"> con un mínimo de </w:t>
      </w:r>
      <w:r w:rsidR="004A3BF3" w:rsidRPr="00011D9C">
        <w:rPr>
          <w:rFonts w:ascii="Arial" w:hAnsi="Arial" w:cs="Arial"/>
          <w:szCs w:val="24"/>
          <w:lang w:val="es-CR"/>
        </w:rPr>
        <w:t>2</w:t>
      </w:r>
      <w:r w:rsidR="00C7464C" w:rsidRPr="00011D9C">
        <w:rPr>
          <w:rFonts w:ascii="Arial" w:hAnsi="Arial" w:cs="Arial"/>
          <w:szCs w:val="24"/>
          <w:lang w:val="es-CR"/>
        </w:rPr>
        <w:t xml:space="preserve"> horas</w:t>
      </w:r>
      <w:r w:rsidRPr="00011D9C">
        <w:rPr>
          <w:rFonts w:ascii="Arial" w:hAnsi="Arial" w:cs="Arial"/>
          <w:szCs w:val="24"/>
          <w:lang w:val="es-CR"/>
        </w:rPr>
        <w:t xml:space="preserve"> sobre la manera en que queda instalado el servicio de correo y las recomendaciones que con base en las mejores prácticas, sean las más convenientes para su adecuado proceso de mantenimiento preventivo y respaldo.</w:t>
      </w:r>
    </w:p>
    <w:p w:rsidR="002900D9" w:rsidRDefault="002900D9" w:rsidP="00011D9C">
      <w:pPr>
        <w:ind w:left="284" w:hanging="284"/>
        <w:jc w:val="both"/>
        <w:rPr>
          <w:rFonts w:ascii="Arial" w:hAnsi="Arial" w:cs="Arial"/>
          <w:sz w:val="22"/>
          <w:szCs w:val="24"/>
          <w:lang w:val="es-CR"/>
        </w:rPr>
      </w:pPr>
    </w:p>
    <w:p w:rsidR="00325D07" w:rsidRPr="00011D9C" w:rsidRDefault="00325D07" w:rsidP="00011D9C">
      <w:pPr>
        <w:pStyle w:val="Prrafodelista"/>
        <w:numPr>
          <w:ilvl w:val="0"/>
          <w:numId w:val="42"/>
        </w:numPr>
        <w:ind w:left="284" w:hanging="284"/>
        <w:jc w:val="both"/>
        <w:rPr>
          <w:rFonts w:ascii="Arial" w:hAnsi="Arial" w:cs="Arial"/>
          <w:lang w:val="es-CR"/>
        </w:rPr>
      </w:pPr>
      <w:r w:rsidRPr="00011D9C">
        <w:rPr>
          <w:rFonts w:ascii="Arial" w:hAnsi="Arial" w:cs="Arial"/>
          <w:lang w:val="es-CR"/>
        </w:rPr>
        <w:t>Este servicio debe efectuarse por los profesionales propuestos por el oferente en el apartado IV REQUISITOS TECNICOS PARA EL OFERENTE, punto 1</w:t>
      </w:r>
      <w:r w:rsidR="002D2669" w:rsidRPr="00011D9C">
        <w:rPr>
          <w:rFonts w:ascii="Arial" w:hAnsi="Arial" w:cs="Arial"/>
          <w:lang w:val="es-CR"/>
        </w:rPr>
        <w:t>,</w:t>
      </w:r>
      <w:r w:rsidRPr="00011D9C">
        <w:rPr>
          <w:rFonts w:ascii="Arial" w:hAnsi="Arial" w:cs="Arial"/>
          <w:lang w:val="es-CR"/>
        </w:rPr>
        <w:t xml:space="preserve"> </w:t>
      </w:r>
      <w:r w:rsidR="00C7464C" w:rsidRPr="00011D9C">
        <w:rPr>
          <w:rFonts w:ascii="Arial" w:hAnsi="Arial" w:cs="Arial"/>
          <w:lang w:val="es-CR"/>
        </w:rPr>
        <w:t>“</w:t>
      </w:r>
      <w:r w:rsidRPr="00011D9C">
        <w:rPr>
          <w:rFonts w:ascii="Arial" w:hAnsi="Arial" w:cs="Arial"/>
          <w:lang w:val="es-CR"/>
        </w:rPr>
        <w:t>Equipo de trabajo para brindar los servicios.</w:t>
      </w:r>
      <w:r w:rsidR="00C7464C" w:rsidRPr="00011D9C">
        <w:rPr>
          <w:rFonts w:ascii="Arial" w:hAnsi="Arial" w:cs="Arial"/>
          <w:lang w:val="es-CR"/>
        </w:rPr>
        <w:t>”.</w:t>
      </w:r>
    </w:p>
    <w:p w:rsidR="003F0F4C" w:rsidRDefault="003F0F4C" w:rsidP="00011D9C">
      <w:pPr>
        <w:ind w:left="284" w:hanging="284"/>
        <w:jc w:val="both"/>
        <w:rPr>
          <w:rFonts w:ascii="Arial" w:hAnsi="Arial" w:cs="Arial"/>
          <w:sz w:val="22"/>
          <w:szCs w:val="24"/>
          <w:lang w:val="es-CR"/>
        </w:rPr>
      </w:pPr>
    </w:p>
    <w:p w:rsidR="003F0F4C" w:rsidRPr="00011D9C" w:rsidRDefault="003F0F4C" w:rsidP="00011D9C">
      <w:pPr>
        <w:pStyle w:val="Prrafodelista"/>
        <w:numPr>
          <w:ilvl w:val="0"/>
          <w:numId w:val="42"/>
        </w:numPr>
        <w:ind w:left="284" w:hanging="284"/>
        <w:jc w:val="both"/>
        <w:rPr>
          <w:rFonts w:ascii="Arial" w:hAnsi="Arial" w:cs="Arial"/>
          <w:szCs w:val="24"/>
          <w:lang w:val="es-CR"/>
        </w:rPr>
      </w:pPr>
      <w:r w:rsidRPr="00011D9C">
        <w:rPr>
          <w:rFonts w:ascii="Arial" w:hAnsi="Arial" w:cs="Arial"/>
          <w:lang w:val="es-CR"/>
        </w:rPr>
        <w:t>Este servicio deberá efectuarse en las instalaciones del Centro de Operaciones del Cuerpo de Bomberos, para lo cual la institución ha designado una ubicación física acorde con todos los requerimientos técnicos.</w:t>
      </w:r>
    </w:p>
    <w:bookmarkEnd w:id="1"/>
    <w:p w:rsidR="000B2770" w:rsidRPr="006A7E2A" w:rsidRDefault="000B2770" w:rsidP="006B08B7">
      <w:pPr>
        <w:jc w:val="both"/>
        <w:rPr>
          <w:rFonts w:ascii="Arial" w:hAnsi="Arial" w:cs="Arial"/>
          <w:sz w:val="22"/>
          <w:szCs w:val="22"/>
          <w:lang w:val="es-ES_tradnl"/>
        </w:rPr>
      </w:pPr>
    </w:p>
    <w:p w:rsidR="00425CB3" w:rsidRPr="006A7E2A" w:rsidRDefault="00425CB3" w:rsidP="00636276">
      <w:pPr>
        <w:numPr>
          <w:ilvl w:val="0"/>
          <w:numId w:val="5"/>
        </w:numPr>
        <w:tabs>
          <w:tab w:val="clear" w:pos="1091"/>
        </w:tabs>
        <w:ind w:left="0" w:firstLine="0"/>
        <w:jc w:val="both"/>
        <w:rPr>
          <w:rFonts w:ascii="Arial" w:hAnsi="Arial" w:cs="Arial"/>
          <w:b/>
          <w:bCs/>
          <w:color w:val="000000"/>
          <w:sz w:val="22"/>
          <w:szCs w:val="22"/>
        </w:rPr>
      </w:pPr>
      <w:r w:rsidRPr="006A7E2A">
        <w:rPr>
          <w:rFonts w:ascii="Arial" w:hAnsi="Arial" w:cs="Arial"/>
          <w:b/>
          <w:color w:val="000000"/>
          <w:sz w:val="22"/>
          <w:szCs w:val="22"/>
        </w:rPr>
        <w:t>CUADRO DE CALIFICACIÓN (TABLA VALORACIÓN OFERTAS):</w:t>
      </w:r>
    </w:p>
    <w:p w:rsidR="00425CB3" w:rsidRPr="006A7E2A" w:rsidRDefault="00425CB3" w:rsidP="00425CB3">
      <w:pPr>
        <w:ind w:left="-851"/>
        <w:jc w:val="both"/>
        <w:rPr>
          <w:rFonts w:ascii="Arial" w:hAnsi="Arial" w:cs="Arial"/>
          <w:b/>
          <w:bCs/>
          <w:color w:val="000000"/>
          <w:sz w:val="22"/>
          <w:szCs w:val="22"/>
        </w:rPr>
      </w:pPr>
    </w:p>
    <w:p w:rsidR="00425CB3" w:rsidRPr="006A7E2A" w:rsidRDefault="00425CB3" w:rsidP="0052064F">
      <w:pPr>
        <w:jc w:val="both"/>
        <w:rPr>
          <w:rFonts w:ascii="Arial" w:hAnsi="Arial" w:cs="Arial"/>
          <w:sz w:val="22"/>
          <w:szCs w:val="22"/>
        </w:rPr>
      </w:pPr>
      <w:r w:rsidRPr="006A7E2A">
        <w:rPr>
          <w:rFonts w:ascii="Arial" w:hAnsi="Arial" w:cs="Arial"/>
          <w:sz w:val="22"/>
          <w:szCs w:val="22"/>
        </w:rPr>
        <w:t>Para seleccionar la oferta más conveniente a los intereses del</w:t>
      </w:r>
      <w:r w:rsidR="004F7F06" w:rsidRPr="006A7E2A">
        <w:rPr>
          <w:rFonts w:ascii="Arial" w:hAnsi="Arial" w:cs="Arial"/>
          <w:sz w:val="22"/>
          <w:szCs w:val="22"/>
        </w:rPr>
        <w:t xml:space="preserve"> Cuerpo de Bomberos</w:t>
      </w:r>
      <w:r w:rsidRPr="006A7E2A">
        <w:rPr>
          <w:rFonts w:ascii="Arial" w:hAnsi="Arial" w:cs="Arial"/>
          <w:sz w:val="22"/>
          <w:szCs w:val="22"/>
        </w:rPr>
        <w:t xml:space="preserve"> y acorde con lo indicado en el artículo 55 del Reglamento a la Ley de Contratación Administrativa, a las ofertas que cumplan con los requisitos formales y técnicos requeridos se les aplicará el siguiente criterio de evaluación:</w:t>
      </w:r>
    </w:p>
    <w:p w:rsidR="00425CB3" w:rsidRPr="006A7E2A" w:rsidRDefault="00425CB3" w:rsidP="0052064F">
      <w:pPr>
        <w:jc w:val="both"/>
        <w:rPr>
          <w:rFonts w:ascii="Arial" w:hAnsi="Arial" w:cs="Arial"/>
          <w:sz w:val="22"/>
          <w:szCs w:val="22"/>
        </w:rPr>
      </w:pPr>
    </w:p>
    <w:p w:rsidR="00AA6C3E" w:rsidRDefault="00D84FCD" w:rsidP="00AA6C3E">
      <w:pPr>
        <w:jc w:val="both"/>
        <w:rPr>
          <w:rFonts w:ascii="Arial" w:hAnsi="Arial" w:cs="Arial"/>
          <w:bCs/>
          <w:sz w:val="22"/>
          <w:szCs w:val="22"/>
          <w:lang w:val="es-CR" w:eastAsia="es-CR"/>
        </w:rPr>
      </w:pPr>
      <w:r>
        <w:rPr>
          <w:rFonts w:ascii="Arial" w:hAnsi="Arial" w:cs="Arial"/>
          <w:b/>
          <w:bCs/>
          <w:sz w:val="22"/>
          <w:szCs w:val="22"/>
          <w:lang w:val="es-CR" w:eastAsia="es-CR"/>
        </w:rPr>
        <w:t>PRECIO (</w:t>
      </w:r>
      <w:r w:rsidR="00E6732A">
        <w:rPr>
          <w:rFonts w:ascii="Arial" w:hAnsi="Arial" w:cs="Arial"/>
          <w:b/>
          <w:bCs/>
          <w:sz w:val="22"/>
          <w:szCs w:val="22"/>
          <w:lang w:val="es-CR" w:eastAsia="es-CR"/>
        </w:rPr>
        <w:t>90</w:t>
      </w:r>
      <w:r w:rsidR="00AA6C3E" w:rsidRPr="006A7E2A">
        <w:rPr>
          <w:rFonts w:ascii="Arial" w:hAnsi="Arial" w:cs="Arial"/>
          <w:b/>
          <w:bCs/>
          <w:sz w:val="22"/>
          <w:szCs w:val="22"/>
          <w:lang w:val="es-CR" w:eastAsia="es-CR"/>
        </w:rPr>
        <w:t xml:space="preserve"> puntos máximo):</w:t>
      </w:r>
      <w:r w:rsidR="00AA6C3E" w:rsidRPr="006A7E2A">
        <w:rPr>
          <w:rFonts w:ascii="Arial" w:hAnsi="Arial" w:cs="Arial"/>
          <w:bCs/>
          <w:sz w:val="22"/>
          <w:szCs w:val="22"/>
          <w:lang w:val="es-CR" w:eastAsia="es-CR"/>
        </w:rPr>
        <w:t xml:space="preserve"> Se asignarán </w:t>
      </w:r>
      <w:r w:rsidR="00E6732A">
        <w:rPr>
          <w:rFonts w:ascii="Arial" w:hAnsi="Arial" w:cs="Arial"/>
          <w:bCs/>
          <w:sz w:val="22"/>
          <w:szCs w:val="22"/>
          <w:lang w:val="es-CR" w:eastAsia="es-CR"/>
        </w:rPr>
        <w:t>90</w:t>
      </w:r>
      <w:r w:rsidR="00AA6C3E" w:rsidRPr="006A7E2A">
        <w:rPr>
          <w:rFonts w:ascii="Arial" w:hAnsi="Arial" w:cs="Arial"/>
          <w:bCs/>
          <w:sz w:val="22"/>
          <w:szCs w:val="22"/>
          <w:lang w:val="es-CR" w:eastAsia="es-CR"/>
        </w:rPr>
        <w:t xml:space="preserve"> puntos a la oferta de menor precio</w:t>
      </w:r>
      <w:r w:rsidR="00011D9C">
        <w:rPr>
          <w:rFonts w:ascii="Arial" w:hAnsi="Arial" w:cs="Arial"/>
          <w:bCs/>
          <w:sz w:val="22"/>
          <w:szCs w:val="22"/>
          <w:lang w:val="es-CR" w:eastAsia="es-CR"/>
        </w:rPr>
        <w:t xml:space="preserve"> total </w:t>
      </w:r>
    </w:p>
    <w:p w:rsidR="00D84FCD" w:rsidRPr="006A7E2A" w:rsidRDefault="00D84FCD" w:rsidP="00AA6C3E">
      <w:pPr>
        <w:jc w:val="both"/>
        <w:rPr>
          <w:rFonts w:ascii="Arial" w:hAnsi="Arial" w:cs="Arial"/>
          <w:bCs/>
          <w:sz w:val="22"/>
          <w:szCs w:val="22"/>
          <w:lang w:val="es-CR" w:eastAsia="es-CR"/>
        </w:rPr>
      </w:pPr>
    </w:p>
    <w:p w:rsidR="00AA6C3E" w:rsidRPr="006A7E2A" w:rsidRDefault="00AA6C3E" w:rsidP="00AA6C3E">
      <w:pPr>
        <w:jc w:val="both"/>
        <w:rPr>
          <w:rFonts w:ascii="Arial" w:hAnsi="Arial" w:cs="Arial"/>
          <w:bCs/>
          <w:sz w:val="22"/>
          <w:szCs w:val="22"/>
          <w:lang w:val="es-CR" w:eastAsia="es-CR"/>
        </w:rPr>
      </w:pPr>
      <w:r w:rsidRPr="006A7E2A">
        <w:rPr>
          <w:rFonts w:ascii="Arial" w:hAnsi="Arial" w:cs="Arial"/>
          <w:b/>
          <w:bCs/>
          <w:sz w:val="22"/>
          <w:szCs w:val="22"/>
          <w:lang w:val="es-CR" w:eastAsia="es-CR"/>
        </w:rPr>
        <w:t>P=</w:t>
      </w:r>
      <w:r w:rsidRPr="006A7E2A">
        <w:rPr>
          <w:rFonts w:ascii="Arial" w:hAnsi="Arial" w:cs="Arial"/>
          <w:bCs/>
          <w:sz w:val="22"/>
          <w:szCs w:val="22"/>
          <w:lang w:val="es-CR" w:eastAsia="es-CR"/>
        </w:rPr>
        <w:t xml:space="preserve"> </w:t>
      </w:r>
      <w:r w:rsidRPr="006A7E2A">
        <w:rPr>
          <w:rFonts w:ascii="Arial" w:hAnsi="Arial" w:cs="Arial"/>
          <w:b/>
          <w:bCs/>
          <w:sz w:val="22"/>
          <w:szCs w:val="22"/>
          <w:lang w:val="es-CR" w:eastAsia="es-CR"/>
        </w:rPr>
        <w:t xml:space="preserve">(PM / PE) * </w:t>
      </w:r>
      <w:r w:rsidR="00E6732A">
        <w:rPr>
          <w:rFonts w:ascii="Arial" w:hAnsi="Arial" w:cs="Arial"/>
          <w:b/>
          <w:bCs/>
          <w:sz w:val="22"/>
          <w:szCs w:val="22"/>
          <w:lang w:val="es-CR" w:eastAsia="es-CR"/>
        </w:rPr>
        <w:t>90</w:t>
      </w:r>
      <w:r w:rsidRPr="006A7E2A">
        <w:rPr>
          <w:rFonts w:ascii="Arial" w:hAnsi="Arial" w:cs="Arial"/>
          <w:b/>
          <w:bCs/>
          <w:sz w:val="22"/>
          <w:szCs w:val="22"/>
          <w:lang w:val="es-CR" w:eastAsia="es-CR"/>
        </w:rPr>
        <w:t>, sea,</w:t>
      </w:r>
    </w:p>
    <w:p w:rsidR="00AA6C3E" w:rsidRPr="006A7E2A" w:rsidRDefault="00AA6C3E" w:rsidP="00AA6C3E">
      <w:pPr>
        <w:jc w:val="both"/>
        <w:rPr>
          <w:rFonts w:ascii="Arial" w:hAnsi="Arial" w:cs="Arial"/>
          <w:bCs/>
          <w:sz w:val="22"/>
          <w:szCs w:val="22"/>
          <w:lang w:val="es-CR" w:eastAsia="es-CR"/>
        </w:rPr>
      </w:pPr>
    </w:p>
    <w:p w:rsidR="00AA6C3E" w:rsidRPr="006A7E2A" w:rsidRDefault="00AA6C3E" w:rsidP="00636276">
      <w:pPr>
        <w:numPr>
          <w:ilvl w:val="0"/>
          <w:numId w:val="11"/>
        </w:numPr>
        <w:jc w:val="both"/>
        <w:rPr>
          <w:rFonts w:ascii="Arial" w:hAnsi="Arial" w:cs="Arial"/>
          <w:bCs/>
          <w:sz w:val="22"/>
          <w:szCs w:val="22"/>
          <w:lang w:val="es-CR" w:eastAsia="es-CR"/>
        </w:rPr>
      </w:pPr>
      <w:r w:rsidRPr="006A7E2A">
        <w:rPr>
          <w:rFonts w:ascii="Arial" w:hAnsi="Arial" w:cs="Arial"/>
          <w:bCs/>
          <w:sz w:val="22"/>
          <w:szCs w:val="22"/>
          <w:lang w:val="es-CR" w:eastAsia="es-CR"/>
        </w:rPr>
        <w:t>P= Puntaje a asignar</w:t>
      </w:r>
    </w:p>
    <w:p w:rsidR="00AA6C3E" w:rsidRPr="006A7E2A" w:rsidRDefault="00AA6C3E" w:rsidP="00636276">
      <w:pPr>
        <w:numPr>
          <w:ilvl w:val="0"/>
          <w:numId w:val="11"/>
        </w:numPr>
        <w:jc w:val="both"/>
        <w:rPr>
          <w:rFonts w:ascii="Arial" w:hAnsi="Arial" w:cs="Arial"/>
          <w:bCs/>
          <w:sz w:val="22"/>
          <w:szCs w:val="22"/>
          <w:lang w:val="es-CR" w:eastAsia="es-CR"/>
        </w:rPr>
      </w:pPr>
      <w:r w:rsidRPr="006A7E2A">
        <w:rPr>
          <w:rFonts w:ascii="Arial" w:hAnsi="Arial" w:cs="Arial"/>
          <w:bCs/>
          <w:sz w:val="22"/>
          <w:szCs w:val="22"/>
          <w:lang w:val="es-CR" w:eastAsia="es-CR"/>
        </w:rPr>
        <w:t>PM= Menor precio ofrecido</w:t>
      </w:r>
    </w:p>
    <w:p w:rsidR="00AA6C3E" w:rsidRPr="006A7E2A" w:rsidRDefault="00AA6C3E" w:rsidP="00636276">
      <w:pPr>
        <w:numPr>
          <w:ilvl w:val="0"/>
          <w:numId w:val="11"/>
        </w:numPr>
        <w:jc w:val="both"/>
        <w:rPr>
          <w:rFonts w:ascii="Arial" w:hAnsi="Arial" w:cs="Arial"/>
          <w:bCs/>
          <w:sz w:val="22"/>
          <w:szCs w:val="22"/>
          <w:lang w:val="es-CR" w:eastAsia="es-CR"/>
        </w:rPr>
      </w:pPr>
      <w:r w:rsidRPr="006A7E2A">
        <w:rPr>
          <w:rFonts w:ascii="Arial" w:hAnsi="Arial" w:cs="Arial"/>
          <w:bCs/>
          <w:sz w:val="22"/>
          <w:szCs w:val="22"/>
          <w:lang w:val="es-CR" w:eastAsia="es-CR"/>
        </w:rPr>
        <w:t>PE= Precio de la oferta a evaluar</w:t>
      </w:r>
    </w:p>
    <w:p w:rsidR="00AA6C3E" w:rsidRDefault="00E6732A" w:rsidP="00636276">
      <w:pPr>
        <w:numPr>
          <w:ilvl w:val="0"/>
          <w:numId w:val="11"/>
        </w:numPr>
        <w:jc w:val="both"/>
        <w:rPr>
          <w:rFonts w:ascii="Arial" w:hAnsi="Arial" w:cs="Arial"/>
          <w:bCs/>
          <w:sz w:val="22"/>
          <w:szCs w:val="22"/>
          <w:lang w:val="es-CR" w:eastAsia="es-CR"/>
        </w:rPr>
      </w:pPr>
      <w:r>
        <w:rPr>
          <w:rFonts w:ascii="Arial" w:hAnsi="Arial" w:cs="Arial"/>
          <w:bCs/>
          <w:sz w:val="22"/>
          <w:szCs w:val="22"/>
          <w:lang w:val="es-CR" w:eastAsia="es-CR"/>
        </w:rPr>
        <w:t>90</w:t>
      </w:r>
      <w:r w:rsidR="00AA6C3E" w:rsidRPr="006A7E2A">
        <w:rPr>
          <w:rFonts w:ascii="Arial" w:hAnsi="Arial" w:cs="Arial"/>
          <w:bCs/>
          <w:sz w:val="22"/>
          <w:szCs w:val="22"/>
          <w:lang w:val="es-CR" w:eastAsia="es-CR"/>
        </w:rPr>
        <w:t>= Máximo puntaje por obtener</w:t>
      </w:r>
    </w:p>
    <w:p w:rsidR="00A111B6" w:rsidRDefault="00A111B6" w:rsidP="00A111B6">
      <w:pPr>
        <w:jc w:val="both"/>
        <w:rPr>
          <w:rFonts w:ascii="Arial" w:hAnsi="Arial" w:cs="Arial"/>
          <w:bCs/>
          <w:sz w:val="22"/>
          <w:szCs w:val="22"/>
          <w:lang w:val="es-CR" w:eastAsia="es-CR"/>
        </w:rPr>
      </w:pPr>
    </w:p>
    <w:p w:rsidR="00A111B6" w:rsidRPr="00D84FCD" w:rsidRDefault="00A111B6" w:rsidP="00A111B6">
      <w:pPr>
        <w:tabs>
          <w:tab w:val="left" w:pos="1800"/>
        </w:tabs>
        <w:jc w:val="both"/>
        <w:rPr>
          <w:rFonts w:ascii="Arial" w:hAnsi="Arial" w:cs="Arial"/>
          <w:b/>
          <w:bCs/>
          <w:sz w:val="22"/>
          <w:szCs w:val="24"/>
          <w:lang w:val="es-CR"/>
        </w:rPr>
      </w:pPr>
      <w:r w:rsidRPr="00D84FCD">
        <w:rPr>
          <w:rFonts w:ascii="Arial" w:hAnsi="Arial" w:cs="Arial"/>
          <w:b/>
          <w:bCs/>
          <w:sz w:val="22"/>
          <w:szCs w:val="24"/>
          <w:lang w:val="es-CR"/>
        </w:rPr>
        <w:t>INSTALACION DE SIMILAR NATURALEZA</w:t>
      </w:r>
      <w:r w:rsidR="00E6732A">
        <w:rPr>
          <w:rFonts w:ascii="Arial" w:hAnsi="Arial" w:cs="Arial"/>
          <w:b/>
          <w:bCs/>
          <w:sz w:val="22"/>
          <w:szCs w:val="24"/>
          <w:lang w:val="es-CR"/>
        </w:rPr>
        <w:t xml:space="preserve"> (10</w:t>
      </w:r>
      <w:r w:rsidRPr="00D84FCD">
        <w:rPr>
          <w:rFonts w:ascii="Arial" w:hAnsi="Arial" w:cs="Arial"/>
          <w:b/>
          <w:bCs/>
          <w:sz w:val="22"/>
          <w:szCs w:val="24"/>
          <w:lang w:val="es-CR"/>
        </w:rPr>
        <w:t xml:space="preserve"> puntos máximo)</w:t>
      </w:r>
    </w:p>
    <w:p w:rsidR="00A111B6" w:rsidRPr="00D84FCD" w:rsidRDefault="00A111B6" w:rsidP="00D84FCD">
      <w:pPr>
        <w:pStyle w:val="Prrafodelista"/>
        <w:tabs>
          <w:tab w:val="left" w:pos="1800"/>
        </w:tabs>
        <w:ind w:left="1800"/>
        <w:jc w:val="both"/>
        <w:rPr>
          <w:rFonts w:ascii="Arial" w:hAnsi="Arial" w:cs="Arial"/>
          <w:szCs w:val="24"/>
          <w:highlight w:val="yellow"/>
          <w:lang w:val="es-CR"/>
        </w:rPr>
      </w:pPr>
    </w:p>
    <w:p w:rsidR="00A111B6" w:rsidRPr="00D84FCD" w:rsidRDefault="00A111B6" w:rsidP="00A111B6">
      <w:pPr>
        <w:pStyle w:val="Sangra2detindependiente"/>
        <w:numPr>
          <w:ilvl w:val="0"/>
          <w:numId w:val="11"/>
        </w:numPr>
        <w:rPr>
          <w:rFonts w:cs="Arial"/>
          <w:szCs w:val="24"/>
        </w:rPr>
      </w:pPr>
      <w:r w:rsidRPr="00D84FCD">
        <w:rPr>
          <w:rFonts w:cs="Arial"/>
          <w:szCs w:val="24"/>
        </w:rPr>
        <w:t xml:space="preserve">Se asignarán cinco (5) puntos y hasta un máximo de </w:t>
      </w:r>
      <w:r w:rsidR="00E6732A">
        <w:rPr>
          <w:rFonts w:cs="Arial"/>
          <w:szCs w:val="24"/>
        </w:rPr>
        <w:t>diez</w:t>
      </w:r>
      <w:r w:rsidRPr="00D84FCD">
        <w:rPr>
          <w:rFonts w:cs="Arial"/>
          <w:szCs w:val="24"/>
        </w:rPr>
        <w:t xml:space="preserve"> (</w:t>
      </w:r>
      <w:r w:rsidR="00150FD0">
        <w:rPr>
          <w:rFonts w:cs="Arial"/>
          <w:szCs w:val="24"/>
        </w:rPr>
        <w:t>1</w:t>
      </w:r>
      <w:r w:rsidR="00E6732A">
        <w:rPr>
          <w:rFonts w:cs="Arial"/>
          <w:szCs w:val="24"/>
        </w:rPr>
        <w:t>0</w:t>
      </w:r>
      <w:r w:rsidRPr="00D84FCD">
        <w:rPr>
          <w:rFonts w:cs="Arial"/>
          <w:szCs w:val="24"/>
        </w:rPr>
        <w:t xml:space="preserve">) por </w:t>
      </w:r>
      <w:r w:rsidRPr="00D84FCD">
        <w:rPr>
          <w:rFonts w:cs="Arial"/>
          <w:szCs w:val="24"/>
        </w:rPr>
        <w:tab/>
        <w:t xml:space="preserve">cada servicio de configuración e instalación de similar </w:t>
      </w:r>
      <w:proofErr w:type="spellStart"/>
      <w:r w:rsidR="002900D9">
        <w:rPr>
          <w:rFonts w:cs="Arial"/>
          <w:szCs w:val="24"/>
        </w:rPr>
        <w:t>m</w:t>
      </w:r>
      <w:r w:rsidRPr="00D84FCD">
        <w:rPr>
          <w:rFonts w:cs="Arial"/>
          <w:szCs w:val="24"/>
        </w:rPr>
        <w:t>aturaleza</w:t>
      </w:r>
      <w:proofErr w:type="spellEnd"/>
      <w:r w:rsidRPr="00D84FCD">
        <w:rPr>
          <w:rFonts w:cs="Arial"/>
          <w:szCs w:val="24"/>
        </w:rPr>
        <w:t xml:space="preserve"> de las licencias iguales o superiores a las que se solicita en este cartel, que el oferente haya instalado en Costa Rica.</w:t>
      </w:r>
    </w:p>
    <w:p w:rsidR="00A111B6" w:rsidRPr="00D84FCD" w:rsidRDefault="00A111B6" w:rsidP="00A111B6">
      <w:pPr>
        <w:pStyle w:val="Sangra2detindependiente"/>
        <w:ind w:left="1800" w:firstLine="0"/>
        <w:rPr>
          <w:rFonts w:cs="Arial"/>
          <w:szCs w:val="24"/>
        </w:rPr>
      </w:pPr>
    </w:p>
    <w:p w:rsidR="00A111B6" w:rsidRPr="00D84FCD" w:rsidRDefault="00A111B6" w:rsidP="00A111B6">
      <w:pPr>
        <w:pStyle w:val="Sangra2detindependiente"/>
        <w:numPr>
          <w:ilvl w:val="0"/>
          <w:numId w:val="11"/>
        </w:numPr>
        <w:rPr>
          <w:rFonts w:cs="Arial"/>
          <w:szCs w:val="24"/>
        </w:rPr>
      </w:pPr>
      <w:r w:rsidRPr="00D84FCD">
        <w:rPr>
          <w:rFonts w:cs="Arial"/>
          <w:szCs w:val="24"/>
        </w:rPr>
        <w:t xml:space="preserve">Para verificar esta información, el Oferente deberá aportar al Cuerpo de Bomberos de Costa Rica, </w:t>
      </w:r>
      <w:r w:rsidR="0038458A">
        <w:rPr>
          <w:rFonts w:cs="Arial"/>
          <w:szCs w:val="24"/>
        </w:rPr>
        <w:t xml:space="preserve">los contratos u órdenes de compra </w:t>
      </w:r>
      <w:r w:rsidRPr="00D84FCD">
        <w:rPr>
          <w:rFonts w:cs="Arial"/>
          <w:szCs w:val="24"/>
        </w:rPr>
        <w:t xml:space="preserve">que compruebe los servicios brindados a otras empresas o instituciones en Costa Rica, en donde se indique que el oferente realizó dicho servicio, la fecha y el número de teléfono del responsable </w:t>
      </w:r>
      <w:r w:rsidR="003F0F4C">
        <w:rPr>
          <w:rFonts w:cs="Arial"/>
          <w:szCs w:val="24"/>
        </w:rPr>
        <w:t xml:space="preserve">del proceso </w:t>
      </w:r>
      <w:r w:rsidR="003750C3">
        <w:rPr>
          <w:rFonts w:cs="Arial"/>
          <w:szCs w:val="24"/>
        </w:rPr>
        <w:t>de</w:t>
      </w:r>
      <w:r w:rsidRPr="00D84FCD">
        <w:rPr>
          <w:rFonts w:cs="Arial"/>
          <w:szCs w:val="24"/>
        </w:rPr>
        <w:t xml:space="preserve"> la empresa.</w:t>
      </w:r>
      <w:r w:rsidR="0038458A">
        <w:rPr>
          <w:rFonts w:cs="Arial"/>
          <w:szCs w:val="24"/>
        </w:rPr>
        <w:t xml:space="preserve">  Para efectos de la valoración solamente se tomarán en cuenta aquellos contratos que ya fueron ejecutados en su totalidad.</w:t>
      </w:r>
    </w:p>
    <w:p w:rsidR="00A111B6" w:rsidRPr="00D84FCD" w:rsidRDefault="00A111B6" w:rsidP="00A111B6">
      <w:pPr>
        <w:pStyle w:val="Prrafodelista"/>
        <w:ind w:left="1800"/>
        <w:jc w:val="both"/>
        <w:rPr>
          <w:rFonts w:ascii="Arial" w:hAnsi="Arial" w:cs="Arial"/>
          <w:b/>
          <w:spacing w:val="-3"/>
          <w:szCs w:val="24"/>
          <w:lang w:val="es-CR"/>
        </w:rPr>
      </w:pPr>
    </w:p>
    <w:p w:rsidR="00A111B6" w:rsidRPr="00D84FCD" w:rsidRDefault="00A111B6" w:rsidP="00A111B6">
      <w:pPr>
        <w:pStyle w:val="Prrafodelista"/>
        <w:ind w:left="1800"/>
        <w:jc w:val="both"/>
        <w:rPr>
          <w:rFonts w:ascii="Arial" w:hAnsi="Arial" w:cs="Arial"/>
          <w:spacing w:val="-3"/>
          <w:szCs w:val="24"/>
          <w:lang w:val="es-CR"/>
        </w:rPr>
      </w:pPr>
      <w:r w:rsidRPr="00D84FCD">
        <w:rPr>
          <w:rFonts w:ascii="Arial" w:hAnsi="Arial" w:cs="Arial"/>
          <w:b/>
          <w:spacing w:val="-3"/>
          <w:szCs w:val="24"/>
          <w:lang w:val="es-CR"/>
        </w:rPr>
        <w:t xml:space="preserve">P: </w:t>
      </w:r>
      <w:proofErr w:type="spellStart"/>
      <w:r w:rsidRPr="00D84FCD">
        <w:rPr>
          <w:rFonts w:ascii="Arial" w:hAnsi="Arial" w:cs="Arial"/>
          <w:b/>
          <w:spacing w:val="-3"/>
          <w:szCs w:val="24"/>
          <w:lang w:val="es-CR"/>
        </w:rPr>
        <w:t>Ref</w:t>
      </w:r>
      <w:proofErr w:type="spellEnd"/>
      <w:r w:rsidRPr="00D84FCD">
        <w:rPr>
          <w:rFonts w:ascii="Arial" w:hAnsi="Arial" w:cs="Arial"/>
          <w:b/>
          <w:spacing w:val="-3"/>
          <w:szCs w:val="24"/>
          <w:lang w:val="es-CR"/>
        </w:rPr>
        <w:t xml:space="preserve"> X 5, donde</w:t>
      </w:r>
    </w:p>
    <w:p w:rsidR="00A111B6" w:rsidRPr="00D84FCD" w:rsidRDefault="00A111B6" w:rsidP="00A111B6">
      <w:pPr>
        <w:pStyle w:val="Prrafodelista"/>
        <w:ind w:left="1800"/>
        <w:jc w:val="both"/>
        <w:rPr>
          <w:rFonts w:ascii="Arial" w:hAnsi="Arial" w:cs="Arial"/>
          <w:spacing w:val="-3"/>
          <w:szCs w:val="24"/>
          <w:lang w:val="es-CR"/>
        </w:rPr>
      </w:pPr>
      <w:r w:rsidRPr="00D84FCD">
        <w:rPr>
          <w:rFonts w:ascii="Arial" w:hAnsi="Arial" w:cs="Arial"/>
          <w:spacing w:val="-3"/>
          <w:szCs w:val="24"/>
          <w:lang w:val="es-CR"/>
        </w:rPr>
        <w:tab/>
      </w:r>
      <w:r w:rsidRPr="00D84FCD">
        <w:rPr>
          <w:rFonts w:ascii="Arial" w:hAnsi="Arial" w:cs="Arial"/>
          <w:spacing w:val="-3"/>
          <w:szCs w:val="24"/>
          <w:lang w:val="es-CR"/>
        </w:rPr>
        <w:tab/>
      </w:r>
    </w:p>
    <w:p w:rsidR="00A111B6" w:rsidRPr="00D84FCD" w:rsidRDefault="00A111B6" w:rsidP="00A111B6">
      <w:pPr>
        <w:pStyle w:val="Prrafodelista"/>
        <w:ind w:left="1800"/>
        <w:jc w:val="both"/>
        <w:rPr>
          <w:rFonts w:ascii="Arial" w:hAnsi="Arial" w:cs="Arial"/>
          <w:spacing w:val="-3"/>
          <w:szCs w:val="24"/>
          <w:lang w:val="es-CR"/>
        </w:rPr>
      </w:pPr>
      <w:r w:rsidRPr="00D84FCD">
        <w:rPr>
          <w:rFonts w:ascii="Arial" w:hAnsi="Arial" w:cs="Arial"/>
          <w:spacing w:val="-3"/>
          <w:szCs w:val="24"/>
          <w:lang w:val="es-CR"/>
        </w:rPr>
        <w:t>P = Puntos por asignar</w:t>
      </w:r>
    </w:p>
    <w:p w:rsidR="00A111B6" w:rsidRPr="00D84FCD" w:rsidRDefault="00A111B6" w:rsidP="00A111B6">
      <w:pPr>
        <w:pStyle w:val="Prrafodelista"/>
        <w:ind w:left="1800"/>
        <w:jc w:val="both"/>
        <w:rPr>
          <w:rFonts w:ascii="Arial" w:hAnsi="Arial" w:cs="Arial"/>
          <w:spacing w:val="-3"/>
          <w:szCs w:val="24"/>
          <w:lang w:val="es-CR"/>
        </w:rPr>
      </w:pPr>
      <w:proofErr w:type="spellStart"/>
      <w:r w:rsidRPr="00D84FCD">
        <w:rPr>
          <w:rFonts w:ascii="Arial" w:hAnsi="Arial" w:cs="Arial"/>
          <w:spacing w:val="-3"/>
          <w:szCs w:val="24"/>
          <w:lang w:val="es-CR"/>
        </w:rPr>
        <w:t>Ref</w:t>
      </w:r>
      <w:proofErr w:type="spellEnd"/>
      <w:r w:rsidRPr="00D84FCD">
        <w:rPr>
          <w:rFonts w:ascii="Arial" w:hAnsi="Arial" w:cs="Arial"/>
          <w:spacing w:val="-3"/>
          <w:szCs w:val="24"/>
          <w:lang w:val="es-CR"/>
        </w:rPr>
        <w:t xml:space="preserve"> = Referencia probada.</w:t>
      </w:r>
    </w:p>
    <w:p w:rsidR="00A111B6" w:rsidRPr="00D84FCD" w:rsidRDefault="00A111B6" w:rsidP="00A111B6">
      <w:pPr>
        <w:pStyle w:val="Prrafodelista"/>
        <w:ind w:left="1800"/>
        <w:jc w:val="both"/>
        <w:rPr>
          <w:rFonts w:ascii="Arial" w:hAnsi="Arial" w:cs="Arial"/>
          <w:spacing w:val="-3"/>
          <w:szCs w:val="24"/>
          <w:lang w:val="es-CR"/>
        </w:rPr>
      </w:pPr>
      <w:r w:rsidRPr="00D84FCD">
        <w:rPr>
          <w:rFonts w:ascii="Arial" w:hAnsi="Arial" w:cs="Arial"/>
          <w:b/>
          <w:spacing w:val="-3"/>
          <w:szCs w:val="24"/>
          <w:lang w:val="es-CR"/>
        </w:rPr>
        <w:t>1</w:t>
      </w:r>
      <w:r w:rsidR="00E6732A">
        <w:rPr>
          <w:rFonts w:ascii="Arial" w:hAnsi="Arial" w:cs="Arial"/>
          <w:b/>
          <w:spacing w:val="-3"/>
          <w:szCs w:val="24"/>
          <w:lang w:val="es-CR"/>
        </w:rPr>
        <w:t>0</w:t>
      </w:r>
      <w:r w:rsidRPr="00D84FCD">
        <w:rPr>
          <w:rFonts w:ascii="Arial" w:hAnsi="Arial" w:cs="Arial"/>
          <w:color w:val="FF0000"/>
          <w:spacing w:val="-3"/>
          <w:szCs w:val="24"/>
          <w:lang w:val="es-CR"/>
        </w:rPr>
        <w:t xml:space="preserve"> </w:t>
      </w:r>
      <w:r w:rsidRPr="00D84FCD">
        <w:rPr>
          <w:rFonts w:ascii="Arial" w:hAnsi="Arial" w:cs="Arial"/>
          <w:spacing w:val="-3"/>
          <w:szCs w:val="24"/>
          <w:lang w:val="es-CR"/>
        </w:rPr>
        <w:t>= Puntaje máximo por obtener.</w:t>
      </w:r>
    </w:p>
    <w:p w:rsidR="0048364F" w:rsidRPr="006A7E2A" w:rsidRDefault="0048364F" w:rsidP="0048364F">
      <w:pPr>
        <w:numPr>
          <w:ilvl w:val="0"/>
          <w:numId w:val="5"/>
        </w:numPr>
        <w:tabs>
          <w:tab w:val="clear" w:pos="1091"/>
        </w:tabs>
        <w:ind w:left="0" w:firstLine="0"/>
        <w:jc w:val="both"/>
        <w:rPr>
          <w:rFonts w:ascii="Arial" w:hAnsi="Arial" w:cs="Arial"/>
          <w:b/>
          <w:bCs/>
          <w:color w:val="000000"/>
          <w:sz w:val="22"/>
          <w:szCs w:val="22"/>
        </w:rPr>
      </w:pPr>
      <w:r w:rsidRPr="006A7E2A">
        <w:rPr>
          <w:rFonts w:ascii="Arial" w:hAnsi="Arial" w:cs="Arial"/>
          <w:b/>
          <w:color w:val="000000"/>
          <w:sz w:val="22"/>
          <w:szCs w:val="22"/>
        </w:rPr>
        <w:t>C</w:t>
      </w:r>
      <w:r w:rsidR="00AA4564">
        <w:rPr>
          <w:rFonts w:ascii="Arial" w:hAnsi="Arial" w:cs="Arial"/>
          <w:b/>
          <w:color w:val="000000"/>
          <w:sz w:val="22"/>
          <w:szCs w:val="22"/>
        </w:rPr>
        <w:t>ONDICIONES TÉCNICAS PARA EL OFERENTE</w:t>
      </w:r>
      <w:r w:rsidRPr="006A7E2A">
        <w:rPr>
          <w:rFonts w:ascii="Arial" w:hAnsi="Arial" w:cs="Arial"/>
          <w:b/>
          <w:color w:val="000000"/>
          <w:sz w:val="22"/>
          <w:szCs w:val="22"/>
        </w:rPr>
        <w:t>:</w:t>
      </w:r>
    </w:p>
    <w:p w:rsidR="0048364F" w:rsidRPr="0048364F" w:rsidRDefault="0048364F" w:rsidP="0052064F">
      <w:pPr>
        <w:jc w:val="both"/>
        <w:rPr>
          <w:rFonts w:ascii="Arial" w:hAnsi="Arial" w:cs="Arial"/>
          <w:spacing w:val="-3"/>
          <w:sz w:val="22"/>
          <w:szCs w:val="22"/>
        </w:rPr>
      </w:pPr>
    </w:p>
    <w:p w:rsidR="0048364F" w:rsidRDefault="0048364F" w:rsidP="0052064F">
      <w:pPr>
        <w:jc w:val="both"/>
        <w:rPr>
          <w:rFonts w:ascii="Arial" w:hAnsi="Arial" w:cs="Arial"/>
          <w:spacing w:val="-3"/>
          <w:sz w:val="22"/>
          <w:szCs w:val="22"/>
          <w:lang w:val="es-CR"/>
        </w:rPr>
      </w:pPr>
    </w:p>
    <w:p w:rsidR="0048364F" w:rsidRPr="00A21776" w:rsidRDefault="0048364F" w:rsidP="00011D9C">
      <w:pPr>
        <w:ind w:left="360"/>
        <w:jc w:val="both"/>
        <w:rPr>
          <w:rFonts w:ascii="Arial" w:hAnsi="Arial" w:cs="Arial"/>
          <w:bCs/>
          <w:sz w:val="22"/>
          <w:szCs w:val="22"/>
        </w:rPr>
      </w:pPr>
      <w:r w:rsidRPr="00A21776">
        <w:rPr>
          <w:rFonts w:ascii="Arial" w:hAnsi="Arial" w:cs="Arial"/>
          <w:bCs/>
          <w:sz w:val="22"/>
          <w:szCs w:val="22"/>
        </w:rPr>
        <w:t>El ofere</w:t>
      </w:r>
      <w:r w:rsidR="00A111B6" w:rsidRPr="00A21776">
        <w:rPr>
          <w:rFonts w:ascii="Arial" w:hAnsi="Arial" w:cs="Arial"/>
          <w:bCs/>
          <w:sz w:val="22"/>
          <w:szCs w:val="22"/>
        </w:rPr>
        <w:t xml:space="preserve">nte deberá contemplar además del software </w:t>
      </w:r>
      <w:r w:rsidRPr="00A21776">
        <w:rPr>
          <w:rFonts w:ascii="Arial" w:hAnsi="Arial" w:cs="Arial"/>
          <w:bCs/>
          <w:sz w:val="22"/>
          <w:szCs w:val="22"/>
        </w:rPr>
        <w:t xml:space="preserve">solicitado en este cartel todos aquellos componentes, elementos de software, licencias y configuración que sean necesarios para su óptimo funcionamiento en la plataforma de </w:t>
      </w:r>
      <w:r w:rsidR="00064D87" w:rsidRPr="00A21776">
        <w:rPr>
          <w:rFonts w:ascii="Arial" w:hAnsi="Arial" w:cs="Arial"/>
          <w:bCs/>
          <w:sz w:val="22"/>
          <w:szCs w:val="22"/>
        </w:rPr>
        <w:t>servidores</w:t>
      </w:r>
      <w:r w:rsidRPr="00A21776">
        <w:rPr>
          <w:rFonts w:ascii="Arial" w:hAnsi="Arial" w:cs="Arial"/>
          <w:bCs/>
          <w:sz w:val="22"/>
          <w:szCs w:val="22"/>
        </w:rPr>
        <w:t xml:space="preserve"> del </w:t>
      </w:r>
      <w:r w:rsidR="002525F7" w:rsidRPr="00A21776">
        <w:rPr>
          <w:rFonts w:ascii="Arial" w:hAnsi="Arial" w:cs="Arial"/>
          <w:bCs/>
          <w:sz w:val="22"/>
          <w:szCs w:val="22"/>
        </w:rPr>
        <w:t>Cuerpo de Bomberos</w:t>
      </w:r>
      <w:r w:rsidRPr="00A21776">
        <w:rPr>
          <w:rFonts w:ascii="Arial" w:hAnsi="Arial" w:cs="Arial"/>
          <w:bCs/>
          <w:sz w:val="22"/>
          <w:szCs w:val="22"/>
        </w:rPr>
        <w:t xml:space="preserve"> </w:t>
      </w:r>
      <w:proofErr w:type="spellStart"/>
      <w:r w:rsidRPr="00A21776">
        <w:rPr>
          <w:rFonts w:ascii="Arial" w:hAnsi="Arial" w:cs="Arial"/>
          <w:bCs/>
          <w:sz w:val="22"/>
          <w:szCs w:val="22"/>
        </w:rPr>
        <w:t>aún</w:t>
      </w:r>
      <w:proofErr w:type="spellEnd"/>
      <w:r w:rsidRPr="00A21776">
        <w:rPr>
          <w:rFonts w:ascii="Arial" w:hAnsi="Arial" w:cs="Arial"/>
          <w:bCs/>
          <w:sz w:val="22"/>
          <w:szCs w:val="22"/>
        </w:rPr>
        <w:t xml:space="preserve"> así éstos no se encuentren solicitados expresamente en el cartel. </w:t>
      </w:r>
    </w:p>
    <w:p w:rsidR="0048364F" w:rsidRPr="004A36F1" w:rsidRDefault="0048364F" w:rsidP="0048364F">
      <w:pPr>
        <w:jc w:val="both"/>
        <w:rPr>
          <w:rFonts w:ascii="Arial" w:hAnsi="Arial" w:cs="Arial"/>
          <w:bCs/>
          <w:sz w:val="24"/>
        </w:rPr>
      </w:pPr>
    </w:p>
    <w:p w:rsidR="00E833DB" w:rsidRPr="006A7E2A" w:rsidRDefault="00E833DB" w:rsidP="0052064F">
      <w:pPr>
        <w:jc w:val="both"/>
        <w:rPr>
          <w:rFonts w:ascii="Arial" w:hAnsi="Arial" w:cs="Arial"/>
          <w:spacing w:val="-3"/>
          <w:sz w:val="22"/>
          <w:szCs w:val="22"/>
          <w:lang w:val="es-CR"/>
        </w:rPr>
      </w:pPr>
    </w:p>
    <w:p w:rsidR="008D232C" w:rsidRPr="006A7E2A" w:rsidRDefault="008D232C" w:rsidP="00636276">
      <w:pPr>
        <w:numPr>
          <w:ilvl w:val="0"/>
          <w:numId w:val="5"/>
        </w:numPr>
        <w:tabs>
          <w:tab w:val="clear" w:pos="1091"/>
        </w:tabs>
        <w:ind w:left="0" w:firstLine="0"/>
        <w:jc w:val="both"/>
        <w:rPr>
          <w:rFonts w:ascii="Arial" w:hAnsi="Arial" w:cs="Arial"/>
          <w:b/>
          <w:bCs/>
          <w:color w:val="000000"/>
          <w:sz w:val="22"/>
          <w:szCs w:val="22"/>
        </w:rPr>
      </w:pPr>
      <w:r w:rsidRPr="006A7E2A">
        <w:rPr>
          <w:rFonts w:ascii="Arial" w:hAnsi="Arial" w:cs="Arial"/>
          <w:b/>
          <w:bCs/>
          <w:color w:val="000000"/>
          <w:sz w:val="22"/>
          <w:szCs w:val="22"/>
        </w:rPr>
        <w:t xml:space="preserve">REQUISITOS </w:t>
      </w:r>
      <w:r w:rsidR="0048364F" w:rsidRPr="006A7E2A">
        <w:rPr>
          <w:rFonts w:ascii="Arial" w:hAnsi="Arial" w:cs="Arial"/>
          <w:b/>
          <w:bCs/>
          <w:color w:val="000000"/>
          <w:sz w:val="22"/>
          <w:szCs w:val="22"/>
        </w:rPr>
        <w:t xml:space="preserve">TECNICOS </w:t>
      </w:r>
      <w:r w:rsidR="00425CB3" w:rsidRPr="006A7E2A">
        <w:rPr>
          <w:rFonts w:ascii="Arial" w:hAnsi="Arial" w:cs="Arial"/>
          <w:b/>
          <w:bCs/>
          <w:color w:val="000000"/>
          <w:sz w:val="22"/>
          <w:szCs w:val="22"/>
        </w:rPr>
        <w:t>PARA EL OFERENTE:</w:t>
      </w:r>
      <w:r w:rsidR="00BD2E76" w:rsidRPr="006A7E2A">
        <w:rPr>
          <w:rFonts w:ascii="Arial" w:hAnsi="Arial" w:cs="Arial"/>
          <w:b/>
          <w:bCs/>
          <w:color w:val="000000"/>
          <w:sz w:val="22"/>
          <w:szCs w:val="22"/>
        </w:rPr>
        <w:t xml:space="preserve">  </w:t>
      </w:r>
    </w:p>
    <w:p w:rsidR="008721EB" w:rsidRDefault="008721EB" w:rsidP="008721EB">
      <w:pPr>
        <w:jc w:val="both"/>
        <w:rPr>
          <w:rFonts w:ascii="Arial" w:hAnsi="Arial" w:cs="Arial"/>
          <w:b/>
          <w:bCs/>
          <w:color w:val="000000"/>
          <w:sz w:val="22"/>
          <w:szCs w:val="22"/>
        </w:rPr>
      </w:pPr>
    </w:p>
    <w:p w:rsidR="00011D9C" w:rsidRDefault="00011D9C" w:rsidP="00011D9C">
      <w:pPr>
        <w:pStyle w:val="Prrafodelista"/>
        <w:numPr>
          <w:ilvl w:val="1"/>
          <w:numId w:val="5"/>
        </w:numPr>
        <w:tabs>
          <w:tab w:val="clear" w:pos="1440"/>
        </w:tabs>
        <w:ind w:left="284" w:hanging="284"/>
        <w:jc w:val="both"/>
        <w:rPr>
          <w:rFonts w:ascii="Arial" w:hAnsi="Arial" w:cs="Arial"/>
          <w:bCs/>
          <w:lang w:val="es-CR"/>
        </w:rPr>
      </w:pPr>
      <w:r w:rsidRPr="00011D9C">
        <w:rPr>
          <w:rFonts w:ascii="Arial" w:hAnsi="Arial" w:cs="Arial"/>
          <w:bCs/>
          <w:lang w:val="es-CR"/>
        </w:rPr>
        <w:t xml:space="preserve">Para cada uno de los </w:t>
      </w:r>
      <w:proofErr w:type="spellStart"/>
      <w:r w:rsidRPr="00011D9C">
        <w:rPr>
          <w:rFonts w:ascii="Arial" w:hAnsi="Arial" w:cs="Arial"/>
          <w:bCs/>
          <w:lang w:val="es-CR"/>
        </w:rPr>
        <w:t>items</w:t>
      </w:r>
      <w:proofErr w:type="spellEnd"/>
      <w:r w:rsidRPr="00011D9C">
        <w:rPr>
          <w:rFonts w:ascii="Arial" w:hAnsi="Arial" w:cs="Arial"/>
          <w:bCs/>
          <w:lang w:val="es-CR"/>
        </w:rPr>
        <w:t xml:space="preserve"> cotizados, el Oferente deberá incluir el costo unitario y total.</w:t>
      </w:r>
    </w:p>
    <w:p w:rsidR="00011D9C" w:rsidRDefault="00011D9C" w:rsidP="00011D9C">
      <w:pPr>
        <w:pStyle w:val="Prrafodelista"/>
        <w:ind w:left="284"/>
        <w:jc w:val="both"/>
        <w:rPr>
          <w:rFonts w:ascii="Arial" w:hAnsi="Arial" w:cs="Arial"/>
          <w:bCs/>
          <w:lang w:val="es-CR"/>
        </w:rPr>
      </w:pPr>
    </w:p>
    <w:p w:rsidR="00011D9C" w:rsidRPr="00011D9C" w:rsidRDefault="00011D9C" w:rsidP="00011D9C">
      <w:pPr>
        <w:pStyle w:val="Prrafodelista"/>
        <w:numPr>
          <w:ilvl w:val="1"/>
          <w:numId w:val="5"/>
        </w:numPr>
        <w:tabs>
          <w:tab w:val="clear" w:pos="1440"/>
        </w:tabs>
        <w:ind w:left="284" w:hanging="284"/>
        <w:jc w:val="both"/>
        <w:rPr>
          <w:rFonts w:ascii="Arial" w:hAnsi="Arial" w:cs="Arial"/>
          <w:bCs/>
          <w:lang w:val="es-CR"/>
        </w:rPr>
      </w:pPr>
      <w:r w:rsidRPr="00011D9C">
        <w:rPr>
          <w:rFonts w:ascii="Arial" w:hAnsi="Arial" w:cs="Arial"/>
          <w:bCs/>
          <w:lang w:val="es-CR"/>
        </w:rPr>
        <w:t xml:space="preserve">La oferta económica deberá indicar el costo total por instalación, configuración, puesta a punto, y aditamentos solicitados en este cartel. De no detallarse algún cargo en los rubros antes mencionados, se asume que estos están contemplados dentro de la cotización </w:t>
      </w:r>
      <w:proofErr w:type="spellStart"/>
      <w:r w:rsidRPr="00011D9C">
        <w:rPr>
          <w:rFonts w:ascii="Arial" w:hAnsi="Arial" w:cs="Arial"/>
          <w:bCs/>
          <w:lang w:val="es-CR"/>
        </w:rPr>
        <w:t>del</w:t>
      </w:r>
      <w:proofErr w:type="spellEnd"/>
      <w:r w:rsidRPr="00011D9C">
        <w:rPr>
          <w:rFonts w:ascii="Arial" w:hAnsi="Arial" w:cs="Arial"/>
          <w:bCs/>
          <w:lang w:val="es-CR"/>
        </w:rPr>
        <w:t xml:space="preserve"> los programas o productos.</w:t>
      </w:r>
    </w:p>
    <w:p w:rsidR="00011D9C" w:rsidRPr="00011D9C" w:rsidRDefault="00011D9C" w:rsidP="00011D9C">
      <w:pPr>
        <w:pStyle w:val="Prrafodelista"/>
        <w:rPr>
          <w:rFonts w:ascii="Arial" w:hAnsi="Arial" w:cs="Arial"/>
          <w:b/>
          <w:bCs/>
          <w:color w:val="000000"/>
          <w:lang w:val="es-CR"/>
        </w:rPr>
      </w:pPr>
    </w:p>
    <w:p w:rsidR="006F2B31" w:rsidRPr="00011D9C" w:rsidRDefault="006F2B31" w:rsidP="00011D9C">
      <w:pPr>
        <w:pStyle w:val="Prrafodelista"/>
        <w:numPr>
          <w:ilvl w:val="1"/>
          <w:numId w:val="5"/>
        </w:numPr>
        <w:tabs>
          <w:tab w:val="clear" w:pos="1440"/>
        </w:tabs>
        <w:ind w:left="284" w:hanging="284"/>
        <w:jc w:val="both"/>
        <w:rPr>
          <w:rFonts w:ascii="Arial" w:hAnsi="Arial" w:cs="Arial"/>
          <w:bCs/>
          <w:lang w:val="es-CR"/>
        </w:rPr>
      </w:pPr>
      <w:r w:rsidRPr="00011D9C">
        <w:rPr>
          <w:rFonts w:ascii="Arial" w:hAnsi="Arial" w:cs="Arial"/>
          <w:b/>
          <w:bCs/>
          <w:color w:val="000000"/>
          <w:lang w:val="es-CR"/>
        </w:rPr>
        <w:t>Equipo de trabajo para brindar los servicios:</w:t>
      </w:r>
    </w:p>
    <w:p w:rsidR="006F2B31" w:rsidRDefault="006F2B31" w:rsidP="006F2B31">
      <w:pPr>
        <w:jc w:val="both"/>
        <w:rPr>
          <w:rFonts w:ascii="Arial" w:hAnsi="Arial" w:cs="Arial"/>
          <w:bCs/>
          <w:color w:val="000000"/>
          <w:sz w:val="22"/>
          <w:szCs w:val="22"/>
          <w:lang w:val="es-CR"/>
        </w:rPr>
      </w:pPr>
    </w:p>
    <w:p w:rsidR="006F2B31" w:rsidRPr="006A7E2A" w:rsidRDefault="006F2B31" w:rsidP="006F2B31">
      <w:pPr>
        <w:jc w:val="both"/>
        <w:rPr>
          <w:rFonts w:ascii="Arial" w:hAnsi="Arial" w:cs="Arial"/>
          <w:bCs/>
          <w:color w:val="000000"/>
          <w:sz w:val="22"/>
          <w:szCs w:val="22"/>
          <w:lang w:val="es-CR"/>
        </w:rPr>
      </w:pPr>
      <w:r w:rsidRPr="006A7E2A">
        <w:rPr>
          <w:rFonts w:ascii="Arial" w:hAnsi="Arial" w:cs="Arial"/>
          <w:bCs/>
          <w:color w:val="000000"/>
          <w:sz w:val="22"/>
          <w:szCs w:val="22"/>
          <w:lang w:val="es-CR"/>
        </w:rPr>
        <w:t>El Oferente deberá proponer un equipo de profesionales para la ejecución de los servicios de instalación, configuración</w:t>
      </w:r>
      <w:r>
        <w:rPr>
          <w:rFonts w:ascii="Arial" w:hAnsi="Arial" w:cs="Arial"/>
          <w:bCs/>
          <w:color w:val="000000"/>
          <w:sz w:val="22"/>
          <w:szCs w:val="22"/>
          <w:lang w:val="es-CR"/>
        </w:rPr>
        <w:t xml:space="preserve">, migración </w:t>
      </w:r>
      <w:r w:rsidRPr="006A7E2A">
        <w:rPr>
          <w:rFonts w:ascii="Arial" w:hAnsi="Arial" w:cs="Arial"/>
          <w:bCs/>
          <w:color w:val="000000"/>
          <w:sz w:val="22"/>
          <w:szCs w:val="22"/>
          <w:lang w:val="es-CR"/>
        </w:rPr>
        <w:t>y puesta en marcha de l</w:t>
      </w:r>
      <w:r>
        <w:rPr>
          <w:rFonts w:ascii="Arial" w:hAnsi="Arial" w:cs="Arial"/>
          <w:bCs/>
          <w:color w:val="000000"/>
          <w:sz w:val="22"/>
          <w:szCs w:val="22"/>
          <w:lang w:val="es-CR"/>
        </w:rPr>
        <w:t>a</w:t>
      </w:r>
      <w:r w:rsidRPr="006A7E2A">
        <w:rPr>
          <w:rFonts w:ascii="Arial" w:hAnsi="Arial" w:cs="Arial"/>
          <w:bCs/>
          <w:color w:val="000000"/>
          <w:sz w:val="22"/>
          <w:szCs w:val="22"/>
          <w:lang w:val="es-CR"/>
        </w:rPr>
        <w:t xml:space="preserve"> </w:t>
      </w:r>
      <w:r>
        <w:rPr>
          <w:rFonts w:ascii="Arial" w:hAnsi="Arial" w:cs="Arial"/>
          <w:bCs/>
          <w:color w:val="000000"/>
          <w:sz w:val="22"/>
          <w:szCs w:val="22"/>
          <w:lang w:val="es-CR"/>
        </w:rPr>
        <w:t xml:space="preserve">plataforma de </w:t>
      </w:r>
      <w:proofErr w:type="spellStart"/>
      <w:r>
        <w:rPr>
          <w:rFonts w:ascii="Arial" w:hAnsi="Arial" w:cs="Arial"/>
          <w:bCs/>
          <w:color w:val="000000"/>
          <w:sz w:val="22"/>
          <w:szCs w:val="22"/>
          <w:lang w:val="es-CR"/>
        </w:rPr>
        <w:t>exchange</w:t>
      </w:r>
      <w:proofErr w:type="spellEnd"/>
      <w:r w:rsidRPr="006A7E2A">
        <w:rPr>
          <w:rFonts w:ascii="Arial" w:hAnsi="Arial" w:cs="Arial"/>
          <w:bCs/>
          <w:color w:val="000000"/>
          <w:sz w:val="22"/>
          <w:szCs w:val="22"/>
          <w:lang w:val="es-CR"/>
        </w:rPr>
        <w:t xml:space="preserve"> que se está </w:t>
      </w:r>
      <w:r>
        <w:rPr>
          <w:rFonts w:ascii="Arial" w:hAnsi="Arial" w:cs="Arial"/>
          <w:bCs/>
          <w:color w:val="000000"/>
          <w:sz w:val="22"/>
          <w:szCs w:val="22"/>
          <w:lang w:val="es-CR"/>
        </w:rPr>
        <w:t>modernizando</w:t>
      </w:r>
      <w:r w:rsidRPr="006A7E2A">
        <w:rPr>
          <w:rFonts w:ascii="Arial" w:hAnsi="Arial" w:cs="Arial"/>
          <w:bCs/>
          <w:color w:val="000000"/>
          <w:sz w:val="22"/>
          <w:szCs w:val="22"/>
          <w:lang w:val="es-CR"/>
        </w:rPr>
        <w:t xml:space="preserve"> que como mínimo esté conformado por los siguientes roles y con los siguientes requisitos mínimos.</w:t>
      </w:r>
    </w:p>
    <w:p w:rsidR="006F2B31" w:rsidRPr="006A7E2A" w:rsidRDefault="006F2B31" w:rsidP="006F2B31">
      <w:pPr>
        <w:ind w:left="720" w:hanging="360"/>
        <w:jc w:val="both"/>
        <w:rPr>
          <w:rFonts w:ascii="Arial" w:hAnsi="Arial" w:cs="Arial"/>
          <w:b/>
          <w:bCs/>
          <w:color w:val="000000"/>
          <w:sz w:val="22"/>
          <w:szCs w:val="22"/>
          <w:lang w:val="es-CR"/>
        </w:rPr>
      </w:pPr>
    </w:p>
    <w:tbl>
      <w:tblPr>
        <w:tblW w:w="4784"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3369"/>
        <w:gridCol w:w="6379"/>
      </w:tblGrid>
      <w:tr w:rsidR="006F2B31" w:rsidRPr="006A7E2A" w:rsidTr="00067013">
        <w:tc>
          <w:tcPr>
            <w:tcW w:w="1728" w:type="pct"/>
            <w:shd w:val="clear" w:color="auto" w:fill="auto"/>
            <w:vAlign w:val="center"/>
          </w:tcPr>
          <w:p w:rsidR="006F2B31" w:rsidRPr="006A7E2A" w:rsidRDefault="006F2B31" w:rsidP="00067013">
            <w:pPr>
              <w:jc w:val="center"/>
              <w:rPr>
                <w:rFonts w:ascii="Arial" w:hAnsi="Arial" w:cs="Arial"/>
                <w:sz w:val="22"/>
                <w:szCs w:val="22"/>
                <w:lang w:val="en-US" w:eastAsia="en-US"/>
              </w:rPr>
            </w:pPr>
            <w:r w:rsidRPr="006A7E2A">
              <w:rPr>
                <w:rFonts w:ascii="Arial" w:hAnsi="Arial" w:cs="Arial"/>
                <w:b/>
                <w:bCs/>
                <w:sz w:val="22"/>
                <w:szCs w:val="22"/>
                <w:lang w:val="es-CR"/>
              </w:rPr>
              <w:t>ROL</w:t>
            </w:r>
          </w:p>
        </w:tc>
        <w:tc>
          <w:tcPr>
            <w:tcW w:w="3272" w:type="pct"/>
            <w:shd w:val="clear" w:color="auto" w:fill="auto"/>
            <w:vAlign w:val="center"/>
          </w:tcPr>
          <w:p w:rsidR="006F2B31" w:rsidRPr="006A7E2A" w:rsidRDefault="006F2B31" w:rsidP="00067013">
            <w:pPr>
              <w:jc w:val="center"/>
              <w:rPr>
                <w:rFonts w:ascii="Arial" w:hAnsi="Arial" w:cs="Arial"/>
                <w:sz w:val="22"/>
                <w:szCs w:val="22"/>
                <w:lang w:val="es-CR" w:eastAsia="en-US"/>
              </w:rPr>
            </w:pPr>
            <w:r w:rsidRPr="006A7E2A">
              <w:rPr>
                <w:rFonts w:ascii="Arial" w:hAnsi="Arial" w:cs="Arial"/>
                <w:b/>
                <w:bCs/>
                <w:sz w:val="22"/>
                <w:szCs w:val="22"/>
                <w:lang w:val="es-CR"/>
              </w:rPr>
              <w:t>REQUISITOS MINIMOS</w:t>
            </w:r>
          </w:p>
        </w:tc>
      </w:tr>
      <w:tr w:rsidR="006F2B31" w:rsidRPr="006A7E2A" w:rsidTr="00067013">
        <w:tc>
          <w:tcPr>
            <w:tcW w:w="1728" w:type="pct"/>
            <w:shd w:val="clear" w:color="auto" w:fill="auto"/>
            <w:vAlign w:val="center"/>
            <w:hideMark/>
          </w:tcPr>
          <w:p w:rsidR="006F2B31" w:rsidRPr="006A7E2A" w:rsidRDefault="006F2B31" w:rsidP="00067013">
            <w:pPr>
              <w:jc w:val="both"/>
              <w:rPr>
                <w:rFonts w:ascii="Arial" w:hAnsi="Arial" w:cs="Arial"/>
                <w:sz w:val="22"/>
                <w:szCs w:val="22"/>
                <w:lang w:val="en-US" w:eastAsia="en-US"/>
              </w:rPr>
            </w:pPr>
            <w:r w:rsidRPr="006A7E2A">
              <w:rPr>
                <w:rFonts w:ascii="Arial" w:hAnsi="Arial" w:cs="Arial"/>
                <w:sz w:val="22"/>
                <w:szCs w:val="22"/>
                <w:lang w:val="en-US" w:eastAsia="en-US"/>
              </w:rPr>
              <w:t>Director de Proyecto</w:t>
            </w:r>
          </w:p>
        </w:tc>
        <w:tc>
          <w:tcPr>
            <w:tcW w:w="3272" w:type="pct"/>
            <w:shd w:val="clear" w:color="auto" w:fill="auto"/>
            <w:vAlign w:val="center"/>
            <w:hideMark/>
          </w:tcPr>
          <w:p w:rsidR="006F2B31" w:rsidRPr="00F53016" w:rsidRDefault="006F2B31" w:rsidP="00F53016">
            <w:pPr>
              <w:numPr>
                <w:ilvl w:val="0"/>
                <w:numId w:val="15"/>
              </w:numPr>
              <w:suppressAutoHyphens/>
              <w:contextualSpacing/>
              <w:jc w:val="both"/>
              <w:rPr>
                <w:rFonts w:ascii="Arial" w:hAnsi="Arial" w:cs="Arial"/>
                <w:sz w:val="22"/>
                <w:szCs w:val="22"/>
                <w:lang w:val="es-CR" w:eastAsia="en-US"/>
              </w:rPr>
            </w:pPr>
            <w:r w:rsidRPr="006A7E2A">
              <w:rPr>
                <w:rFonts w:ascii="Arial" w:hAnsi="Arial" w:cs="Arial"/>
                <w:sz w:val="22"/>
                <w:szCs w:val="22"/>
                <w:lang w:val="es-CR" w:eastAsia="en-US"/>
              </w:rPr>
              <w:t>Ingeniería en sistemas o electrónica</w:t>
            </w:r>
            <w:r w:rsidR="00F53016">
              <w:rPr>
                <w:rFonts w:ascii="Arial" w:hAnsi="Arial" w:cs="Arial"/>
                <w:sz w:val="22"/>
                <w:szCs w:val="22"/>
                <w:lang w:val="es-CR" w:eastAsia="en-US"/>
              </w:rPr>
              <w:t xml:space="preserve">, </w:t>
            </w:r>
            <w:r w:rsidR="00F53016" w:rsidRPr="006A7E2A">
              <w:rPr>
                <w:rFonts w:ascii="Arial" w:hAnsi="Arial" w:cs="Arial"/>
                <w:sz w:val="22"/>
                <w:szCs w:val="22"/>
                <w:lang w:val="es-CR" w:eastAsia="en-US"/>
              </w:rPr>
              <w:t>grado mínimo bachiller universitario</w:t>
            </w:r>
          </w:p>
          <w:p w:rsidR="006F2B31" w:rsidRPr="006A7E2A" w:rsidRDefault="006F2B31" w:rsidP="00F53016">
            <w:pPr>
              <w:numPr>
                <w:ilvl w:val="0"/>
                <w:numId w:val="14"/>
              </w:numPr>
              <w:suppressAutoHyphens/>
              <w:contextualSpacing/>
              <w:jc w:val="both"/>
              <w:rPr>
                <w:rFonts w:ascii="Arial" w:hAnsi="Arial" w:cs="Arial"/>
                <w:sz w:val="22"/>
                <w:szCs w:val="22"/>
                <w:lang w:val="es-CR" w:eastAsia="en-US"/>
              </w:rPr>
            </w:pPr>
            <w:r w:rsidRPr="006A7E2A">
              <w:rPr>
                <w:rFonts w:ascii="Arial" w:hAnsi="Arial" w:cs="Arial"/>
                <w:sz w:val="22"/>
                <w:szCs w:val="22"/>
                <w:lang w:val="es-CR" w:eastAsia="en-US"/>
              </w:rPr>
              <w:t>Experiencia m</w:t>
            </w:r>
            <w:r w:rsidR="00F53016">
              <w:rPr>
                <w:rFonts w:ascii="Arial" w:hAnsi="Arial" w:cs="Arial"/>
                <w:sz w:val="22"/>
                <w:szCs w:val="22"/>
                <w:lang w:val="es-CR" w:eastAsia="en-US"/>
              </w:rPr>
              <w:t>ínima en dirección de proyectos</w:t>
            </w:r>
            <w:r w:rsidRPr="006A7E2A">
              <w:rPr>
                <w:rFonts w:ascii="Arial" w:hAnsi="Arial" w:cs="Arial"/>
                <w:sz w:val="22"/>
                <w:szCs w:val="22"/>
                <w:lang w:val="es-CR" w:eastAsia="en-US"/>
              </w:rPr>
              <w:t xml:space="preserve"> </w:t>
            </w:r>
            <w:r w:rsidR="00F53016">
              <w:rPr>
                <w:rFonts w:ascii="Arial" w:hAnsi="Arial" w:cs="Arial"/>
                <w:sz w:val="22"/>
                <w:szCs w:val="22"/>
                <w:lang w:val="es-CR" w:eastAsia="en-US"/>
              </w:rPr>
              <w:t>2</w:t>
            </w:r>
            <w:r w:rsidRPr="006A7E2A">
              <w:rPr>
                <w:rFonts w:ascii="Arial" w:hAnsi="Arial" w:cs="Arial"/>
                <w:sz w:val="22"/>
                <w:szCs w:val="22"/>
                <w:lang w:val="es-CR" w:eastAsia="en-US"/>
              </w:rPr>
              <w:t xml:space="preserve"> años.</w:t>
            </w:r>
          </w:p>
        </w:tc>
      </w:tr>
      <w:tr w:rsidR="006F2B31" w:rsidRPr="006A7E2A" w:rsidTr="00067013">
        <w:tc>
          <w:tcPr>
            <w:tcW w:w="1728" w:type="pct"/>
            <w:shd w:val="clear" w:color="auto" w:fill="auto"/>
            <w:vAlign w:val="center"/>
          </w:tcPr>
          <w:p w:rsidR="006F2B31" w:rsidRPr="006A7E2A" w:rsidRDefault="006F2B31" w:rsidP="006F2B31">
            <w:pPr>
              <w:jc w:val="both"/>
              <w:rPr>
                <w:rFonts w:ascii="Arial" w:hAnsi="Arial" w:cs="Arial"/>
                <w:sz w:val="22"/>
                <w:szCs w:val="22"/>
                <w:lang w:val="es-CR"/>
              </w:rPr>
            </w:pPr>
            <w:r w:rsidRPr="006A7E2A">
              <w:rPr>
                <w:rFonts w:ascii="Arial" w:hAnsi="Arial" w:cs="Arial"/>
                <w:sz w:val="22"/>
                <w:szCs w:val="22"/>
                <w:lang w:val="es-CR"/>
              </w:rPr>
              <w:t>Especialista en Servidores</w:t>
            </w:r>
            <w:r>
              <w:rPr>
                <w:rFonts w:ascii="Arial" w:hAnsi="Arial" w:cs="Arial"/>
                <w:sz w:val="22"/>
                <w:szCs w:val="22"/>
                <w:lang w:val="es-CR"/>
              </w:rPr>
              <w:t xml:space="preserve"> y Virtualización </w:t>
            </w:r>
          </w:p>
        </w:tc>
        <w:tc>
          <w:tcPr>
            <w:tcW w:w="3272" w:type="pct"/>
            <w:shd w:val="clear" w:color="auto" w:fill="auto"/>
          </w:tcPr>
          <w:p w:rsidR="006F2B31" w:rsidRPr="006A7E2A" w:rsidRDefault="006F2B31" w:rsidP="006F2B31">
            <w:pPr>
              <w:numPr>
                <w:ilvl w:val="0"/>
                <w:numId w:val="15"/>
              </w:numPr>
              <w:suppressAutoHyphens/>
              <w:contextualSpacing/>
              <w:jc w:val="both"/>
              <w:rPr>
                <w:rFonts w:ascii="Arial" w:hAnsi="Arial" w:cs="Arial"/>
                <w:sz w:val="22"/>
                <w:szCs w:val="22"/>
                <w:lang w:val="es-CR" w:eastAsia="en-US"/>
              </w:rPr>
            </w:pPr>
            <w:r w:rsidRPr="006A7E2A">
              <w:rPr>
                <w:rFonts w:ascii="Arial" w:hAnsi="Arial" w:cs="Arial"/>
                <w:sz w:val="22"/>
                <w:szCs w:val="22"/>
                <w:lang w:val="es-CR"/>
              </w:rPr>
              <w:t>Ingeniería en sistemas o electrónica</w:t>
            </w:r>
            <w:r w:rsidRPr="006A7E2A">
              <w:rPr>
                <w:rFonts w:ascii="Arial" w:hAnsi="Arial" w:cs="Arial"/>
                <w:sz w:val="22"/>
                <w:szCs w:val="22"/>
                <w:lang w:val="es-CR" w:eastAsia="en-US"/>
              </w:rPr>
              <w:t>, grado mínimo bachiller universitario</w:t>
            </w:r>
          </w:p>
          <w:p w:rsidR="006F2B31" w:rsidRPr="00317F2C" w:rsidRDefault="006F2B31" w:rsidP="006F2B31">
            <w:pPr>
              <w:numPr>
                <w:ilvl w:val="0"/>
                <w:numId w:val="12"/>
              </w:numPr>
              <w:jc w:val="both"/>
              <w:rPr>
                <w:rFonts w:ascii="Arial" w:hAnsi="Arial" w:cs="Arial"/>
                <w:sz w:val="22"/>
                <w:szCs w:val="22"/>
                <w:lang w:val="en-US"/>
              </w:rPr>
            </w:pPr>
            <w:r w:rsidRPr="00317F2C">
              <w:rPr>
                <w:rFonts w:ascii="Arial" w:hAnsi="Arial" w:cs="Arial"/>
                <w:sz w:val="22"/>
                <w:szCs w:val="22"/>
                <w:lang w:val="en-US"/>
              </w:rPr>
              <w:t>ASE – Server Solutions Architect V8</w:t>
            </w:r>
          </w:p>
          <w:p w:rsidR="006F2B31" w:rsidRPr="006A7E2A" w:rsidRDefault="006F2B31" w:rsidP="006F2B31">
            <w:pPr>
              <w:numPr>
                <w:ilvl w:val="0"/>
                <w:numId w:val="12"/>
              </w:numPr>
              <w:jc w:val="both"/>
              <w:rPr>
                <w:rFonts w:ascii="Arial" w:hAnsi="Arial" w:cs="Arial"/>
                <w:sz w:val="22"/>
                <w:szCs w:val="22"/>
                <w:lang w:val="es-CR"/>
              </w:rPr>
            </w:pPr>
            <w:r w:rsidRPr="006A7E2A">
              <w:rPr>
                <w:rFonts w:ascii="Arial" w:hAnsi="Arial" w:cs="Arial"/>
                <w:sz w:val="22"/>
                <w:szCs w:val="22"/>
                <w:lang w:val="es-CR"/>
              </w:rPr>
              <w:t xml:space="preserve">Microsoft MCSE (Server </w:t>
            </w:r>
            <w:proofErr w:type="spellStart"/>
            <w:r w:rsidRPr="006A7E2A">
              <w:rPr>
                <w:rFonts w:ascii="Arial" w:hAnsi="Arial" w:cs="Arial"/>
                <w:sz w:val="22"/>
                <w:szCs w:val="22"/>
                <w:lang w:val="es-CR"/>
              </w:rPr>
              <w:t>Infraestructure</w:t>
            </w:r>
            <w:proofErr w:type="spellEnd"/>
            <w:r w:rsidRPr="006A7E2A">
              <w:rPr>
                <w:rFonts w:ascii="Arial" w:hAnsi="Arial" w:cs="Arial"/>
                <w:sz w:val="22"/>
                <w:szCs w:val="22"/>
                <w:lang w:val="es-CR"/>
              </w:rPr>
              <w:t>)</w:t>
            </w:r>
          </w:p>
        </w:tc>
      </w:tr>
      <w:tr w:rsidR="006F2B31" w:rsidRPr="006A7E2A" w:rsidTr="00067013">
        <w:tc>
          <w:tcPr>
            <w:tcW w:w="1728" w:type="pct"/>
            <w:shd w:val="clear" w:color="auto" w:fill="auto"/>
            <w:vAlign w:val="center"/>
          </w:tcPr>
          <w:p w:rsidR="006F2B31" w:rsidRPr="006A7E2A" w:rsidRDefault="006F2B31" w:rsidP="00067013">
            <w:pPr>
              <w:jc w:val="both"/>
              <w:rPr>
                <w:rFonts w:ascii="Arial" w:hAnsi="Arial" w:cs="Arial"/>
                <w:sz w:val="22"/>
                <w:szCs w:val="22"/>
                <w:lang w:val="es-CR"/>
              </w:rPr>
            </w:pPr>
            <w:r w:rsidRPr="006A7E2A">
              <w:rPr>
                <w:rFonts w:ascii="Arial" w:hAnsi="Arial" w:cs="Arial"/>
                <w:sz w:val="22"/>
                <w:szCs w:val="22"/>
                <w:lang w:val="es-CR"/>
              </w:rPr>
              <w:t>Técnico en Respaldos</w:t>
            </w:r>
          </w:p>
        </w:tc>
        <w:tc>
          <w:tcPr>
            <w:tcW w:w="3272" w:type="pct"/>
            <w:shd w:val="clear" w:color="auto" w:fill="auto"/>
          </w:tcPr>
          <w:p w:rsidR="006F2B31" w:rsidRPr="006A7E2A" w:rsidRDefault="006F2B31" w:rsidP="006F2B31">
            <w:pPr>
              <w:numPr>
                <w:ilvl w:val="0"/>
                <w:numId w:val="13"/>
              </w:numPr>
              <w:jc w:val="both"/>
              <w:rPr>
                <w:rFonts w:ascii="Arial" w:hAnsi="Arial" w:cs="Arial"/>
                <w:sz w:val="22"/>
                <w:szCs w:val="22"/>
                <w:lang w:val="es-CR"/>
              </w:rPr>
            </w:pPr>
            <w:r w:rsidRPr="006A7E2A">
              <w:rPr>
                <w:rFonts w:ascii="Arial" w:hAnsi="Arial" w:cs="Arial"/>
                <w:sz w:val="22"/>
                <w:szCs w:val="22"/>
                <w:lang w:val="es-CR"/>
              </w:rPr>
              <w:t>AIS Data Protector</w:t>
            </w:r>
          </w:p>
        </w:tc>
      </w:tr>
      <w:tr w:rsidR="006F2B31" w:rsidRPr="00392F19" w:rsidTr="00067013">
        <w:tc>
          <w:tcPr>
            <w:tcW w:w="1728" w:type="pct"/>
            <w:shd w:val="clear" w:color="auto" w:fill="auto"/>
            <w:vAlign w:val="center"/>
          </w:tcPr>
          <w:p w:rsidR="006F2B31" w:rsidRPr="006A7E2A" w:rsidRDefault="006F2B31" w:rsidP="006F2B31">
            <w:pPr>
              <w:jc w:val="both"/>
              <w:rPr>
                <w:rFonts w:ascii="Arial" w:hAnsi="Arial" w:cs="Arial"/>
                <w:sz w:val="22"/>
                <w:szCs w:val="22"/>
                <w:lang w:val="es-CR"/>
              </w:rPr>
            </w:pPr>
            <w:r>
              <w:rPr>
                <w:rFonts w:ascii="Arial" w:hAnsi="Arial" w:cs="Arial"/>
                <w:sz w:val="22"/>
                <w:szCs w:val="22"/>
                <w:lang w:val="es-CR"/>
              </w:rPr>
              <w:t>Especialista</w:t>
            </w:r>
            <w:r w:rsidRPr="006A7E2A">
              <w:rPr>
                <w:rFonts w:ascii="Arial" w:hAnsi="Arial" w:cs="Arial"/>
                <w:sz w:val="22"/>
                <w:szCs w:val="22"/>
                <w:lang w:val="es-CR"/>
              </w:rPr>
              <w:t xml:space="preserve"> en </w:t>
            </w:r>
            <w:r>
              <w:rPr>
                <w:rFonts w:ascii="Arial" w:hAnsi="Arial" w:cs="Arial"/>
                <w:sz w:val="22"/>
                <w:szCs w:val="22"/>
                <w:lang w:val="es-CR"/>
              </w:rPr>
              <w:t>Exchange</w:t>
            </w:r>
          </w:p>
        </w:tc>
        <w:tc>
          <w:tcPr>
            <w:tcW w:w="3272" w:type="pct"/>
            <w:shd w:val="clear" w:color="auto" w:fill="auto"/>
          </w:tcPr>
          <w:p w:rsidR="006F2B31" w:rsidRPr="006A7E2A" w:rsidRDefault="00DF4BEA" w:rsidP="00E51AEA">
            <w:pPr>
              <w:numPr>
                <w:ilvl w:val="0"/>
                <w:numId w:val="13"/>
              </w:numPr>
              <w:jc w:val="both"/>
              <w:rPr>
                <w:rFonts w:ascii="Arial" w:hAnsi="Arial" w:cs="Arial"/>
                <w:sz w:val="22"/>
                <w:szCs w:val="22"/>
                <w:lang w:val="en-US"/>
              </w:rPr>
            </w:pPr>
            <w:r w:rsidRPr="00DF4BEA">
              <w:rPr>
                <w:rFonts w:ascii="Arial" w:hAnsi="Arial" w:cs="Arial"/>
                <w:sz w:val="22"/>
                <w:szCs w:val="22"/>
                <w:lang w:val="en-US"/>
              </w:rPr>
              <w:t xml:space="preserve">MCTS </w:t>
            </w:r>
            <w:proofErr w:type="spellStart"/>
            <w:r w:rsidRPr="00DF4BEA">
              <w:rPr>
                <w:rFonts w:ascii="Arial" w:hAnsi="Arial" w:cs="Arial"/>
                <w:sz w:val="22"/>
                <w:szCs w:val="22"/>
                <w:lang w:val="en-US"/>
              </w:rPr>
              <w:t>en</w:t>
            </w:r>
            <w:proofErr w:type="spellEnd"/>
            <w:r w:rsidRPr="00DF4BEA">
              <w:rPr>
                <w:rFonts w:ascii="Arial" w:hAnsi="Arial" w:cs="Arial"/>
                <w:sz w:val="22"/>
                <w:szCs w:val="22"/>
                <w:lang w:val="en-US"/>
              </w:rPr>
              <w:t xml:space="preserve"> Exchange Server</w:t>
            </w:r>
            <w:r w:rsidR="00E51AEA">
              <w:rPr>
                <w:rFonts w:ascii="Arial" w:hAnsi="Arial" w:cs="Arial"/>
                <w:sz w:val="22"/>
                <w:szCs w:val="22"/>
                <w:lang w:val="en-US"/>
              </w:rPr>
              <w:t xml:space="preserve"> (“</w:t>
            </w:r>
            <w:r w:rsidR="00E51AEA" w:rsidRPr="00E51AEA">
              <w:rPr>
                <w:rFonts w:ascii="Arial" w:hAnsi="Arial" w:cs="Arial"/>
                <w:sz w:val="22"/>
                <w:szCs w:val="22"/>
                <w:lang w:val="en-US"/>
              </w:rPr>
              <w:t>Microsoft Certified Technology Specialist</w:t>
            </w:r>
            <w:r w:rsidR="00E51AEA">
              <w:rPr>
                <w:rFonts w:ascii="Arial" w:hAnsi="Arial" w:cs="Arial"/>
                <w:sz w:val="22"/>
                <w:szCs w:val="22"/>
                <w:lang w:val="en-US"/>
              </w:rPr>
              <w:t>”)</w:t>
            </w:r>
          </w:p>
        </w:tc>
      </w:tr>
      <w:tr w:rsidR="00E13EA3" w:rsidRPr="00E13EA3" w:rsidTr="00067013">
        <w:tc>
          <w:tcPr>
            <w:tcW w:w="1728" w:type="pct"/>
            <w:shd w:val="clear" w:color="auto" w:fill="auto"/>
            <w:vAlign w:val="center"/>
          </w:tcPr>
          <w:p w:rsidR="00F53016" w:rsidRPr="00DE527D" w:rsidRDefault="00F53016" w:rsidP="00F53016">
            <w:pPr>
              <w:jc w:val="both"/>
              <w:rPr>
                <w:rFonts w:ascii="Arial" w:hAnsi="Arial" w:cs="Arial"/>
                <w:sz w:val="22"/>
                <w:szCs w:val="22"/>
                <w:lang w:val="es-CR"/>
              </w:rPr>
            </w:pPr>
            <w:r w:rsidRPr="00DE527D">
              <w:rPr>
                <w:rFonts w:ascii="Arial" w:hAnsi="Arial" w:cs="Arial"/>
                <w:sz w:val="22"/>
                <w:szCs w:val="22"/>
                <w:lang w:val="es-CR"/>
              </w:rPr>
              <w:t>Especialista en Comunicaciones y Seguridad</w:t>
            </w:r>
          </w:p>
        </w:tc>
        <w:tc>
          <w:tcPr>
            <w:tcW w:w="3272" w:type="pct"/>
            <w:shd w:val="clear" w:color="auto" w:fill="auto"/>
          </w:tcPr>
          <w:p w:rsidR="00F53016" w:rsidRPr="00DE527D" w:rsidRDefault="00F53016" w:rsidP="00F53016">
            <w:pPr>
              <w:numPr>
                <w:ilvl w:val="0"/>
                <w:numId w:val="13"/>
              </w:numPr>
              <w:suppressAutoHyphens/>
              <w:contextualSpacing/>
              <w:jc w:val="both"/>
              <w:rPr>
                <w:rFonts w:ascii="Arial" w:hAnsi="Arial" w:cs="Arial"/>
                <w:sz w:val="22"/>
                <w:szCs w:val="22"/>
                <w:lang w:val="es-CR" w:eastAsia="en-US"/>
              </w:rPr>
            </w:pPr>
            <w:r w:rsidRPr="00DE527D">
              <w:rPr>
                <w:rFonts w:ascii="Arial" w:hAnsi="Arial" w:cs="Arial"/>
                <w:sz w:val="22"/>
                <w:szCs w:val="22"/>
                <w:lang w:val="es-CR"/>
              </w:rPr>
              <w:t>Ingeniería en sistemas o electrónica</w:t>
            </w:r>
            <w:r w:rsidRPr="00DE527D">
              <w:rPr>
                <w:rFonts w:ascii="Arial" w:hAnsi="Arial" w:cs="Arial"/>
                <w:sz w:val="22"/>
                <w:szCs w:val="22"/>
                <w:lang w:val="es-CR" w:eastAsia="en-US"/>
              </w:rPr>
              <w:t>, grado mínimo bachiller universitario</w:t>
            </w:r>
          </w:p>
          <w:p w:rsidR="00F53016" w:rsidRPr="00317F2C" w:rsidRDefault="00F53016" w:rsidP="00317F2C">
            <w:pPr>
              <w:numPr>
                <w:ilvl w:val="0"/>
                <w:numId w:val="13"/>
              </w:numPr>
              <w:jc w:val="both"/>
              <w:rPr>
                <w:rFonts w:ascii="Arial" w:hAnsi="Arial" w:cs="Arial"/>
                <w:sz w:val="22"/>
                <w:szCs w:val="22"/>
                <w:lang w:val="es-CR"/>
              </w:rPr>
            </w:pPr>
            <w:r w:rsidRPr="00DE527D">
              <w:rPr>
                <w:rFonts w:ascii="Arial" w:hAnsi="Arial" w:cs="Arial"/>
                <w:sz w:val="22"/>
                <w:szCs w:val="22"/>
                <w:lang w:val="es-CR"/>
              </w:rPr>
              <w:t>CCNP</w:t>
            </w:r>
          </w:p>
        </w:tc>
      </w:tr>
    </w:tbl>
    <w:p w:rsidR="006F2B31" w:rsidRPr="00F53016" w:rsidRDefault="006F2B31" w:rsidP="006F2B31">
      <w:pPr>
        <w:jc w:val="both"/>
        <w:rPr>
          <w:rFonts w:ascii="Arial" w:hAnsi="Arial" w:cs="Arial"/>
          <w:color w:val="000000"/>
          <w:sz w:val="22"/>
          <w:szCs w:val="22"/>
          <w:lang w:val="es-CR"/>
        </w:rPr>
      </w:pPr>
    </w:p>
    <w:p w:rsidR="006F2B31" w:rsidRPr="006A7E2A" w:rsidRDefault="006F2B31" w:rsidP="006F2B31">
      <w:pPr>
        <w:jc w:val="both"/>
        <w:rPr>
          <w:rFonts w:ascii="Arial" w:hAnsi="Arial" w:cs="Arial"/>
          <w:color w:val="000000"/>
          <w:sz w:val="22"/>
          <w:szCs w:val="22"/>
          <w:lang w:val="es-CR"/>
        </w:rPr>
      </w:pPr>
      <w:r w:rsidRPr="006A7E2A">
        <w:rPr>
          <w:rFonts w:ascii="Arial" w:hAnsi="Arial" w:cs="Arial"/>
          <w:color w:val="000000"/>
          <w:sz w:val="22"/>
          <w:szCs w:val="22"/>
          <w:lang w:val="es-CR"/>
        </w:rPr>
        <w:t>El oferente debe indicar en su oferta el nombre de la persona que desempeñará cada rol y aportar todos los certificados que sustenten el cumplimiento de los requisitos solicitados, para demostrar la experiencia del personal deberá aportar una declaración jurada.</w:t>
      </w:r>
    </w:p>
    <w:p w:rsidR="006F2B31" w:rsidRPr="006A7E2A" w:rsidRDefault="006F2B31" w:rsidP="006F2B31">
      <w:pPr>
        <w:jc w:val="both"/>
        <w:rPr>
          <w:rFonts w:ascii="Arial" w:hAnsi="Arial" w:cs="Arial"/>
          <w:color w:val="000000"/>
          <w:sz w:val="22"/>
          <w:szCs w:val="22"/>
          <w:lang w:val="es-CR"/>
        </w:rPr>
      </w:pPr>
    </w:p>
    <w:p w:rsidR="006F2B31" w:rsidRPr="006A7E2A" w:rsidRDefault="006F2B31" w:rsidP="006F2B31">
      <w:pPr>
        <w:jc w:val="both"/>
        <w:rPr>
          <w:rFonts w:ascii="Arial" w:hAnsi="Arial" w:cs="Arial"/>
          <w:color w:val="000000"/>
          <w:sz w:val="22"/>
          <w:szCs w:val="22"/>
          <w:lang w:val="es-CR"/>
        </w:rPr>
      </w:pPr>
      <w:r w:rsidRPr="006A7E2A">
        <w:rPr>
          <w:rFonts w:ascii="Arial" w:hAnsi="Arial" w:cs="Arial"/>
          <w:color w:val="000000"/>
          <w:sz w:val="22"/>
          <w:szCs w:val="22"/>
          <w:lang w:val="es-CR"/>
        </w:rPr>
        <w:t>Cada rol debe ser desempeñado por una sola persona que cumpla con todos los requisitos indicados para el rol. Una misma persona no podrá ser propuesta para más de un rol.</w:t>
      </w:r>
    </w:p>
    <w:p w:rsidR="006F2B31" w:rsidRPr="006A7E2A" w:rsidRDefault="006F2B31" w:rsidP="006F2B31">
      <w:pPr>
        <w:ind w:left="720" w:hanging="360"/>
        <w:jc w:val="both"/>
        <w:rPr>
          <w:rFonts w:ascii="Arial" w:hAnsi="Arial" w:cs="Arial"/>
          <w:color w:val="000000"/>
          <w:sz w:val="22"/>
          <w:szCs w:val="22"/>
          <w:lang w:val="es-CR"/>
        </w:rPr>
      </w:pPr>
    </w:p>
    <w:p w:rsidR="006F2B31" w:rsidRPr="006A7E2A" w:rsidRDefault="006F2B31" w:rsidP="006F2B31">
      <w:pPr>
        <w:jc w:val="both"/>
        <w:rPr>
          <w:rFonts w:ascii="Arial" w:hAnsi="Arial" w:cs="Arial"/>
          <w:color w:val="000000"/>
          <w:sz w:val="22"/>
          <w:szCs w:val="22"/>
          <w:lang w:val="es-CR"/>
        </w:rPr>
      </w:pPr>
      <w:r w:rsidRPr="00CB04C6">
        <w:rPr>
          <w:rFonts w:ascii="Arial" w:hAnsi="Arial" w:cs="Arial"/>
          <w:color w:val="000000"/>
          <w:sz w:val="22"/>
          <w:szCs w:val="22"/>
          <w:lang w:val="es-CR"/>
        </w:rPr>
        <w:t>Todos los roles deben ser desempeñados por empleados de la empresa que se encuentren en planilla al momento del inicio de la Ejecución del Contrato.</w:t>
      </w:r>
    </w:p>
    <w:p w:rsidR="006F2B31" w:rsidRPr="006A7E2A" w:rsidRDefault="006F2B31" w:rsidP="006F2B31">
      <w:pPr>
        <w:jc w:val="both"/>
        <w:rPr>
          <w:rFonts w:ascii="Arial" w:hAnsi="Arial" w:cs="Arial"/>
          <w:color w:val="000000"/>
          <w:sz w:val="22"/>
          <w:szCs w:val="22"/>
          <w:lang w:val="es-CR"/>
        </w:rPr>
      </w:pPr>
    </w:p>
    <w:p w:rsidR="006F2B31" w:rsidRPr="006A7E2A" w:rsidRDefault="006F2B31" w:rsidP="006F2B31">
      <w:pPr>
        <w:jc w:val="both"/>
        <w:rPr>
          <w:rFonts w:ascii="Arial" w:hAnsi="Arial" w:cs="Arial"/>
          <w:color w:val="000000"/>
          <w:sz w:val="22"/>
          <w:szCs w:val="22"/>
          <w:lang w:val="es-CR"/>
        </w:rPr>
      </w:pPr>
      <w:r w:rsidRPr="006A7E2A">
        <w:rPr>
          <w:rFonts w:ascii="Arial" w:hAnsi="Arial" w:cs="Arial"/>
          <w:color w:val="000000"/>
          <w:sz w:val="22"/>
          <w:szCs w:val="22"/>
          <w:lang w:val="es-CR"/>
        </w:rPr>
        <w:t xml:space="preserve">Los títulos académicos obtenidos en otros países, deben ser presentados con el debido reconocimiento del Consejo Nacional de Rectores (CONARE) </w:t>
      </w:r>
      <w:r>
        <w:rPr>
          <w:rFonts w:ascii="Arial" w:hAnsi="Arial" w:cs="Arial"/>
          <w:color w:val="000000"/>
          <w:sz w:val="22"/>
          <w:szCs w:val="22"/>
          <w:lang w:val="es-CR"/>
        </w:rPr>
        <w:t xml:space="preserve">u otra entidad autorizada, </w:t>
      </w:r>
      <w:r w:rsidRPr="006A7E2A">
        <w:rPr>
          <w:rFonts w:ascii="Arial" w:hAnsi="Arial" w:cs="Arial"/>
          <w:color w:val="000000"/>
          <w:sz w:val="22"/>
          <w:szCs w:val="22"/>
          <w:lang w:val="es-CR"/>
        </w:rPr>
        <w:t xml:space="preserve">y traducidos al idioma español por </w:t>
      </w:r>
      <w:r>
        <w:rPr>
          <w:rFonts w:ascii="Arial" w:hAnsi="Arial" w:cs="Arial"/>
          <w:color w:val="000000"/>
          <w:sz w:val="22"/>
          <w:szCs w:val="22"/>
          <w:lang w:val="es-CR"/>
        </w:rPr>
        <w:t>alguna entidad acreditada</w:t>
      </w:r>
      <w:r w:rsidRPr="006A7E2A">
        <w:rPr>
          <w:rFonts w:ascii="Arial" w:hAnsi="Arial" w:cs="Arial"/>
          <w:color w:val="000000"/>
          <w:sz w:val="22"/>
          <w:szCs w:val="22"/>
          <w:lang w:val="es-CR"/>
        </w:rPr>
        <w:t>.</w:t>
      </w:r>
    </w:p>
    <w:p w:rsidR="006F2B31" w:rsidRPr="006A7E2A" w:rsidRDefault="006F2B31" w:rsidP="006F2B31">
      <w:pPr>
        <w:ind w:left="720" w:hanging="360"/>
        <w:jc w:val="both"/>
        <w:rPr>
          <w:rFonts w:ascii="Arial" w:hAnsi="Arial" w:cs="Arial"/>
          <w:color w:val="000000"/>
          <w:sz w:val="22"/>
          <w:szCs w:val="22"/>
          <w:lang w:val="es-CR"/>
        </w:rPr>
      </w:pPr>
    </w:p>
    <w:p w:rsidR="006F2B31" w:rsidRPr="006A7E2A" w:rsidRDefault="006F2B31" w:rsidP="006F2B31">
      <w:pPr>
        <w:jc w:val="both"/>
        <w:rPr>
          <w:rFonts w:ascii="Arial" w:hAnsi="Arial" w:cs="Arial"/>
          <w:color w:val="000000"/>
          <w:sz w:val="22"/>
          <w:szCs w:val="22"/>
          <w:lang w:val="es-CR"/>
        </w:rPr>
      </w:pPr>
      <w:r w:rsidRPr="006A7E2A">
        <w:rPr>
          <w:rFonts w:ascii="Arial" w:hAnsi="Arial" w:cs="Arial"/>
          <w:color w:val="000000"/>
          <w:sz w:val="22"/>
          <w:szCs w:val="22"/>
          <w:lang w:val="es-CR"/>
        </w:rPr>
        <w:t xml:space="preserve">Las personas indicadas por el oferente en la oferta deberán ser las mismas que cumplan con la ejecución de esos roles en el desarrollo del proyecto ante una eventual adjudicación. </w:t>
      </w:r>
    </w:p>
    <w:p w:rsidR="006F2B31" w:rsidRPr="006A7E2A" w:rsidRDefault="006F2B31" w:rsidP="006F2B31">
      <w:pPr>
        <w:jc w:val="both"/>
        <w:rPr>
          <w:rFonts w:ascii="Arial" w:hAnsi="Arial" w:cs="Arial"/>
          <w:color w:val="000000"/>
          <w:sz w:val="22"/>
          <w:szCs w:val="22"/>
          <w:lang w:val="es-CR"/>
        </w:rPr>
      </w:pPr>
    </w:p>
    <w:p w:rsidR="006F2B31" w:rsidRPr="006A7E2A" w:rsidRDefault="006F2B31" w:rsidP="006F2B31">
      <w:pPr>
        <w:jc w:val="both"/>
        <w:rPr>
          <w:rFonts w:ascii="Arial" w:hAnsi="Arial" w:cs="Arial"/>
          <w:color w:val="000000"/>
          <w:sz w:val="22"/>
          <w:szCs w:val="22"/>
          <w:lang w:val="es-CR"/>
        </w:rPr>
      </w:pPr>
      <w:r w:rsidRPr="006A7E2A">
        <w:rPr>
          <w:rFonts w:ascii="Arial" w:hAnsi="Arial" w:cs="Arial"/>
          <w:color w:val="000000"/>
          <w:sz w:val="22"/>
          <w:szCs w:val="22"/>
          <w:lang w:val="es-CR"/>
        </w:rPr>
        <w:t xml:space="preserve">El contratista, respetará el perfil mínimo del personal indicado en la oferta durante la ejecución del contrato, sólo en casos excepcionales, con la debida justificación y los comprobantes que acrediten las circunstancias por las que amerita el cambio, la </w:t>
      </w:r>
      <w:r>
        <w:rPr>
          <w:rFonts w:ascii="Arial" w:hAnsi="Arial" w:cs="Arial"/>
          <w:color w:val="000000"/>
          <w:sz w:val="22"/>
          <w:szCs w:val="22"/>
          <w:lang w:val="es-CR"/>
        </w:rPr>
        <w:t>A</w:t>
      </w:r>
      <w:r w:rsidRPr="006A7E2A">
        <w:rPr>
          <w:rFonts w:ascii="Arial" w:hAnsi="Arial" w:cs="Arial"/>
          <w:color w:val="000000"/>
          <w:sz w:val="22"/>
          <w:szCs w:val="22"/>
          <w:lang w:val="es-CR"/>
        </w:rPr>
        <w:t>dministración podrá autorizar la substitución de algún miembro del personal propuesto, siempre y cuando sea por una persona que reúna los requisitos solicitados en el cartel o superiores. En todo caso, el contratista someterá a consideración de la Administración, el nombre y características profesionales de la persona substituta para el aval respectivo.</w:t>
      </w:r>
    </w:p>
    <w:p w:rsidR="003F481D" w:rsidRPr="006A7E2A" w:rsidRDefault="003F481D" w:rsidP="003F481D">
      <w:pPr>
        <w:jc w:val="both"/>
        <w:rPr>
          <w:rFonts w:ascii="Arial" w:hAnsi="Arial" w:cs="Arial"/>
          <w:color w:val="000000"/>
          <w:sz w:val="22"/>
          <w:szCs w:val="22"/>
          <w:lang w:val="es-CR"/>
        </w:rPr>
      </w:pPr>
    </w:p>
    <w:p w:rsidR="000A0668" w:rsidRPr="006A7E2A" w:rsidRDefault="004228BE" w:rsidP="00011D9C">
      <w:pPr>
        <w:numPr>
          <w:ilvl w:val="1"/>
          <w:numId w:val="5"/>
        </w:numPr>
        <w:tabs>
          <w:tab w:val="left" w:pos="284"/>
        </w:tabs>
        <w:ind w:hanging="1440"/>
        <w:jc w:val="both"/>
        <w:rPr>
          <w:rFonts w:ascii="Arial" w:hAnsi="Arial" w:cs="Arial"/>
          <w:b/>
          <w:sz w:val="22"/>
          <w:szCs w:val="22"/>
        </w:rPr>
      </w:pPr>
      <w:r w:rsidRPr="006A7E2A">
        <w:rPr>
          <w:rFonts w:ascii="Arial" w:hAnsi="Arial" w:cs="Arial"/>
          <w:b/>
          <w:sz w:val="22"/>
          <w:szCs w:val="22"/>
        </w:rPr>
        <w:t>DISTRIBUIDOR</w:t>
      </w:r>
    </w:p>
    <w:p w:rsidR="000A0668" w:rsidRPr="006A7E2A" w:rsidRDefault="000A0668" w:rsidP="007F75AE">
      <w:pPr>
        <w:ind w:left="720" w:hanging="360"/>
        <w:jc w:val="both"/>
        <w:rPr>
          <w:rFonts w:ascii="Arial" w:hAnsi="Arial" w:cs="Arial"/>
          <w:b/>
          <w:sz w:val="22"/>
          <w:szCs w:val="22"/>
        </w:rPr>
      </w:pPr>
    </w:p>
    <w:p w:rsidR="000A0668" w:rsidRPr="006A7E2A" w:rsidRDefault="00082CA4" w:rsidP="003F481D">
      <w:pPr>
        <w:jc w:val="both"/>
        <w:rPr>
          <w:rFonts w:ascii="Arial" w:hAnsi="Arial" w:cs="Arial"/>
          <w:sz w:val="22"/>
          <w:szCs w:val="22"/>
        </w:rPr>
      </w:pPr>
      <w:r w:rsidRPr="006A7E2A">
        <w:rPr>
          <w:rFonts w:ascii="Arial" w:hAnsi="Arial" w:cs="Arial"/>
          <w:sz w:val="22"/>
          <w:szCs w:val="22"/>
        </w:rPr>
        <w:t>El oferente debe ser distribuidor au</w:t>
      </w:r>
      <w:r w:rsidR="000619F8">
        <w:rPr>
          <w:rFonts w:ascii="Arial" w:hAnsi="Arial" w:cs="Arial"/>
          <w:sz w:val="22"/>
          <w:szCs w:val="22"/>
        </w:rPr>
        <w:t>torizado por el fabricante de lo</w:t>
      </w:r>
      <w:r w:rsidRPr="006A7E2A">
        <w:rPr>
          <w:rFonts w:ascii="Arial" w:hAnsi="Arial" w:cs="Arial"/>
          <w:sz w:val="22"/>
          <w:szCs w:val="22"/>
        </w:rPr>
        <w:t xml:space="preserve">s productos ofertados, </w:t>
      </w:r>
      <w:r w:rsidR="00D4743F" w:rsidRPr="006A7E2A">
        <w:rPr>
          <w:rFonts w:ascii="Arial" w:hAnsi="Arial" w:cs="Arial"/>
          <w:sz w:val="22"/>
          <w:szCs w:val="22"/>
        </w:rPr>
        <w:t>a nivel de “</w:t>
      </w:r>
      <w:proofErr w:type="spellStart"/>
      <w:r w:rsidR="002D01F6">
        <w:rPr>
          <w:rFonts w:ascii="Arial" w:hAnsi="Arial" w:cs="Arial"/>
          <w:sz w:val="22"/>
          <w:szCs w:val="22"/>
        </w:rPr>
        <w:t>Silver</w:t>
      </w:r>
      <w:proofErr w:type="spellEnd"/>
      <w:r w:rsidR="002D01F6">
        <w:rPr>
          <w:rFonts w:ascii="Arial" w:hAnsi="Arial" w:cs="Arial"/>
          <w:sz w:val="22"/>
          <w:szCs w:val="22"/>
        </w:rPr>
        <w:t xml:space="preserve"> </w:t>
      </w:r>
      <w:proofErr w:type="spellStart"/>
      <w:r w:rsidR="002D01F6">
        <w:rPr>
          <w:rFonts w:ascii="Arial" w:hAnsi="Arial" w:cs="Arial"/>
          <w:sz w:val="22"/>
          <w:szCs w:val="22"/>
        </w:rPr>
        <w:t>Partner</w:t>
      </w:r>
      <w:proofErr w:type="spellEnd"/>
      <w:r w:rsidR="00D4743F" w:rsidRPr="002D01F6">
        <w:rPr>
          <w:rFonts w:ascii="Arial" w:hAnsi="Arial" w:cs="Arial"/>
          <w:sz w:val="22"/>
          <w:szCs w:val="22"/>
        </w:rPr>
        <w:t xml:space="preserve"> de </w:t>
      </w:r>
      <w:r w:rsidR="0076045A" w:rsidRPr="002D01F6">
        <w:rPr>
          <w:rFonts w:ascii="Arial" w:hAnsi="Arial" w:cs="Arial"/>
          <w:sz w:val="22"/>
          <w:szCs w:val="22"/>
        </w:rPr>
        <w:t>Microsoft</w:t>
      </w:r>
      <w:r w:rsidR="00D4743F" w:rsidRPr="002D01F6">
        <w:rPr>
          <w:rFonts w:ascii="Arial" w:hAnsi="Arial" w:cs="Arial"/>
          <w:sz w:val="22"/>
          <w:szCs w:val="22"/>
        </w:rPr>
        <w:t>”</w:t>
      </w:r>
      <w:r w:rsidR="00D4743F" w:rsidRPr="006A7E2A">
        <w:rPr>
          <w:rFonts w:ascii="Arial" w:hAnsi="Arial" w:cs="Arial"/>
          <w:sz w:val="22"/>
          <w:szCs w:val="22"/>
        </w:rPr>
        <w:t xml:space="preserve"> </w:t>
      </w:r>
      <w:r w:rsidRPr="006A7E2A">
        <w:rPr>
          <w:rFonts w:ascii="Arial" w:hAnsi="Arial" w:cs="Arial"/>
          <w:sz w:val="22"/>
          <w:szCs w:val="22"/>
        </w:rPr>
        <w:t>para vender y dar soporte, para lo cual deberán presentar las cartas pertinentes emitidas por el o los fabricantes, dirigidas al Benemérito Cuerpo de Bomberos de Costa Rica y haciendo alusión a esta contratación.</w:t>
      </w:r>
    </w:p>
    <w:p w:rsidR="008163B5" w:rsidRPr="006A7E2A" w:rsidRDefault="008163B5" w:rsidP="007F75AE">
      <w:pPr>
        <w:ind w:left="720" w:hanging="360"/>
        <w:jc w:val="both"/>
        <w:rPr>
          <w:rFonts w:ascii="Arial" w:hAnsi="Arial" w:cs="Arial"/>
          <w:sz w:val="22"/>
          <w:szCs w:val="22"/>
        </w:rPr>
      </w:pPr>
    </w:p>
    <w:p w:rsidR="00B95E1C" w:rsidRPr="006A7E2A" w:rsidRDefault="004228BE" w:rsidP="00011D9C">
      <w:pPr>
        <w:numPr>
          <w:ilvl w:val="1"/>
          <w:numId w:val="5"/>
        </w:numPr>
        <w:tabs>
          <w:tab w:val="left" w:pos="284"/>
        </w:tabs>
        <w:ind w:hanging="1440"/>
        <w:jc w:val="both"/>
        <w:rPr>
          <w:rFonts w:ascii="Arial" w:hAnsi="Arial" w:cs="Arial"/>
          <w:sz w:val="22"/>
          <w:szCs w:val="22"/>
        </w:rPr>
      </w:pPr>
      <w:r w:rsidRPr="006A7E2A">
        <w:rPr>
          <w:rFonts w:ascii="Arial" w:hAnsi="Arial" w:cs="Arial"/>
          <w:b/>
          <w:sz w:val="22"/>
          <w:szCs w:val="22"/>
        </w:rPr>
        <w:t>DOCUMENTACIÓN PROBATORIA</w:t>
      </w:r>
    </w:p>
    <w:p w:rsidR="00B95E1C" w:rsidRPr="006A7E2A" w:rsidRDefault="00B95E1C" w:rsidP="007F75AE">
      <w:pPr>
        <w:ind w:left="720" w:hanging="360"/>
        <w:jc w:val="both"/>
        <w:rPr>
          <w:rFonts w:ascii="Arial" w:hAnsi="Arial" w:cs="Arial"/>
          <w:sz w:val="22"/>
          <w:szCs w:val="22"/>
        </w:rPr>
      </w:pPr>
    </w:p>
    <w:p w:rsidR="00B95E1C" w:rsidRPr="006A7E2A" w:rsidRDefault="00B95E1C" w:rsidP="003F481D">
      <w:pPr>
        <w:jc w:val="both"/>
        <w:rPr>
          <w:rFonts w:ascii="Arial" w:hAnsi="Arial" w:cs="Arial"/>
          <w:sz w:val="22"/>
          <w:szCs w:val="22"/>
        </w:rPr>
      </w:pPr>
      <w:r w:rsidRPr="006A7E2A">
        <w:rPr>
          <w:rFonts w:ascii="Arial" w:hAnsi="Arial" w:cs="Arial"/>
          <w:sz w:val="22"/>
          <w:szCs w:val="22"/>
        </w:rPr>
        <w:t>El oferente deberá aportar tod</w:t>
      </w:r>
      <w:r w:rsidR="009F6C20">
        <w:rPr>
          <w:rFonts w:ascii="Arial" w:hAnsi="Arial" w:cs="Arial"/>
          <w:sz w:val="22"/>
          <w:szCs w:val="22"/>
        </w:rPr>
        <w:t>a</w:t>
      </w:r>
      <w:r w:rsidRPr="006A7E2A">
        <w:rPr>
          <w:rFonts w:ascii="Arial" w:hAnsi="Arial" w:cs="Arial"/>
          <w:sz w:val="22"/>
          <w:szCs w:val="22"/>
        </w:rPr>
        <w:t xml:space="preserve"> la documentación necesaria que permita probar las certificaciones, representaciones y/o distribuciones de que lo que está ofreciendo es verídico.</w:t>
      </w:r>
    </w:p>
    <w:p w:rsidR="003F481D" w:rsidRPr="006A7E2A" w:rsidRDefault="003F481D" w:rsidP="003F481D">
      <w:pPr>
        <w:ind w:left="284"/>
        <w:jc w:val="both"/>
        <w:rPr>
          <w:rFonts w:ascii="Arial" w:hAnsi="Arial" w:cs="Arial"/>
          <w:sz w:val="22"/>
          <w:szCs w:val="22"/>
        </w:rPr>
      </w:pPr>
    </w:p>
    <w:p w:rsidR="002655D1" w:rsidRPr="002655D1" w:rsidRDefault="003F481D" w:rsidP="00011D9C">
      <w:pPr>
        <w:numPr>
          <w:ilvl w:val="1"/>
          <w:numId w:val="5"/>
        </w:numPr>
        <w:tabs>
          <w:tab w:val="clear" w:pos="1440"/>
          <w:tab w:val="num" w:pos="284"/>
        </w:tabs>
        <w:ind w:hanging="1440"/>
        <w:jc w:val="both"/>
        <w:rPr>
          <w:rFonts w:ascii="Arial" w:hAnsi="Arial" w:cs="Arial"/>
          <w:b/>
          <w:bCs/>
          <w:sz w:val="22"/>
          <w:szCs w:val="22"/>
        </w:rPr>
      </w:pPr>
      <w:r w:rsidRPr="00CB04C6">
        <w:rPr>
          <w:rFonts w:ascii="Arial" w:hAnsi="Arial" w:cs="Arial"/>
          <w:b/>
          <w:caps/>
          <w:sz w:val="22"/>
          <w:szCs w:val="22"/>
        </w:rPr>
        <w:t>Soporte</w:t>
      </w:r>
      <w:r w:rsidRPr="008163B5">
        <w:rPr>
          <w:rFonts w:ascii="Arial" w:hAnsi="Arial" w:cs="Arial"/>
          <w:b/>
          <w:caps/>
          <w:sz w:val="22"/>
          <w:szCs w:val="22"/>
        </w:rPr>
        <w:t xml:space="preserve"> </w:t>
      </w:r>
    </w:p>
    <w:p w:rsidR="002655D1" w:rsidRDefault="002655D1" w:rsidP="002655D1">
      <w:pPr>
        <w:jc w:val="both"/>
        <w:rPr>
          <w:rFonts w:ascii="Arial" w:hAnsi="Arial" w:cs="Arial"/>
          <w:b/>
          <w:caps/>
          <w:sz w:val="22"/>
          <w:szCs w:val="22"/>
        </w:rPr>
      </w:pPr>
    </w:p>
    <w:p w:rsidR="003F481D" w:rsidRPr="008163B5" w:rsidRDefault="003F481D" w:rsidP="002655D1">
      <w:pPr>
        <w:jc w:val="both"/>
        <w:rPr>
          <w:rFonts w:ascii="Arial" w:hAnsi="Arial" w:cs="Arial"/>
          <w:b/>
          <w:bCs/>
          <w:sz w:val="22"/>
          <w:szCs w:val="22"/>
        </w:rPr>
      </w:pPr>
      <w:r w:rsidRPr="008163B5">
        <w:rPr>
          <w:rFonts w:ascii="Arial" w:hAnsi="Arial" w:cs="Arial"/>
          <w:bCs/>
          <w:sz w:val="22"/>
          <w:szCs w:val="22"/>
        </w:rPr>
        <w:t xml:space="preserve">El oferente deberá garantizar que durante el </w:t>
      </w:r>
      <w:r w:rsidRPr="008163B5">
        <w:rPr>
          <w:rFonts w:ascii="Arial" w:hAnsi="Arial" w:cs="Arial"/>
          <w:bCs/>
          <w:sz w:val="22"/>
          <w:szCs w:val="22"/>
          <w:u w:val="single"/>
        </w:rPr>
        <w:t>período de garantía</w:t>
      </w:r>
      <w:r w:rsidRPr="008163B5">
        <w:rPr>
          <w:rFonts w:ascii="Arial" w:hAnsi="Arial" w:cs="Arial"/>
          <w:bCs/>
          <w:sz w:val="22"/>
          <w:szCs w:val="22"/>
        </w:rPr>
        <w:t xml:space="preserve"> se dará el servicio de atención para </w:t>
      </w:r>
      <w:r w:rsidR="007110CA">
        <w:rPr>
          <w:rFonts w:ascii="Arial" w:hAnsi="Arial" w:cs="Arial"/>
          <w:bCs/>
          <w:sz w:val="22"/>
          <w:szCs w:val="22"/>
        </w:rPr>
        <w:t>el software ofrecido con cobertura 24x7</w:t>
      </w:r>
      <w:r w:rsidRPr="008163B5">
        <w:rPr>
          <w:rFonts w:ascii="Arial" w:hAnsi="Arial" w:cs="Arial"/>
          <w:bCs/>
          <w:sz w:val="22"/>
          <w:szCs w:val="22"/>
        </w:rPr>
        <w:t xml:space="preserve"> (24 horas del día, 7 días de la semana) directo del fabricante, que cubra el derecho de actualización de versiones de software y soporte vía telefónica, para </w:t>
      </w:r>
      <w:r w:rsidR="007110CA">
        <w:rPr>
          <w:rFonts w:ascii="Arial" w:hAnsi="Arial" w:cs="Arial"/>
          <w:bCs/>
          <w:sz w:val="22"/>
          <w:szCs w:val="22"/>
        </w:rPr>
        <w:t>las licencias</w:t>
      </w:r>
      <w:r w:rsidRPr="008163B5">
        <w:rPr>
          <w:rFonts w:ascii="Arial" w:hAnsi="Arial" w:cs="Arial"/>
          <w:bCs/>
          <w:sz w:val="22"/>
          <w:szCs w:val="22"/>
        </w:rPr>
        <w:t xml:space="preserve"> ofrecid</w:t>
      </w:r>
      <w:r w:rsidR="007110CA">
        <w:rPr>
          <w:rFonts w:ascii="Arial" w:hAnsi="Arial" w:cs="Arial"/>
          <w:bCs/>
          <w:sz w:val="22"/>
          <w:szCs w:val="22"/>
        </w:rPr>
        <w:t>a</w:t>
      </w:r>
      <w:r w:rsidRPr="008163B5">
        <w:rPr>
          <w:rFonts w:ascii="Arial" w:hAnsi="Arial" w:cs="Arial"/>
          <w:bCs/>
          <w:sz w:val="22"/>
          <w:szCs w:val="22"/>
        </w:rPr>
        <w:t>s</w:t>
      </w:r>
      <w:r w:rsidR="007110CA">
        <w:rPr>
          <w:rFonts w:ascii="Arial" w:hAnsi="Arial" w:cs="Arial"/>
          <w:bCs/>
          <w:sz w:val="22"/>
          <w:szCs w:val="22"/>
        </w:rPr>
        <w:t xml:space="preserve"> en el ítem 1</w:t>
      </w:r>
      <w:r w:rsidR="0076045A">
        <w:rPr>
          <w:rFonts w:ascii="Arial" w:hAnsi="Arial" w:cs="Arial"/>
          <w:bCs/>
          <w:sz w:val="22"/>
          <w:szCs w:val="22"/>
        </w:rPr>
        <w:t>, 2 y 3</w:t>
      </w:r>
      <w:r w:rsidRPr="008163B5">
        <w:rPr>
          <w:rFonts w:ascii="Arial" w:hAnsi="Arial" w:cs="Arial"/>
          <w:bCs/>
          <w:sz w:val="22"/>
          <w:szCs w:val="22"/>
        </w:rPr>
        <w:t>.</w:t>
      </w:r>
      <w:r w:rsidRPr="008163B5">
        <w:rPr>
          <w:rFonts w:ascii="Arial" w:eastAsia="Calibri" w:hAnsi="Arial" w:cs="Arial"/>
          <w:sz w:val="22"/>
          <w:szCs w:val="22"/>
        </w:rPr>
        <w:t xml:space="preserve"> </w:t>
      </w:r>
      <w:r w:rsidRPr="008163B5">
        <w:rPr>
          <w:rFonts w:ascii="Arial" w:eastAsia="Calibri" w:hAnsi="Arial" w:cs="Arial"/>
          <w:b/>
          <w:sz w:val="22"/>
          <w:szCs w:val="22"/>
        </w:rPr>
        <w:t>No se aceptará soporte compartido.</w:t>
      </w:r>
    </w:p>
    <w:p w:rsidR="003F481D" w:rsidRPr="006A7E2A" w:rsidRDefault="003F481D" w:rsidP="003F481D">
      <w:pPr>
        <w:ind w:left="1416"/>
        <w:jc w:val="both"/>
        <w:rPr>
          <w:rFonts w:ascii="Arial" w:hAnsi="Arial" w:cs="Arial"/>
          <w:spacing w:val="-2"/>
          <w:sz w:val="22"/>
          <w:szCs w:val="22"/>
          <w:lang w:val="es-CR"/>
        </w:rPr>
      </w:pPr>
    </w:p>
    <w:p w:rsidR="003F481D" w:rsidRPr="006A7E2A" w:rsidRDefault="003F481D" w:rsidP="00011D9C">
      <w:pPr>
        <w:numPr>
          <w:ilvl w:val="1"/>
          <w:numId w:val="5"/>
        </w:numPr>
        <w:tabs>
          <w:tab w:val="clear" w:pos="1440"/>
          <w:tab w:val="num" w:pos="284"/>
        </w:tabs>
        <w:ind w:hanging="1440"/>
        <w:jc w:val="both"/>
        <w:rPr>
          <w:rFonts w:ascii="Arial" w:hAnsi="Arial" w:cs="Arial"/>
          <w:sz w:val="22"/>
          <w:szCs w:val="22"/>
        </w:rPr>
      </w:pPr>
      <w:r w:rsidRPr="006A7E2A">
        <w:rPr>
          <w:rFonts w:ascii="Arial" w:hAnsi="Arial" w:cs="Arial"/>
          <w:b/>
          <w:caps/>
          <w:sz w:val="22"/>
          <w:szCs w:val="22"/>
        </w:rPr>
        <w:t>Reporte de Fallas</w:t>
      </w:r>
      <w:r w:rsidRPr="006A7E2A">
        <w:rPr>
          <w:rFonts w:ascii="Arial" w:hAnsi="Arial" w:cs="Arial"/>
          <w:sz w:val="22"/>
          <w:szCs w:val="22"/>
        </w:rPr>
        <w:t xml:space="preserve"> </w:t>
      </w:r>
    </w:p>
    <w:p w:rsidR="003F481D" w:rsidRPr="006A7E2A" w:rsidRDefault="003F481D" w:rsidP="003F481D">
      <w:pPr>
        <w:ind w:left="284"/>
        <w:jc w:val="both"/>
        <w:rPr>
          <w:rFonts w:ascii="Arial" w:hAnsi="Arial" w:cs="Arial"/>
          <w:sz w:val="22"/>
          <w:szCs w:val="22"/>
        </w:rPr>
      </w:pPr>
    </w:p>
    <w:p w:rsidR="003F481D" w:rsidRPr="006A7E2A" w:rsidRDefault="003F481D" w:rsidP="002655D1">
      <w:pPr>
        <w:jc w:val="both"/>
        <w:rPr>
          <w:rFonts w:ascii="Arial" w:hAnsi="Arial" w:cs="Arial"/>
          <w:sz w:val="22"/>
          <w:szCs w:val="22"/>
        </w:rPr>
      </w:pPr>
      <w:r w:rsidRPr="006A7E2A">
        <w:rPr>
          <w:rFonts w:ascii="Arial" w:hAnsi="Arial" w:cs="Arial"/>
          <w:sz w:val="22"/>
          <w:szCs w:val="22"/>
        </w:rPr>
        <w:t>El Oferente debe indicar el número de teléfono y dirección electrónica para que, en caso de resultar Adjudicatario, el técnico del Cuerpo de Bomberos de Costa Rica realice los reportes de las fallas del equipo.</w:t>
      </w:r>
    </w:p>
    <w:p w:rsidR="002655D1" w:rsidRDefault="002655D1" w:rsidP="003F481D">
      <w:pPr>
        <w:jc w:val="both"/>
        <w:rPr>
          <w:rFonts w:ascii="Arial" w:hAnsi="Arial" w:cs="Arial"/>
          <w:sz w:val="22"/>
          <w:szCs w:val="22"/>
        </w:rPr>
      </w:pPr>
    </w:p>
    <w:p w:rsidR="002655D1" w:rsidRPr="006A7E2A" w:rsidRDefault="002655D1" w:rsidP="003F481D">
      <w:pPr>
        <w:jc w:val="both"/>
        <w:rPr>
          <w:rFonts w:ascii="Arial" w:hAnsi="Arial" w:cs="Arial"/>
          <w:sz w:val="22"/>
          <w:szCs w:val="22"/>
        </w:rPr>
      </w:pPr>
    </w:p>
    <w:p w:rsidR="003F481D" w:rsidRPr="006A7E2A" w:rsidRDefault="003F481D" w:rsidP="00011D9C">
      <w:pPr>
        <w:numPr>
          <w:ilvl w:val="1"/>
          <w:numId w:val="5"/>
        </w:numPr>
        <w:tabs>
          <w:tab w:val="clear" w:pos="1440"/>
          <w:tab w:val="num" w:pos="284"/>
        </w:tabs>
        <w:ind w:hanging="1440"/>
        <w:jc w:val="both"/>
        <w:rPr>
          <w:rFonts w:ascii="Arial" w:hAnsi="Arial" w:cs="Arial"/>
          <w:color w:val="000000"/>
          <w:sz w:val="22"/>
          <w:szCs w:val="22"/>
        </w:rPr>
      </w:pPr>
      <w:r w:rsidRPr="006A7E2A">
        <w:rPr>
          <w:rFonts w:ascii="Arial" w:hAnsi="Arial" w:cs="Arial"/>
          <w:b/>
          <w:sz w:val="22"/>
          <w:szCs w:val="22"/>
        </w:rPr>
        <w:t xml:space="preserve">TIEMPO DE </w:t>
      </w:r>
      <w:r w:rsidR="005B6AE6">
        <w:rPr>
          <w:rFonts w:ascii="Arial" w:hAnsi="Arial" w:cs="Arial"/>
          <w:b/>
          <w:sz w:val="22"/>
          <w:szCs w:val="22"/>
        </w:rPr>
        <w:t>ATENCIÓN</w:t>
      </w:r>
      <w:r w:rsidRPr="006A7E2A">
        <w:rPr>
          <w:rFonts w:ascii="Arial" w:hAnsi="Arial" w:cs="Arial"/>
          <w:b/>
          <w:sz w:val="22"/>
          <w:szCs w:val="22"/>
        </w:rPr>
        <w:t xml:space="preserve"> A FALLAS</w:t>
      </w:r>
      <w:r w:rsidRPr="006A7E2A">
        <w:rPr>
          <w:rFonts w:ascii="Arial" w:hAnsi="Arial" w:cs="Arial"/>
          <w:sz w:val="22"/>
          <w:szCs w:val="22"/>
        </w:rPr>
        <w:t>:</w:t>
      </w:r>
      <w:r w:rsidRPr="006A7E2A">
        <w:rPr>
          <w:rFonts w:ascii="Arial" w:hAnsi="Arial" w:cs="Arial"/>
          <w:spacing w:val="-3"/>
          <w:sz w:val="22"/>
          <w:szCs w:val="22"/>
        </w:rPr>
        <w:t xml:space="preserve"> </w:t>
      </w:r>
    </w:p>
    <w:p w:rsidR="003F481D" w:rsidRPr="006A7E2A" w:rsidRDefault="00A015DD" w:rsidP="00A015DD">
      <w:pPr>
        <w:tabs>
          <w:tab w:val="left" w:pos="693"/>
        </w:tabs>
        <w:ind w:left="284"/>
        <w:jc w:val="both"/>
        <w:rPr>
          <w:rFonts w:ascii="Arial" w:hAnsi="Arial" w:cs="Arial"/>
          <w:sz w:val="22"/>
          <w:szCs w:val="22"/>
        </w:rPr>
      </w:pPr>
      <w:r>
        <w:rPr>
          <w:rFonts w:ascii="Arial" w:hAnsi="Arial" w:cs="Arial"/>
          <w:sz w:val="22"/>
          <w:szCs w:val="22"/>
        </w:rPr>
        <w:tab/>
      </w:r>
    </w:p>
    <w:p w:rsidR="002655D1" w:rsidRDefault="002655D1" w:rsidP="002655D1">
      <w:pPr>
        <w:contextualSpacing/>
        <w:jc w:val="both"/>
        <w:rPr>
          <w:rFonts w:ascii="Arial" w:eastAsia="Calibri" w:hAnsi="Arial" w:cs="Arial"/>
          <w:color w:val="000000"/>
          <w:sz w:val="22"/>
          <w:szCs w:val="22"/>
        </w:rPr>
      </w:pPr>
      <w:r>
        <w:rPr>
          <w:rFonts w:ascii="Arial" w:eastAsia="Calibri" w:hAnsi="Arial" w:cs="Arial"/>
          <w:spacing w:val="-3"/>
          <w:sz w:val="22"/>
          <w:szCs w:val="22"/>
        </w:rPr>
        <w:t>Todos los</w:t>
      </w:r>
      <w:r>
        <w:rPr>
          <w:rFonts w:ascii="Arial" w:eastAsia="Calibri" w:hAnsi="Arial" w:cs="Arial"/>
          <w:sz w:val="22"/>
          <w:szCs w:val="22"/>
        </w:rPr>
        <w:t xml:space="preserve"> Oferentes deben garantizar que, en caso de resultar adjudicatarios, brindarán un tiempo de atención de reportes de fallas de un máximo de 4 horas a todas  las solicitudes planteadas por el Cuerpo de Bomberos en el presente cartel. Este tiempo será controlado en forma conjunta y de no cumplirse se tomará como incumplimiento y se procederá conforme a lo que estable el capítulo XIV del Reglamento a la Ley de Contratación Administrativa</w:t>
      </w:r>
    </w:p>
    <w:p w:rsidR="002655D1" w:rsidRDefault="002655D1" w:rsidP="002655D1">
      <w:pPr>
        <w:contextualSpacing/>
        <w:jc w:val="both"/>
        <w:rPr>
          <w:rFonts w:ascii="Arial" w:eastAsia="Calibri" w:hAnsi="Arial" w:cs="Arial"/>
          <w:color w:val="000000"/>
          <w:sz w:val="22"/>
          <w:szCs w:val="22"/>
        </w:rPr>
      </w:pPr>
    </w:p>
    <w:p w:rsidR="002655D1" w:rsidRDefault="002655D1" w:rsidP="002655D1">
      <w:pPr>
        <w:contextualSpacing/>
        <w:jc w:val="both"/>
        <w:rPr>
          <w:rFonts w:ascii="Arial" w:eastAsia="Calibri" w:hAnsi="Arial" w:cs="Arial"/>
          <w:sz w:val="22"/>
          <w:szCs w:val="22"/>
        </w:rPr>
      </w:pPr>
      <w:r>
        <w:rPr>
          <w:rFonts w:ascii="Arial" w:eastAsia="Calibri" w:hAnsi="Arial" w:cs="Arial"/>
          <w:sz w:val="22"/>
          <w:szCs w:val="22"/>
        </w:rPr>
        <w:t xml:space="preserve">Se entenderá como tiempo de atención a fallas el que transcurra desde el momento que se presentó la solicitud hasta que el técnico se presente en las instalaciones del Cuerpo de Bomberos para atender el requerimiento. Este servicio se brindará durante el tiempo </w:t>
      </w:r>
      <w:r w:rsidR="00325B09">
        <w:rPr>
          <w:rFonts w:ascii="Arial" w:eastAsia="Calibri" w:hAnsi="Arial" w:cs="Arial"/>
          <w:sz w:val="22"/>
          <w:szCs w:val="22"/>
        </w:rPr>
        <w:t>que dure la garantía del equipo y será un servicio 24/7.</w:t>
      </w:r>
    </w:p>
    <w:p w:rsidR="007B3D4F" w:rsidRPr="006A7E2A" w:rsidRDefault="007B3D4F" w:rsidP="003F481D">
      <w:pPr>
        <w:ind w:left="708"/>
        <w:jc w:val="both"/>
        <w:rPr>
          <w:rFonts w:ascii="Arial" w:hAnsi="Arial" w:cs="Arial"/>
          <w:sz w:val="22"/>
          <w:szCs w:val="22"/>
        </w:rPr>
      </w:pPr>
    </w:p>
    <w:p w:rsidR="003F481D" w:rsidRPr="006A7E2A" w:rsidRDefault="003F481D" w:rsidP="003F481D">
      <w:pPr>
        <w:rPr>
          <w:rFonts w:ascii="Arial" w:hAnsi="Arial" w:cs="Arial"/>
          <w:sz w:val="22"/>
          <w:szCs w:val="22"/>
          <w:lang w:val="es-CR"/>
        </w:rPr>
      </w:pPr>
    </w:p>
    <w:p w:rsidR="00425CB3" w:rsidRPr="00D038E0" w:rsidRDefault="009F6C20" w:rsidP="00636276">
      <w:pPr>
        <w:pStyle w:val="Prrafodelista"/>
        <w:numPr>
          <w:ilvl w:val="0"/>
          <w:numId w:val="5"/>
        </w:numPr>
        <w:tabs>
          <w:tab w:val="clear" w:pos="1091"/>
          <w:tab w:val="num" w:pos="426"/>
        </w:tabs>
        <w:ind w:left="426" w:hanging="426"/>
        <w:jc w:val="both"/>
        <w:rPr>
          <w:rFonts w:ascii="Arial" w:hAnsi="Arial" w:cs="Arial"/>
          <w:b/>
          <w:bCs/>
          <w:color w:val="000000"/>
          <w:lang w:val="es-CR"/>
        </w:rPr>
      </w:pPr>
      <w:r>
        <w:rPr>
          <w:rFonts w:ascii="Arial" w:hAnsi="Arial" w:cs="Arial"/>
          <w:b/>
          <w:bCs/>
          <w:color w:val="000000"/>
          <w:lang w:val="es-CR"/>
        </w:rPr>
        <w:t>CONDICIONES GENERALES TÉ</w:t>
      </w:r>
      <w:r w:rsidR="00425CB3" w:rsidRPr="00D038E0">
        <w:rPr>
          <w:rFonts w:ascii="Arial" w:hAnsi="Arial" w:cs="Arial"/>
          <w:b/>
          <w:bCs/>
          <w:color w:val="000000"/>
          <w:lang w:val="es-CR"/>
        </w:rPr>
        <w:t>CNICAS PARA EL  ADJUDICATARIO:</w:t>
      </w:r>
    </w:p>
    <w:p w:rsidR="008B1821" w:rsidRPr="006A7E2A" w:rsidRDefault="008B1821" w:rsidP="00B25AE4">
      <w:pPr>
        <w:ind w:left="371"/>
        <w:jc w:val="both"/>
        <w:rPr>
          <w:rFonts w:ascii="Arial" w:hAnsi="Arial" w:cs="Arial"/>
          <w:spacing w:val="-3"/>
          <w:sz w:val="22"/>
          <w:szCs w:val="22"/>
          <w:lang w:val="es-MX"/>
        </w:rPr>
      </w:pPr>
    </w:p>
    <w:p w:rsidR="003F481D" w:rsidRPr="005B6AE6" w:rsidRDefault="005B6AE6" w:rsidP="005B6AE6">
      <w:pPr>
        <w:pStyle w:val="Prrafodelista"/>
        <w:numPr>
          <w:ilvl w:val="0"/>
          <w:numId w:val="27"/>
        </w:numPr>
        <w:ind w:left="360"/>
        <w:jc w:val="both"/>
        <w:rPr>
          <w:rFonts w:ascii="Arial" w:hAnsi="Arial" w:cs="Arial"/>
          <w:spacing w:val="-3"/>
          <w:lang w:val="es-MX"/>
        </w:rPr>
      </w:pPr>
      <w:r w:rsidRPr="005B6AE6">
        <w:rPr>
          <w:rFonts w:ascii="Arial" w:hAnsi="Arial" w:cs="Arial"/>
          <w:b/>
          <w:spacing w:val="-3"/>
          <w:lang w:val="es-MX"/>
        </w:rPr>
        <w:t>INS</w:t>
      </w:r>
      <w:r w:rsidR="009F6C20">
        <w:rPr>
          <w:rFonts w:ascii="Arial" w:hAnsi="Arial" w:cs="Arial"/>
          <w:b/>
          <w:spacing w:val="-3"/>
          <w:lang w:val="es-MX"/>
        </w:rPr>
        <w:t>TALACIÓ</w:t>
      </w:r>
      <w:r w:rsidRPr="005B6AE6">
        <w:rPr>
          <w:rFonts w:ascii="Arial" w:hAnsi="Arial" w:cs="Arial"/>
          <w:b/>
          <w:spacing w:val="-3"/>
          <w:lang w:val="es-MX"/>
        </w:rPr>
        <w:t>N</w:t>
      </w:r>
      <w:r w:rsidRPr="005B6AE6">
        <w:rPr>
          <w:rFonts w:ascii="Arial" w:hAnsi="Arial" w:cs="Arial"/>
          <w:spacing w:val="-3"/>
          <w:lang w:val="es-MX"/>
        </w:rPr>
        <w:t xml:space="preserve">: </w:t>
      </w:r>
      <w:r w:rsidR="003F481D" w:rsidRPr="005B6AE6">
        <w:rPr>
          <w:rFonts w:ascii="Arial" w:hAnsi="Arial" w:cs="Arial"/>
          <w:spacing w:val="-3"/>
          <w:lang w:val="es-MX"/>
        </w:rPr>
        <w:t xml:space="preserve">Todas las actividades de instalación, configuración, integración, conexión y puesta en marcha de la solución  deberá realizarse con los recursos del adjudicatario, sin que esto implique por parte de Bomberos la asignación de recursos de ningún tipo.  </w:t>
      </w:r>
    </w:p>
    <w:p w:rsidR="00E3207E" w:rsidRDefault="00E3207E" w:rsidP="005B6AE6">
      <w:pPr>
        <w:pStyle w:val="Prrafodelista"/>
        <w:ind w:left="360"/>
        <w:jc w:val="both"/>
        <w:rPr>
          <w:rFonts w:ascii="Arial" w:hAnsi="Arial" w:cs="Arial"/>
          <w:spacing w:val="-3"/>
          <w:lang w:val="es-MX"/>
        </w:rPr>
      </w:pPr>
    </w:p>
    <w:p w:rsidR="003F481D" w:rsidRPr="005B6AE6" w:rsidRDefault="003F481D" w:rsidP="005B6AE6">
      <w:pPr>
        <w:pStyle w:val="Prrafodelista"/>
        <w:ind w:left="360"/>
        <w:jc w:val="both"/>
        <w:rPr>
          <w:rFonts w:ascii="Arial" w:hAnsi="Arial" w:cs="Arial"/>
          <w:spacing w:val="-3"/>
          <w:lang w:val="es-MX"/>
        </w:rPr>
      </w:pPr>
      <w:r w:rsidRPr="005B6AE6">
        <w:rPr>
          <w:rFonts w:ascii="Arial" w:hAnsi="Arial" w:cs="Arial"/>
          <w:spacing w:val="-3"/>
          <w:lang w:val="es-MX"/>
        </w:rPr>
        <w:t>Estas labores se deberán llevar a cabo en el horario administrativo que tiene el Cuerpo de Bomberos, que es de 7:45 AM a 4:05 PM de lunes a viernes.</w:t>
      </w:r>
      <w:r w:rsidR="00317F2C" w:rsidRPr="00317F2C">
        <w:rPr>
          <w:rFonts w:ascii="Arial" w:hAnsi="Arial" w:cs="Arial"/>
          <w:lang w:val="es-MX"/>
        </w:rPr>
        <w:t xml:space="preserve"> </w:t>
      </w:r>
      <w:r w:rsidR="00317F2C">
        <w:rPr>
          <w:rFonts w:ascii="Arial" w:hAnsi="Arial" w:cs="Arial"/>
          <w:lang w:val="es-MX"/>
        </w:rPr>
        <w:t xml:space="preserve">Sin embargo quedará a criterio del personal técnico de Bomberos el realizar algunas de las labores fuera de este horario si lo considera necesario </w:t>
      </w:r>
      <w:r w:rsidR="00317F2C" w:rsidRPr="004D05BB">
        <w:rPr>
          <w:rFonts w:ascii="Arial" w:hAnsi="Arial" w:cs="Arial"/>
          <w:lang w:val="es-MX"/>
        </w:rPr>
        <w:t xml:space="preserve">sin que esto implique por parte de Bomberos </w:t>
      </w:r>
      <w:r w:rsidR="00317F2C">
        <w:rPr>
          <w:rFonts w:ascii="Arial" w:hAnsi="Arial" w:cs="Arial"/>
          <w:lang w:val="es-MX"/>
        </w:rPr>
        <w:t xml:space="preserve">ningún </w:t>
      </w:r>
      <w:r w:rsidR="00317F2C" w:rsidRPr="004D05BB">
        <w:rPr>
          <w:rFonts w:ascii="Arial" w:hAnsi="Arial" w:cs="Arial"/>
          <w:lang w:val="es-MX"/>
        </w:rPr>
        <w:t>costo adicional</w:t>
      </w:r>
      <w:r w:rsidR="00317F2C">
        <w:rPr>
          <w:rFonts w:ascii="Arial" w:hAnsi="Arial" w:cs="Arial"/>
          <w:lang w:val="es-MX"/>
        </w:rPr>
        <w:t>.</w:t>
      </w:r>
    </w:p>
    <w:p w:rsidR="00E3207E" w:rsidRDefault="00E3207E" w:rsidP="005B6AE6">
      <w:pPr>
        <w:pStyle w:val="Prrafodelista"/>
        <w:ind w:left="360"/>
        <w:jc w:val="both"/>
        <w:rPr>
          <w:rFonts w:ascii="Arial" w:hAnsi="Arial" w:cs="Arial"/>
          <w:spacing w:val="-3"/>
          <w:lang w:val="es-MX"/>
        </w:rPr>
      </w:pPr>
    </w:p>
    <w:p w:rsidR="005B6AE6" w:rsidRPr="005B6AE6" w:rsidRDefault="005B6AE6" w:rsidP="005B6AE6">
      <w:pPr>
        <w:pStyle w:val="Prrafodelista"/>
        <w:ind w:left="360"/>
        <w:jc w:val="both"/>
        <w:rPr>
          <w:rFonts w:ascii="Arial" w:hAnsi="Arial" w:cs="Arial"/>
          <w:spacing w:val="-3"/>
          <w:lang w:val="es-MX"/>
        </w:rPr>
      </w:pPr>
      <w:r w:rsidRPr="005B6AE6">
        <w:rPr>
          <w:rFonts w:ascii="Arial" w:hAnsi="Arial" w:cs="Arial"/>
          <w:spacing w:val="-3"/>
          <w:lang w:val="es-MX"/>
        </w:rPr>
        <w:t xml:space="preserve">Todo el proceso </w:t>
      </w:r>
      <w:r w:rsidRPr="005B6AE6">
        <w:rPr>
          <w:rFonts w:ascii="Arial" w:hAnsi="Arial" w:cs="Arial"/>
          <w:spacing w:val="-3"/>
          <w:u w:val="single"/>
          <w:lang w:val="es-MX"/>
        </w:rPr>
        <w:t>deberá quedar debidamente documentado</w:t>
      </w:r>
      <w:r w:rsidRPr="005B6AE6">
        <w:rPr>
          <w:rFonts w:ascii="Arial" w:hAnsi="Arial" w:cs="Arial"/>
          <w:spacing w:val="-3"/>
          <w:lang w:val="es-MX"/>
        </w:rPr>
        <w:t xml:space="preserve"> y sin que implique ningún costo adicional</w:t>
      </w:r>
      <w:r w:rsidR="00C625AA">
        <w:rPr>
          <w:rFonts w:ascii="Arial" w:hAnsi="Arial" w:cs="Arial"/>
          <w:spacing w:val="-3"/>
          <w:lang w:val="es-MX"/>
        </w:rPr>
        <w:t xml:space="preserve"> </w:t>
      </w:r>
      <w:r w:rsidRPr="005B6AE6">
        <w:rPr>
          <w:rFonts w:ascii="Arial" w:hAnsi="Arial" w:cs="Arial"/>
          <w:spacing w:val="-3"/>
          <w:lang w:val="es-MX"/>
        </w:rPr>
        <w:t>para el Cuerpo de Bomberos.</w:t>
      </w:r>
    </w:p>
    <w:p w:rsidR="005B6AE6" w:rsidRPr="006A7E2A" w:rsidRDefault="005B6AE6" w:rsidP="005B6AE6">
      <w:pPr>
        <w:jc w:val="both"/>
        <w:rPr>
          <w:rFonts w:ascii="Arial" w:hAnsi="Arial" w:cs="Arial"/>
          <w:spacing w:val="-3"/>
          <w:sz w:val="22"/>
          <w:szCs w:val="22"/>
          <w:lang w:val="es-MX"/>
        </w:rPr>
      </w:pPr>
    </w:p>
    <w:p w:rsidR="003F481D" w:rsidRPr="005B6AE6" w:rsidRDefault="005B6AE6" w:rsidP="005B6AE6">
      <w:pPr>
        <w:pStyle w:val="Prrafodelista"/>
        <w:numPr>
          <w:ilvl w:val="0"/>
          <w:numId w:val="27"/>
        </w:numPr>
        <w:ind w:left="360"/>
        <w:jc w:val="both"/>
        <w:rPr>
          <w:rFonts w:ascii="Arial" w:hAnsi="Arial" w:cs="Arial"/>
          <w:spacing w:val="-3"/>
          <w:lang w:val="es-MX"/>
        </w:rPr>
      </w:pPr>
      <w:r w:rsidRPr="005B6AE6">
        <w:rPr>
          <w:rFonts w:ascii="Arial" w:hAnsi="Arial" w:cs="Arial"/>
          <w:b/>
          <w:bCs/>
          <w:spacing w:val="-3"/>
          <w:lang w:val="es-MX"/>
        </w:rPr>
        <w:t>S</w:t>
      </w:r>
      <w:r w:rsidR="003F481D" w:rsidRPr="005B6AE6">
        <w:rPr>
          <w:rFonts w:ascii="Arial" w:hAnsi="Arial" w:cs="Arial"/>
          <w:b/>
          <w:bCs/>
          <w:spacing w:val="-3"/>
          <w:lang w:val="es-MX"/>
        </w:rPr>
        <w:t xml:space="preserve">EGUIMIENTO: </w:t>
      </w:r>
      <w:r w:rsidR="003F481D" w:rsidRPr="005B6AE6">
        <w:rPr>
          <w:rFonts w:ascii="Arial" w:hAnsi="Arial" w:cs="Arial"/>
          <w:bCs/>
          <w:spacing w:val="-3"/>
          <w:lang w:val="es-MX"/>
        </w:rPr>
        <w:t>El</w:t>
      </w:r>
      <w:r w:rsidR="003F481D" w:rsidRPr="005B6AE6">
        <w:rPr>
          <w:rFonts w:ascii="Arial" w:hAnsi="Arial" w:cs="Arial"/>
          <w:spacing w:val="-3"/>
          <w:lang w:val="es-MX"/>
        </w:rPr>
        <w:t xml:space="preserve"> Cuerpo de Bomberos de Costa Rica, designará al menos un recurso técnico que le dé seguimiento a todo el proceso de instalación, configuración  y puesta en marcha de la solución contratada.</w:t>
      </w:r>
    </w:p>
    <w:p w:rsidR="003F481D" w:rsidRPr="006A7E2A" w:rsidRDefault="003F481D" w:rsidP="005B6AE6">
      <w:pPr>
        <w:jc w:val="both"/>
        <w:rPr>
          <w:rFonts w:ascii="Arial" w:hAnsi="Arial" w:cs="Arial"/>
          <w:spacing w:val="-3"/>
          <w:sz w:val="22"/>
          <w:szCs w:val="22"/>
          <w:lang w:val="es-MX"/>
        </w:rPr>
      </w:pPr>
    </w:p>
    <w:p w:rsidR="003F481D" w:rsidRPr="005B6AE6" w:rsidRDefault="003F481D" w:rsidP="005B6AE6">
      <w:pPr>
        <w:pStyle w:val="Prrafodelista"/>
        <w:numPr>
          <w:ilvl w:val="0"/>
          <w:numId w:val="27"/>
        </w:numPr>
        <w:ind w:left="360"/>
        <w:jc w:val="both"/>
        <w:rPr>
          <w:rFonts w:ascii="Arial" w:hAnsi="Arial" w:cs="Arial"/>
          <w:spacing w:val="-3"/>
          <w:lang w:val="es-MX"/>
        </w:rPr>
      </w:pPr>
      <w:r w:rsidRPr="005B6AE6">
        <w:rPr>
          <w:rFonts w:ascii="Arial" w:hAnsi="Arial" w:cs="Arial"/>
          <w:b/>
          <w:bCs/>
          <w:spacing w:val="-3"/>
          <w:lang w:val="es-MX"/>
        </w:rPr>
        <w:t xml:space="preserve">SOFTWARE: </w:t>
      </w:r>
      <w:r w:rsidRPr="005B6AE6">
        <w:rPr>
          <w:rFonts w:ascii="Arial" w:hAnsi="Arial" w:cs="Arial"/>
          <w:spacing w:val="-3"/>
          <w:lang w:val="es-MX"/>
        </w:rPr>
        <w:t>En todos los casos que requiera las licencias de software deben ser entregadas con su respectivo</w:t>
      </w:r>
      <w:r w:rsidRPr="00325D07">
        <w:rPr>
          <w:rFonts w:ascii="Arial" w:hAnsi="Arial" w:cs="Arial"/>
          <w:lang w:val="es-CR"/>
        </w:rPr>
        <w:t xml:space="preserve"> certificado de autenticidad,</w:t>
      </w:r>
      <w:r w:rsidRPr="005B6AE6">
        <w:rPr>
          <w:rFonts w:ascii="Arial" w:hAnsi="Arial" w:cs="Arial"/>
          <w:spacing w:val="-3"/>
          <w:lang w:val="es-MX"/>
        </w:rPr>
        <w:t xml:space="preserve"> su medio de instalación o en su sustitución la dirección electrónica donde el software esté disponible para su instalación, el manual de usuario y manual técnico, así como el número de código o serie para poder reinstalar el software en caso de ser requerido.</w:t>
      </w:r>
    </w:p>
    <w:p w:rsidR="003F481D" w:rsidRPr="006A7E2A" w:rsidRDefault="003F481D" w:rsidP="005B6AE6">
      <w:pPr>
        <w:ind w:left="11"/>
        <w:jc w:val="both"/>
        <w:rPr>
          <w:rFonts w:ascii="Arial" w:hAnsi="Arial" w:cs="Arial"/>
          <w:spacing w:val="-3"/>
          <w:sz w:val="22"/>
          <w:szCs w:val="22"/>
          <w:lang w:val="es-MX"/>
        </w:rPr>
      </w:pPr>
    </w:p>
    <w:p w:rsidR="003F481D" w:rsidRPr="005B6AE6" w:rsidRDefault="003F481D" w:rsidP="005B6AE6">
      <w:pPr>
        <w:pStyle w:val="Prrafodelista"/>
        <w:ind w:left="360"/>
        <w:jc w:val="both"/>
        <w:rPr>
          <w:rFonts w:ascii="Arial" w:hAnsi="Arial" w:cs="Arial"/>
          <w:spacing w:val="-3"/>
          <w:lang w:val="es-MX"/>
        </w:rPr>
      </w:pPr>
      <w:r w:rsidRPr="005B6AE6">
        <w:rPr>
          <w:rFonts w:ascii="Arial" w:hAnsi="Arial" w:cs="Arial"/>
          <w:spacing w:val="-3"/>
          <w:lang w:val="es-MX"/>
        </w:rPr>
        <w:t>Ningún software que haya sido adquirido por el Cuerpo de Bomberos podrá ser administrado por el Adjudicatario, y bajo ninguna circunstancia deberá depender el Cuerpo de Bomberos de él para disponer de ese software.</w:t>
      </w:r>
    </w:p>
    <w:p w:rsidR="003F481D" w:rsidRPr="006A7E2A" w:rsidRDefault="003F481D" w:rsidP="005B6AE6">
      <w:pPr>
        <w:jc w:val="both"/>
        <w:rPr>
          <w:rFonts w:ascii="Arial" w:hAnsi="Arial" w:cs="Arial"/>
          <w:spacing w:val="-3"/>
          <w:sz w:val="22"/>
          <w:szCs w:val="22"/>
          <w:lang w:val="es-MX"/>
        </w:rPr>
      </w:pPr>
    </w:p>
    <w:p w:rsidR="003F481D" w:rsidRPr="005B6AE6" w:rsidRDefault="003F481D" w:rsidP="005B6AE6">
      <w:pPr>
        <w:pStyle w:val="Prrafodelista"/>
        <w:numPr>
          <w:ilvl w:val="0"/>
          <w:numId w:val="27"/>
        </w:numPr>
        <w:ind w:left="360"/>
        <w:jc w:val="both"/>
        <w:rPr>
          <w:rFonts w:ascii="Arial" w:hAnsi="Arial" w:cs="Arial"/>
        </w:rPr>
      </w:pPr>
      <w:r w:rsidRPr="005B6AE6">
        <w:rPr>
          <w:rFonts w:ascii="Arial" w:hAnsi="Arial" w:cs="Arial"/>
          <w:b/>
          <w:bCs/>
          <w:spacing w:val="-3"/>
          <w:lang w:val="es-MX"/>
        </w:rPr>
        <w:t xml:space="preserve">PRUEBAS: </w:t>
      </w:r>
      <w:r w:rsidRPr="005B6AE6">
        <w:rPr>
          <w:rFonts w:ascii="Arial" w:hAnsi="Arial" w:cs="Arial"/>
          <w:spacing w:val="-3"/>
          <w:lang w:val="es-MX"/>
        </w:rPr>
        <w:t xml:space="preserve">Todos los sistemas deberán ser </w:t>
      </w:r>
      <w:proofErr w:type="spellStart"/>
      <w:r w:rsidRPr="005B6AE6">
        <w:rPr>
          <w:rFonts w:ascii="Arial" w:hAnsi="Arial" w:cs="Arial"/>
          <w:spacing w:val="-3"/>
          <w:lang w:val="es-MX"/>
        </w:rPr>
        <w:t>probados</w:t>
      </w:r>
      <w:proofErr w:type="spellEnd"/>
      <w:r w:rsidRPr="005B6AE6">
        <w:rPr>
          <w:rFonts w:ascii="Arial" w:hAnsi="Arial" w:cs="Arial"/>
          <w:spacing w:val="-3"/>
          <w:lang w:val="es-MX"/>
        </w:rPr>
        <w:t xml:space="preserve"> por el Adjudicatario ante los técnicos del Cuerpo de Bomberos para validar su adecuada operación, en  caso de alguna f</w:t>
      </w:r>
      <w:r w:rsidR="00E3207E">
        <w:rPr>
          <w:rFonts w:ascii="Arial" w:hAnsi="Arial" w:cs="Arial"/>
          <w:spacing w:val="-3"/>
          <w:lang w:val="es-MX"/>
        </w:rPr>
        <w:t>alla de cualquier tipo, no será</w:t>
      </w:r>
      <w:r w:rsidRPr="005B6AE6">
        <w:rPr>
          <w:rFonts w:ascii="Arial" w:hAnsi="Arial" w:cs="Arial"/>
          <w:spacing w:val="-3"/>
          <w:lang w:val="es-MX"/>
        </w:rPr>
        <w:t xml:space="preserve"> recibido</w:t>
      </w:r>
      <w:r w:rsidR="00E3207E">
        <w:rPr>
          <w:rFonts w:ascii="Arial" w:hAnsi="Arial" w:cs="Arial"/>
          <w:spacing w:val="-3"/>
          <w:lang w:val="es-MX"/>
        </w:rPr>
        <w:t xml:space="preserve"> el servicio</w:t>
      </w:r>
      <w:r w:rsidRPr="005B6AE6">
        <w:rPr>
          <w:rFonts w:ascii="Arial" w:hAnsi="Arial" w:cs="Arial"/>
          <w:spacing w:val="-3"/>
          <w:lang w:val="es-MX"/>
        </w:rPr>
        <w:t xml:space="preserve"> y no se procederá con el pago de la factura correspondiente. Todo el proceso debe quedar debidamente documentado.</w:t>
      </w:r>
    </w:p>
    <w:p w:rsidR="00330BA1" w:rsidRPr="006A7E2A" w:rsidRDefault="00330BA1" w:rsidP="00425CB3">
      <w:pPr>
        <w:ind w:left="180"/>
        <w:jc w:val="both"/>
        <w:rPr>
          <w:rFonts w:ascii="Arial" w:hAnsi="Arial" w:cs="Arial"/>
          <w:b/>
          <w:bCs/>
          <w:sz w:val="22"/>
          <w:szCs w:val="22"/>
        </w:rPr>
      </w:pPr>
    </w:p>
    <w:p w:rsidR="00425CB3" w:rsidRPr="00A9412F" w:rsidRDefault="00A9412F" w:rsidP="00A9412F">
      <w:pPr>
        <w:jc w:val="both"/>
        <w:rPr>
          <w:rFonts w:ascii="Arial" w:hAnsi="Arial" w:cs="Arial"/>
          <w:b/>
          <w:bCs/>
          <w:color w:val="000000"/>
          <w:lang w:val="es-CR"/>
        </w:rPr>
      </w:pPr>
      <w:r>
        <w:rPr>
          <w:rFonts w:ascii="Arial" w:hAnsi="Arial" w:cs="Arial"/>
          <w:b/>
          <w:bCs/>
          <w:color w:val="000000"/>
          <w:lang w:val="es-CR"/>
        </w:rPr>
        <w:t>IV.   R</w:t>
      </w:r>
      <w:r w:rsidR="00425CB3" w:rsidRPr="00A9412F">
        <w:rPr>
          <w:rFonts w:ascii="Arial" w:hAnsi="Arial" w:cs="Arial"/>
          <w:b/>
          <w:bCs/>
          <w:color w:val="000000"/>
          <w:lang w:val="es-CR"/>
        </w:rPr>
        <w:t>EQUISITOS TÉCNICOS PARA EL ADJUDICATARIO:</w:t>
      </w:r>
    </w:p>
    <w:p w:rsidR="00425CB3" w:rsidRPr="006A7E2A" w:rsidRDefault="00425CB3" w:rsidP="00425CB3">
      <w:pPr>
        <w:tabs>
          <w:tab w:val="num" w:pos="720"/>
        </w:tabs>
        <w:ind w:left="720"/>
        <w:jc w:val="both"/>
        <w:rPr>
          <w:rFonts w:ascii="Arial" w:hAnsi="Arial" w:cs="Arial"/>
          <w:sz w:val="22"/>
          <w:szCs w:val="22"/>
        </w:rPr>
      </w:pPr>
    </w:p>
    <w:p w:rsidR="00A9412F" w:rsidRPr="00A9412F" w:rsidRDefault="00A9412F" w:rsidP="00A9412F">
      <w:pPr>
        <w:pStyle w:val="Prrafodelista"/>
        <w:numPr>
          <w:ilvl w:val="0"/>
          <w:numId w:val="40"/>
        </w:numPr>
        <w:ind w:left="360"/>
        <w:jc w:val="both"/>
        <w:rPr>
          <w:rFonts w:ascii="Arial" w:hAnsi="Arial" w:cs="Arial"/>
          <w:lang w:val="es-CR"/>
        </w:rPr>
      </w:pPr>
      <w:r w:rsidRPr="00A9412F">
        <w:rPr>
          <w:rFonts w:ascii="Arial" w:hAnsi="Arial" w:cs="Arial"/>
          <w:b/>
          <w:bCs/>
          <w:color w:val="000000"/>
          <w:lang w:val="es-CR"/>
        </w:rPr>
        <w:t xml:space="preserve">Copias de respaldo: </w:t>
      </w:r>
      <w:r w:rsidRPr="00A9412F">
        <w:rPr>
          <w:rFonts w:ascii="Arial" w:hAnsi="Arial" w:cs="Arial"/>
          <w:lang w:val="es-CR"/>
        </w:rPr>
        <w:t>El Cuerpo de Bomberos podrá realizar copias del producto para utilizarlas durante la instalación o actualización del software.</w:t>
      </w:r>
    </w:p>
    <w:p w:rsidR="00A9412F" w:rsidRPr="00A9412F" w:rsidRDefault="00A9412F" w:rsidP="00A9412F">
      <w:pPr>
        <w:pStyle w:val="Prrafodelista"/>
        <w:rPr>
          <w:rFonts w:ascii="Arial" w:hAnsi="Arial" w:cs="Arial"/>
          <w:color w:val="000000"/>
          <w:lang w:val="es-CR"/>
        </w:rPr>
      </w:pPr>
    </w:p>
    <w:p w:rsidR="00A9412F" w:rsidRPr="00A9412F" w:rsidRDefault="00A9412F" w:rsidP="00A9412F">
      <w:pPr>
        <w:pStyle w:val="Prrafodelista"/>
        <w:numPr>
          <w:ilvl w:val="0"/>
          <w:numId w:val="40"/>
        </w:numPr>
        <w:ind w:left="360"/>
        <w:jc w:val="both"/>
        <w:rPr>
          <w:rFonts w:ascii="Arial" w:hAnsi="Arial" w:cs="Arial"/>
          <w:color w:val="000000"/>
          <w:lang w:val="es-CR"/>
        </w:rPr>
      </w:pPr>
      <w:r w:rsidRPr="00A9412F">
        <w:rPr>
          <w:rFonts w:ascii="Arial" w:hAnsi="Arial" w:cs="Arial"/>
          <w:b/>
          <w:bCs/>
          <w:color w:val="000000"/>
          <w:lang w:val="es-CR"/>
        </w:rPr>
        <w:t>Fallas</w:t>
      </w:r>
      <w:r w:rsidRPr="00A9412F">
        <w:rPr>
          <w:rFonts w:ascii="Arial" w:hAnsi="Arial" w:cs="Arial"/>
          <w:color w:val="000000"/>
          <w:lang w:val="es-CR"/>
        </w:rPr>
        <w:t>: Si se llegare a determinar que una falla se produjo como resultado de un error, omisión o incumplimiento de algún aspecto que debió ser cubierto por la instalación o en general por cualquier actividad de las cuales es objeto esta contratación, la responsabilidad será exclusiva del adjudicatario, así como la realización de la solución consecuente, las cuales deberán ser asumidas por el Adjudicatario, sin que ello desmejore los servicios y tiempos que se están solicitando.</w:t>
      </w:r>
    </w:p>
    <w:p w:rsidR="00A9412F" w:rsidRPr="00A9412F" w:rsidRDefault="00A9412F" w:rsidP="00A9412F">
      <w:pPr>
        <w:pStyle w:val="Prrafodelista"/>
        <w:rPr>
          <w:rFonts w:ascii="Arial" w:hAnsi="Arial" w:cs="Arial"/>
          <w:b/>
          <w:bCs/>
          <w:color w:val="000000"/>
          <w:lang w:val="es-CR"/>
        </w:rPr>
      </w:pPr>
    </w:p>
    <w:p w:rsidR="00A9412F" w:rsidRPr="00A9412F" w:rsidRDefault="00A9412F" w:rsidP="00A9412F">
      <w:pPr>
        <w:pStyle w:val="Prrafodelista"/>
        <w:numPr>
          <w:ilvl w:val="0"/>
          <w:numId w:val="40"/>
        </w:numPr>
        <w:ind w:left="360"/>
        <w:jc w:val="both"/>
        <w:rPr>
          <w:rFonts w:ascii="Arial" w:hAnsi="Arial" w:cs="Arial"/>
          <w:color w:val="000000"/>
          <w:lang w:val="es-CR"/>
        </w:rPr>
      </w:pPr>
      <w:r w:rsidRPr="00A9412F">
        <w:rPr>
          <w:rFonts w:ascii="Arial" w:hAnsi="Arial" w:cs="Arial"/>
          <w:b/>
          <w:bCs/>
          <w:color w:val="000000"/>
          <w:lang w:val="es-CR"/>
        </w:rPr>
        <w:t>Documentación</w:t>
      </w:r>
      <w:r w:rsidRPr="00A9412F">
        <w:rPr>
          <w:rFonts w:ascii="Arial" w:hAnsi="Arial" w:cs="Arial"/>
          <w:color w:val="000000"/>
          <w:lang w:val="es-CR"/>
        </w:rPr>
        <w:t>:  Cada servicio, durante la instalación, que se brinde sea por medio de una visita o por medio de una conexión remota asistida, el adjudicatario del servicio deberá brindar un informe de las actividades realizadas, detallando la fecha, la hora de inicio así como la hora de finalización y total de horas.</w:t>
      </w:r>
    </w:p>
    <w:p w:rsidR="007417ED" w:rsidRDefault="007417ED" w:rsidP="00BC3B34">
      <w:pPr>
        <w:spacing w:line="260" w:lineRule="exact"/>
        <w:ind w:left="237"/>
        <w:jc w:val="both"/>
        <w:rPr>
          <w:rFonts w:ascii="Arial" w:hAnsi="Arial" w:cs="Arial"/>
          <w:b/>
          <w:bCs/>
          <w:sz w:val="22"/>
          <w:szCs w:val="22"/>
        </w:rPr>
      </w:pPr>
    </w:p>
    <w:p w:rsidR="00450219" w:rsidRPr="007F08FA" w:rsidRDefault="00450219" w:rsidP="00450219">
      <w:pPr>
        <w:ind w:right="474"/>
        <w:jc w:val="both"/>
        <w:rPr>
          <w:rFonts w:ascii="Arial" w:hAnsi="Arial" w:cs="Arial"/>
          <w:b/>
          <w:bCs/>
          <w:sz w:val="22"/>
          <w:szCs w:val="22"/>
        </w:rPr>
      </w:pPr>
    </w:p>
    <w:p w:rsidR="00450219" w:rsidRDefault="00450219" w:rsidP="00450219">
      <w:pPr>
        <w:pBdr>
          <w:top w:val="single" w:sz="4" w:space="1" w:color="auto"/>
          <w:left w:val="single" w:sz="4" w:space="4" w:color="auto"/>
          <w:bottom w:val="single" w:sz="4" w:space="1" w:color="auto"/>
          <w:right w:val="single" w:sz="4" w:space="4" w:color="auto"/>
        </w:pBdr>
        <w:shd w:val="clear" w:color="auto" w:fill="C00000"/>
        <w:ind w:left="900" w:right="474" w:hanging="900"/>
        <w:jc w:val="center"/>
        <w:rPr>
          <w:rFonts w:ascii="Arial" w:hAnsi="Arial" w:cs="Arial"/>
          <w:b/>
          <w:bCs/>
          <w:sz w:val="22"/>
          <w:szCs w:val="22"/>
        </w:rPr>
      </w:pPr>
      <w:r>
        <w:rPr>
          <w:rFonts w:ascii="Arial" w:hAnsi="Arial" w:cs="Arial"/>
          <w:b/>
          <w:bCs/>
          <w:sz w:val="22"/>
          <w:szCs w:val="22"/>
        </w:rPr>
        <w:t>DELIMITACIÓN</w:t>
      </w:r>
    </w:p>
    <w:p w:rsidR="00450219" w:rsidRPr="007F08FA" w:rsidRDefault="00450219" w:rsidP="00450219">
      <w:pPr>
        <w:pBdr>
          <w:top w:val="single" w:sz="4" w:space="1" w:color="auto"/>
          <w:left w:val="single" w:sz="4" w:space="4" w:color="auto"/>
          <w:bottom w:val="single" w:sz="4" w:space="1" w:color="auto"/>
          <w:right w:val="single" w:sz="4" w:space="4" w:color="auto"/>
        </w:pBdr>
        <w:shd w:val="clear" w:color="auto" w:fill="C00000"/>
        <w:ind w:left="900" w:right="474" w:hanging="900"/>
        <w:jc w:val="center"/>
        <w:rPr>
          <w:rFonts w:ascii="Arial" w:hAnsi="Arial" w:cs="Arial"/>
          <w:b/>
          <w:bCs/>
          <w:sz w:val="22"/>
          <w:szCs w:val="22"/>
        </w:rPr>
      </w:pPr>
      <w:r w:rsidRPr="007F08FA">
        <w:rPr>
          <w:rFonts w:ascii="Arial" w:hAnsi="Arial" w:cs="Arial"/>
          <w:b/>
          <w:bCs/>
          <w:sz w:val="22"/>
          <w:szCs w:val="22"/>
        </w:rPr>
        <w:t>CAPITULO II ASPECTOS FORMALES</w:t>
      </w:r>
    </w:p>
    <w:p w:rsidR="007417ED" w:rsidRDefault="007417ED" w:rsidP="00425CB3">
      <w:pPr>
        <w:ind w:hanging="426"/>
        <w:jc w:val="both"/>
        <w:rPr>
          <w:rFonts w:ascii="Arial" w:hAnsi="Arial" w:cs="Arial"/>
          <w:b/>
          <w:bCs/>
          <w:sz w:val="22"/>
          <w:szCs w:val="22"/>
        </w:rPr>
      </w:pPr>
    </w:p>
    <w:p w:rsidR="00450219" w:rsidRPr="007F08FA" w:rsidRDefault="00450219" w:rsidP="00636276">
      <w:pPr>
        <w:numPr>
          <w:ilvl w:val="0"/>
          <w:numId w:val="3"/>
        </w:numPr>
        <w:tabs>
          <w:tab w:val="clear" w:pos="283"/>
          <w:tab w:val="num" w:pos="360"/>
        </w:tabs>
        <w:ind w:left="900" w:right="474" w:hanging="900"/>
        <w:jc w:val="both"/>
        <w:rPr>
          <w:rFonts w:ascii="Arial" w:hAnsi="Arial" w:cs="Arial"/>
          <w:b/>
          <w:sz w:val="22"/>
          <w:szCs w:val="22"/>
        </w:rPr>
      </w:pPr>
      <w:r w:rsidRPr="007F08FA">
        <w:rPr>
          <w:rFonts w:ascii="Arial" w:hAnsi="Arial" w:cs="Arial"/>
          <w:b/>
          <w:sz w:val="22"/>
          <w:szCs w:val="22"/>
        </w:rPr>
        <w:t>ASPECTOS GENERALES DE EVALUACIÓN:</w:t>
      </w:r>
    </w:p>
    <w:p w:rsidR="00A9412F" w:rsidRPr="00A9412F" w:rsidRDefault="00A9412F" w:rsidP="00450219">
      <w:pPr>
        <w:ind w:right="474"/>
        <w:jc w:val="both"/>
        <w:rPr>
          <w:rFonts w:ascii="Arial" w:hAnsi="Arial" w:cs="Arial"/>
          <w:b/>
          <w:sz w:val="22"/>
          <w:szCs w:val="22"/>
          <w:lang w:val="es-CR"/>
        </w:rPr>
      </w:pPr>
    </w:p>
    <w:p w:rsidR="00450219" w:rsidRPr="007F08FA" w:rsidRDefault="00450219" w:rsidP="00636276">
      <w:pPr>
        <w:pStyle w:val="Prrafodelista"/>
        <w:numPr>
          <w:ilvl w:val="0"/>
          <w:numId w:val="22"/>
        </w:numPr>
        <w:suppressAutoHyphens/>
        <w:spacing w:after="0" w:line="240" w:lineRule="auto"/>
        <w:jc w:val="both"/>
        <w:rPr>
          <w:rFonts w:ascii="Arial" w:hAnsi="Arial" w:cs="Arial"/>
          <w:lang w:val="es-ES"/>
        </w:rPr>
      </w:pPr>
      <w:r w:rsidRPr="007F08FA">
        <w:rPr>
          <w:rFonts w:ascii="Arial" w:hAnsi="Arial" w:cs="Arial"/>
          <w:b/>
          <w:lang w:val="es-ES"/>
        </w:rPr>
        <w:t>Criterio de desempate:</w:t>
      </w:r>
      <w:r w:rsidRPr="007F08FA">
        <w:rPr>
          <w:rFonts w:ascii="Arial" w:hAnsi="Arial" w:cs="Arial"/>
          <w:lang w:val="es-ES"/>
        </w:rPr>
        <w:t xml:space="preserve"> En caso de presentarse empate en la calificación, se utilizará como criterio de desempate los siguientes factores:</w:t>
      </w:r>
    </w:p>
    <w:p w:rsidR="00450219" w:rsidRPr="007F08FA" w:rsidRDefault="00450219" w:rsidP="00450219">
      <w:pPr>
        <w:shd w:val="clear" w:color="auto" w:fill="FFFFFF" w:themeFill="background1"/>
        <w:ind w:left="425"/>
        <w:jc w:val="both"/>
        <w:rPr>
          <w:rFonts w:ascii="Arial" w:hAnsi="Arial" w:cs="Arial"/>
          <w:sz w:val="22"/>
          <w:szCs w:val="22"/>
        </w:rPr>
      </w:pPr>
    </w:p>
    <w:p w:rsidR="00450219" w:rsidRPr="007F08FA" w:rsidRDefault="00450219" w:rsidP="00450219">
      <w:pPr>
        <w:shd w:val="clear" w:color="auto" w:fill="FFFFFF" w:themeFill="background1"/>
        <w:ind w:left="425"/>
        <w:jc w:val="both"/>
        <w:rPr>
          <w:rFonts w:ascii="Arial" w:hAnsi="Arial" w:cs="Arial"/>
          <w:sz w:val="22"/>
          <w:szCs w:val="22"/>
        </w:rPr>
      </w:pPr>
      <w:r w:rsidRPr="007F08FA">
        <w:rPr>
          <w:rFonts w:ascii="Arial" w:hAnsi="Arial" w:cs="Arial"/>
          <w:sz w:val="22"/>
          <w:szCs w:val="22"/>
        </w:rPr>
        <w:t>Se considerará como factor de desempate en la evaluación del presente concurso, una puntuación adicional a las PYME que han demostrado su condición a la Administración según lo dispuesto en el Reglamento a la Ley de Contratación Administrativa, Ley N° 8262 y sus reglamentos.</w:t>
      </w:r>
    </w:p>
    <w:p w:rsidR="00450219" w:rsidRPr="007F08FA" w:rsidRDefault="00450219" w:rsidP="00450219">
      <w:pPr>
        <w:shd w:val="clear" w:color="auto" w:fill="FFFFFF" w:themeFill="background1"/>
        <w:ind w:left="425"/>
        <w:jc w:val="both"/>
        <w:rPr>
          <w:rFonts w:ascii="Arial" w:hAnsi="Arial" w:cs="Arial"/>
          <w:sz w:val="22"/>
          <w:szCs w:val="22"/>
        </w:rPr>
      </w:pPr>
    </w:p>
    <w:p w:rsidR="00450219" w:rsidRPr="007F08FA" w:rsidRDefault="00450219" w:rsidP="00450219">
      <w:pPr>
        <w:shd w:val="clear" w:color="auto" w:fill="FFFFFF" w:themeFill="background1"/>
        <w:ind w:left="425"/>
        <w:jc w:val="both"/>
        <w:rPr>
          <w:rFonts w:ascii="Arial" w:hAnsi="Arial" w:cs="Arial"/>
          <w:sz w:val="22"/>
          <w:szCs w:val="22"/>
        </w:rPr>
      </w:pPr>
      <w:r w:rsidRPr="007F08FA">
        <w:rPr>
          <w:rFonts w:ascii="Arial" w:hAnsi="Arial" w:cs="Arial"/>
          <w:sz w:val="22"/>
          <w:szCs w:val="22"/>
        </w:rPr>
        <w:t>En caso de empate, la Organización considerará la siguiente puntuación adicional:</w:t>
      </w:r>
    </w:p>
    <w:p w:rsidR="00450219" w:rsidRPr="007F08FA" w:rsidRDefault="00450219" w:rsidP="00636276">
      <w:pPr>
        <w:numPr>
          <w:ilvl w:val="0"/>
          <w:numId w:val="23"/>
        </w:numPr>
        <w:shd w:val="clear" w:color="auto" w:fill="FFFFFF" w:themeFill="background1"/>
        <w:jc w:val="both"/>
        <w:rPr>
          <w:rFonts w:ascii="Arial" w:hAnsi="Arial" w:cs="Arial"/>
          <w:sz w:val="22"/>
          <w:szCs w:val="22"/>
        </w:rPr>
      </w:pPr>
      <w:r w:rsidRPr="007F08FA">
        <w:rPr>
          <w:rFonts w:ascii="Arial" w:hAnsi="Arial" w:cs="Arial"/>
          <w:sz w:val="22"/>
          <w:szCs w:val="22"/>
        </w:rPr>
        <w:t>PYME de industria: 5 puntos</w:t>
      </w:r>
    </w:p>
    <w:p w:rsidR="00450219" w:rsidRPr="007F08FA" w:rsidRDefault="00450219" w:rsidP="00636276">
      <w:pPr>
        <w:numPr>
          <w:ilvl w:val="0"/>
          <w:numId w:val="23"/>
        </w:numPr>
        <w:shd w:val="clear" w:color="auto" w:fill="FFFFFF" w:themeFill="background1"/>
        <w:jc w:val="both"/>
        <w:rPr>
          <w:rFonts w:ascii="Arial" w:hAnsi="Arial" w:cs="Arial"/>
          <w:sz w:val="22"/>
          <w:szCs w:val="22"/>
        </w:rPr>
      </w:pPr>
      <w:r w:rsidRPr="007F08FA">
        <w:rPr>
          <w:rFonts w:ascii="Arial" w:hAnsi="Arial" w:cs="Arial"/>
          <w:sz w:val="22"/>
          <w:szCs w:val="22"/>
        </w:rPr>
        <w:t>PYME de servicio: 5 puntos</w:t>
      </w:r>
    </w:p>
    <w:p w:rsidR="00450219" w:rsidRPr="007F08FA" w:rsidRDefault="00450219" w:rsidP="00636276">
      <w:pPr>
        <w:numPr>
          <w:ilvl w:val="0"/>
          <w:numId w:val="23"/>
        </w:numPr>
        <w:shd w:val="clear" w:color="auto" w:fill="FFFFFF" w:themeFill="background1"/>
        <w:jc w:val="both"/>
        <w:rPr>
          <w:rFonts w:ascii="Arial" w:hAnsi="Arial" w:cs="Arial"/>
          <w:sz w:val="22"/>
          <w:szCs w:val="22"/>
        </w:rPr>
      </w:pPr>
      <w:r w:rsidRPr="007F08FA">
        <w:rPr>
          <w:rFonts w:ascii="Arial" w:hAnsi="Arial" w:cs="Arial"/>
          <w:sz w:val="22"/>
          <w:szCs w:val="22"/>
        </w:rPr>
        <w:t>PYME de comercio: 2 puntos</w:t>
      </w:r>
    </w:p>
    <w:p w:rsidR="00450219" w:rsidRPr="007F08FA" w:rsidRDefault="00450219" w:rsidP="00450219">
      <w:pPr>
        <w:shd w:val="clear" w:color="auto" w:fill="FFFFFF" w:themeFill="background1"/>
        <w:ind w:left="360"/>
        <w:jc w:val="both"/>
        <w:rPr>
          <w:rFonts w:ascii="Arial" w:hAnsi="Arial" w:cs="Arial"/>
          <w:sz w:val="22"/>
          <w:szCs w:val="22"/>
        </w:rPr>
      </w:pPr>
    </w:p>
    <w:p w:rsidR="00450219" w:rsidRPr="007F08FA" w:rsidRDefault="00450219" w:rsidP="00450219">
      <w:pPr>
        <w:shd w:val="clear" w:color="auto" w:fill="FFFFFF" w:themeFill="background1"/>
        <w:ind w:left="360"/>
        <w:jc w:val="both"/>
        <w:rPr>
          <w:rFonts w:ascii="Arial" w:hAnsi="Arial" w:cs="Arial"/>
          <w:sz w:val="22"/>
          <w:szCs w:val="22"/>
        </w:rPr>
      </w:pPr>
      <w:r w:rsidRPr="007F08FA">
        <w:rPr>
          <w:rFonts w:ascii="Arial" w:hAnsi="Arial" w:cs="Arial"/>
          <w:sz w:val="22"/>
          <w:szCs w:val="22"/>
        </w:rPr>
        <w:t>Todo esto según lo dispuesto en el artículo 55 bis del Reglamento a la Ley de Contratación Administrativa.</w:t>
      </w:r>
    </w:p>
    <w:p w:rsidR="00450219" w:rsidRPr="007F08FA" w:rsidRDefault="00450219" w:rsidP="00450219">
      <w:pPr>
        <w:shd w:val="clear" w:color="auto" w:fill="FFFFFF" w:themeFill="background1"/>
        <w:ind w:left="360"/>
        <w:jc w:val="both"/>
        <w:rPr>
          <w:rFonts w:ascii="Arial" w:hAnsi="Arial" w:cs="Arial"/>
          <w:sz w:val="22"/>
          <w:szCs w:val="22"/>
        </w:rPr>
      </w:pPr>
    </w:p>
    <w:p w:rsidR="00450219" w:rsidRPr="007F08FA" w:rsidRDefault="00450219" w:rsidP="00450219">
      <w:pPr>
        <w:shd w:val="clear" w:color="auto" w:fill="FFFFFF" w:themeFill="background1"/>
        <w:ind w:left="360"/>
        <w:jc w:val="both"/>
        <w:rPr>
          <w:rFonts w:ascii="Arial" w:hAnsi="Arial" w:cs="Arial"/>
          <w:sz w:val="22"/>
          <w:szCs w:val="22"/>
        </w:rPr>
      </w:pPr>
      <w:r w:rsidRPr="007F08FA">
        <w:rPr>
          <w:rFonts w:ascii="Arial" w:hAnsi="Arial" w:cs="Arial"/>
          <w:sz w:val="22"/>
          <w:szCs w:val="22"/>
        </w:rPr>
        <w:lastRenderedPageBreak/>
        <w:t>En caso de que el empate persista se definirá por orden de relevancia según los siguientes factores.</w:t>
      </w:r>
    </w:p>
    <w:p w:rsidR="00450219" w:rsidRPr="007F08FA" w:rsidRDefault="00450219" w:rsidP="00450219">
      <w:pPr>
        <w:shd w:val="clear" w:color="auto" w:fill="FFFFFF" w:themeFill="background1"/>
        <w:ind w:left="360"/>
        <w:jc w:val="both"/>
        <w:rPr>
          <w:rFonts w:ascii="Arial" w:hAnsi="Arial" w:cs="Arial"/>
          <w:sz w:val="22"/>
          <w:szCs w:val="22"/>
        </w:rPr>
      </w:pPr>
    </w:p>
    <w:p w:rsidR="002655D1" w:rsidRPr="002655D1" w:rsidRDefault="00450219" w:rsidP="00636276">
      <w:pPr>
        <w:pStyle w:val="Prrafodelista"/>
        <w:numPr>
          <w:ilvl w:val="2"/>
          <w:numId w:val="24"/>
        </w:numPr>
        <w:tabs>
          <w:tab w:val="left" w:pos="-720"/>
        </w:tabs>
        <w:suppressAutoHyphens/>
        <w:jc w:val="both"/>
        <w:rPr>
          <w:rFonts w:ascii="Arial" w:hAnsi="Arial" w:cs="Arial"/>
          <w:bCs/>
        </w:rPr>
      </w:pPr>
      <w:proofErr w:type="spellStart"/>
      <w:r w:rsidRPr="002655D1">
        <w:rPr>
          <w:rFonts w:ascii="Arial" w:hAnsi="Arial" w:cs="Arial"/>
          <w:u w:color="000000"/>
        </w:rPr>
        <w:t>Menor</w:t>
      </w:r>
      <w:proofErr w:type="spellEnd"/>
      <w:r w:rsidRPr="002655D1">
        <w:rPr>
          <w:rFonts w:ascii="Arial" w:hAnsi="Arial" w:cs="Arial"/>
          <w:u w:color="000000"/>
        </w:rPr>
        <w:t xml:space="preserve"> </w:t>
      </w:r>
      <w:proofErr w:type="spellStart"/>
      <w:r w:rsidRPr="002655D1">
        <w:rPr>
          <w:rFonts w:ascii="Arial" w:hAnsi="Arial" w:cs="Arial"/>
          <w:u w:color="000000"/>
        </w:rPr>
        <w:t>plazo</w:t>
      </w:r>
      <w:proofErr w:type="spellEnd"/>
      <w:r w:rsidRPr="002655D1">
        <w:rPr>
          <w:rFonts w:ascii="Arial" w:hAnsi="Arial" w:cs="Arial"/>
          <w:u w:color="000000"/>
        </w:rPr>
        <w:t xml:space="preserve"> de </w:t>
      </w:r>
      <w:proofErr w:type="spellStart"/>
      <w:r w:rsidRPr="002655D1">
        <w:rPr>
          <w:rFonts w:ascii="Arial" w:hAnsi="Arial" w:cs="Arial"/>
          <w:u w:color="000000"/>
        </w:rPr>
        <w:t>entrega</w:t>
      </w:r>
      <w:proofErr w:type="spellEnd"/>
    </w:p>
    <w:p w:rsidR="00450219" w:rsidRPr="002655D1" w:rsidRDefault="00450219" w:rsidP="00636276">
      <w:pPr>
        <w:pStyle w:val="Prrafodelista"/>
        <w:numPr>
          <w:ilvl w:val="2"/>
          <w:numId w:val="24"/>
        </w:numPr>
        <w:tabs>
          <w:tab w:val="left" w:pos="-720"/>
        </w:tabs>
        <w:suppressAutoHyphens/>
        <w:jc w:val="both"/>
        <w:rPr>
          <w:rFonts w:ascii="Arial" w:hAnsi="Arial" w:cs="Arial"/>
          <w:bCs/>
        </w:rPr>
      </w:pPr>
      <w:proofErr w:type="spellStart"/>
      <w:r w:rsidRPr="002655D1">
        <w:rPr>
          <w:rFonts w:ascii="Arial" w:hAnsi="Arial" w:cs="Arial"/>
          <w:u w:color="000000"/>
        </w:rPr>
        <w:t>Garantías</w:t>
      </w:r>
      <w:proofErr w:type="spellEnd"/>
      <w:r w:rsidRPr="002655D1">
        <w:rPr>
          <w:rFonts w:ascii="Arial" w:hAnsi="Arial" w:cs="Arial"/>
          <w:bCs/>
        </w:rPr>
        <w:t xml:space="preserve"> </w:t>
      </w:r>
      <w:proofErr w:type="spellStart"/>
      <w:r w:rsidRPr="002655D1">
        <w:rPr>
          <w:rFonts w:ascii="Arial" w:hAnsi="Arial" w:cs="Arial"/>
          <w:bCs/>
        </w:rPr>
        <w:t>ofrecidas</w:t>
      </w:r>
      <w:proofErr w:type="spellEnd"/>
    </w:p>
    <w:p w:rsidR="00BC3B34" w:rsidRDefault="00BC3B34" w:rsidP="00450219">
      <w:pPr>
        <w:autoSpaceDE w:val="0"/>
        <w:autoSpaceDN w:val="0"/>
        <w:adjustRightInd w:val="0"/>
        <w:ind w:left="260" w:right="474"/>
        <w:jc w:val="both"/>
        <w:rPr>
          <w:rFonts w:ascii="Arial" w:hAnsi="Arial" w:cs="Arial"/>
          <w:b/>
          <w:bCs/>
          <w:color w:val="000000"/>
          <w:sz w:val="22"/>
          <w:szCs w:val="22"/>
        </w:rPr>
      </w:pPr>
    </w:p>
    <w:p w:rsidR="00BC3B34" w:rsidRPr="007F08FA" w:rsidRDefault="00BC3B34" w:rsidP="002655D1">
      <w:pPr>
        <w:pStyle w:val="Prrafodelista"/>
        <w:numPr>
          <w:ilvl w:val="0"/>
          <w:numId w:val="22"/>
        </w:numPr>
        <w:tabs>
          <w:tab w:val="num" w:pos="643"/>
          <w:tab w:val="num" w:pos="1980"/>
        </w:tabs>
        <w:spacing w:after="0" w:line="240" w:lineRule="auto"/>
        <w:ind w:right="49"/>
        <w:jc w:val="both"/>
        <w:rPr>
          <w:rFonts w:ascii="Arial" w:hAnsi="Arial" w:cs="Arial"/>
          <w:bCs/>
          <w:color w:val="000000"/>
          <w:lang w:val="es-ES"/>
        </w:rPr>
      </w:pPr>
      <w:r w:rsidRPr="007F08FA">
        <w:rPr>
          <w:rFonts w:ascii="Arial" w:hAnsi="Arial" w:cs="Arial"/>
          <w:u w:color="000000"/>
          <w:lang w:val="es-ES"/>
        </w:rPr>
        <w:t xml:space="preserve">El Oferente está obligado a cotizar todo el objeto, salvo que se trate de renglones independientes entre sí, en cuyo caso podrá cotizar en los renglones, sin que sea necesario que el cartel lo </w:t>
      </w:r>
      <w:proofErr w:type="spellStart"/>
      <w:r w:rsidRPr="007F08FA">
        <w:rPr>
          <w:rFonts w:ascii="Arial" w:hAnsi="Arial" w:cs="Arial"/>
          <w:u w:color="000000"/>
          <w:lang w:val="es-ES"/>
        </w:rPr>
        <w:t>autorice.</w:t>
      </w:r>
      <w:r w:rsidRPr="007F08FA">
        <w:rPr>
          <w:rFonts w:ascii="Arial" w:hAnsi="Arial" w:cs="Arial"/>
          <w:u w:val="single" w:color="000000"/>
          <w:lang w:val="es-ES"/>
        </w:rPr>
        <w:t>Se</w:t>
      </w:r>
      <w:proofErr w:type="spellEnd"/>
      <w:r w:rsidRPr="007F08FA">
        <w:rPr>
          <w:rFonts w:ascii="Arial" w:hAnsi="Arial" w:cs="Arial"/>
          <w:u w:val="single" w:color="000000"/>
          <w:lang w:val="es-ES"/>
        </w:rPr>
        <w:t xml:space="preserve"> prohíbe la cotización parcial de un renglón.</w:t>
      </w:r>
    </w:p>
    <w:p w:rsidR="00BC3B34" w:rsidRPr="00BC3B34" w:rsidRDefault="00BC3B34" w:rsidP="002655D1">
      <w:pPr>
        <w:pStyle w:val="Prrafodelista"/>
        <w:tabs>
          <w:tab w:val="num" w:pos="1980"/>
        </w:tabs>
        <w:spacing w:after="0" w:line="240" w:lineRule="auto"/>
        <w:ind w:right="49"/>
        <w:jc w:val="both"/>
        <w:rPr>
          <w:rFonts w:ascii="Arial" w:hAnsi="Arial" w:cs="Arial"/>
          <w:bCs/>
          <w:color w:val="000000"/>
          <w:lang w:val="es-ES"/>
        </w:rPr>
      </w:pPr>
    </w:p>
    <w:p w:rsidR="00BC3B34" w:rsidRPr="00B113D2" w:rsidRDefault="00BC3B34" w:rsidP="002655D1">
      <w:pPr>
        <w:pStyle w:val="Prrafodelista"/>
        <w:numPr>
          <w:ilvl w:val="0"/>
          <w:numId w:val="22"/>
        </w:numPr>
        <w:tabs>
          <w:tab w:val="num" w:pos="1980"/>
        </w:tabs>
        <w:spacing w:after="0" w:line="240" w:lineRule="auto"/>
        <w:ind w:right="49"/>
        <w:jc w:val="both"/>
        <w:rPr>
          <w:rFonts w:ascii="Arial" w:hAnsi="Arial" w:cs="Arial"/>
          <w:bCs/>
          <w:color w:val="000000"/>
          <w:lang w:val="es-ES"/>
        </w:rPr>
      </w:pPr>
      <w:r w:rsidRPr="007F08FA">
        <w:rPr>
          <w:rFonts w:ascii="Arial" w:hAnsi="Arial" w:cs="Arial"/>
          <w:spacing w:val="-3"/>
          <w:lang w:val="es-CR"/>
        </w:rPr>
        <w:t xml:space="preserve">El Oferente deberá, además de indicar el monto total de la Oferta, </w:t>
      </w:r>
      <w:r w:rsidRPr="00AB0D65">
        <w:rPr>
          <w:rFonts w:ascii="Arial" w:hAnsi="Arial" w:cs="Arial"/>
          <w:b/>
          <w:spacing w:val="-3"/>
          <w:u w:val="single"/>
          <w:lang w:val="es-CR"/>
        </w:rPr>
        <w:t>presentar un detalle del precio por ítem</w:t>
      </w:r>
      <w:r w:rsidRPr="007F08FA">
        <w:rPr>
          <w:rFonts w:ascii="Arial" w:hAnsi="Arial" w:cs="Arial"/>
          <w:spacing w:val="-3"/>
          <w:lang w:val="es-CR"/>
        </w:rPr>
        <w:t>, así como el monto por servicios de implementación de la solución.</w:t>
      </w:r>
    </w:p>
    <w:p w:rsidR="00BC3B34" w:rsidRPr="007F08FA" w:rsidRDefault="00BC3B34" w:rsidP="002655D1">
      <w:pPr>
        <w:autoSpaceDE w:val="0"/>
        <w:autoSpaceDN w:val="0"/>
        <w:adjustRightInd w:val="0"/>
        <w:ind w:left="260" w:right="49"/>
        <w:jc w:val="both"/>
        <w:rPr>
          <w:rFonts w:ascii="Arial" w:hAnsi="Arial" w:cs="Arial"/>
          <w:b/>
          <w:bCs/>
          <w:color w:val="000000"/>
          <w:sz w:val="22"/>
          <w:szCs w:val="22"/>
        </w:rPr>
      </w:pPr>
    </w:p>
    <w:p w:rsidR="00450219" w:rsidRPr="007F08FA" w:rsidRDefault="00450219" w:rsidP="002655D1">
      <w:pPr>
        <w:pStyle w:val="Prrafodelista"/>
        <w:numPr>
          <w:ilvl w:val="0"/>
          <w:numId w:val="22"/>
        </w:numPr>
        <w:suppressAutoHyphens/>
        <w:spacing w:after="0" w:line="240" w:lineRule="auto"/>
        <w:ind w:right="49"/>
        <w:jc w:val="both"/>
        <w:rPr>
          <w:rFonts w:ascii="Arial" w:hAnsi="Arial" w:cs="Arial"/>
          <w:color w:val="000000"/>
          <w:lang w:val="es-CR"/>
        </w:rPr>
      </w:pPr>
      <w:r w:rsidRPr="007F08FA">
        <w:rPr>
          <w:rFonts w:ascii="Arial" w:hAnsi="Arial" w:cs="Arial"/>
          <w:b/>
          <w:bCs/>
          <w:color w:val="000000"/>
          <w:lang w:val="es-ES"/>
        </w:rPr>
        <w:t>Mejoras:</w:t>
      </w:r>
      <w:r w:rsidRPr="007F08FA">
        <w:rPr>
          <w:rFonts w:ascii="Arial" w:hAnsi="Arial" w:cs="Arial"/>
          <w:bCs/>
          <w:color w:val="000000"/>
          <w:lang w:val="es-ES"/>
        </w:rPr>
        <w:t xml:space="preserve"> De conformidad con lo que establece el artículo 28 BIS del Reglamento a la Ley de Contratación Administrativa, los oferentes podrán mejorar sus precios para efectos comparativos</w:t>
      </w:r>
      <w:r w:rsidRPr="00B90BFB">
        <w:rPr>
          <w:rFonts w:ascii="Arial" w:hAnsi="Arial" w:cs="Arial"/>
          <w:bCs/>
          <w:color w:val="000000"/>
          <w:lang w:val="es-ES"/>
        </w:rPr>
        <w:t xml:space="preserve">. </w:t>
      </w:r>
      <w:r w:rsidRPr="00B90BFB">
        <w:rPr>
          <w:rFonts w:ascii="Arial" w:hAnsi="Arial" w:cs="Arial"/>
          <w:bCs/>
          <w:color w:val="000000"/>
          <w:lang w:val="es-CR"/>
        </w:rPr>
        <w:t xml:space="preserve">Las propuestas </w:t>
      </w:r>
      <w:r w:rsidR="00B90BFB" w:rsidRPr="00B90BFB">
        <w:rPr>
          <w:rFonts w:ascii="Arial" w:hAnsi="Arial" w:cs="Arial"/>
          <w:bCs/>
          <w:color w:val="000000"/>
          <w:lang w:val="es-CR"/>
        </w:rPr>
        <w:t xml:space="preserve">de mejora </w:t>
      </w:r>
      <w:r w:rsidRPr="00B90BFB">
        <w:rPr>
          <w:rFonts w:ascii="Arial" w:hAnsi="Arial" w:cs="Arial"/>
          <w:bCs/>
          <w:color w:val="000000"/>
          <w:lang w:val="es-CR"/>
        </w:rPr>
        <w:t xml:space="preserve">podrán </w:t>
      </w:r>
      <w:r w:rsidR="00CF7E9A" w:rsidRPr="00B90BFB">
        <w:rPr>
          <w:rFonts w:ascii="Arial" w:hAnsi="Arial" w:cs="Arial"/>
          <w:bCs/>
          <w:color w:val="000000"/>
          <w:lang w:val="es-CR"/>
        </w:rPr>
        <w:t xml:space="preserve">ser presentadas en un plazo de </w:t>
      </w:r>
      <w:r w:rsidR="00C625AA">
        <w:rPr>
          <w:rFonts w:ascii="Arial" w:hAnsi="Arial" w:cs="Arial"/>
          <w:bCs/>
          <w:color w:val="000000"/>
          <w:lang w:val="es-CR"/>
        </w:rPr>
        <w:t>2</w:t>
      </w:r>
      <w:r w:rsidRPr="00B90BFB">
        <w:rPr>
          <w:rFonts w:ascii="Arial" w:hAnsi="Arial" w:cs="Arial"/>
          <w:bCs/>
          <w:color w:val="000000"/>
          <w:lang w:val="es-CR"/>
        </w:rPr>
        <w:t xml:space="preserve"> día</w:t>
      </w:r>
      <w:r w:rsidR="00303FD1">
        <w:rPr>
          <w:rFonts w:ascii="Arial" w:hAnsi="Arial" w:cs="Arial"/>
          <w:bCs/>
          <w:color w:val="000000"/>
          <w:lang w:val="es-CR"/>
        </w:rPr>
        <w:t>s</w:t>
      </w:r>
      <w:r w:rsidRPr="00B90BFB">
        <w:rPr>
          <w:rFonts w:ascii="Arial" w:hAnsi="Arial" w:cs="Arial"/>
          <w:bCs/>
          <w:color w:val="000000"/>
          <w:lang w:val="es-CR"/>
        </w:rPr>
        <w:t xml:space="preserve"> hábil</w:t>
      </w:r>
      <w:r w:rsidR="00C625AA">
        <w:rPr>
          <w:rFonts w:ascii="Arial" w:hAnsi="Arial" w:cs="Arial"/>
          <w:bCs/>
          <w:color w:val="000000"/>
          <w:lang w:val="es-CR"/>
        </w:rPr>
        <w:t>es</w:t>
      </w:r>
      <w:r w:rsidRPr="00B90BFB">
        <w:rPr>
          <w:rFonts w:ascii="Arial" w:hAnsi="Arial" w:cs="Arial"/>
          <w:bCs/>
          <w:color w:val="000000"/>
          <w:lang w:val="es-CR"/>
        </w:rPr>
        <w:t xml:space="preserve"> contad</w:t>
      </w:r>
      <w:r w:rsidRPr="00AB0D65">
        <w:rPr>
          <w:rFonts w:ascii="Arial" w:hAnsi="Arial" w:cs="Arial"/>
          <w:bCs/>
          <w:color w:val="000000"/>
          <w:lang w:val="es-CR"/>
        </w:rPr>
        <w:t>os a partir de la apertura de ofertas</w:t>
      </w:r>
      <w:r w:rsidR="00B90BFB">
        <w:rPr>
          <w:rFonts w:ascii="Arial" w:hAnsi="Arial" w:cs="Arial"/>
          <w:bCs/>
          <w:color w:val="000000"/>
          <w:lang w:val="es-CR"/>
        </w:rPr>
        <w:t>, hasta las 10:00 horas</w:t>
      </w:r>
      <w:r w:rsidRPr="00AB0D65">
        <w:rPr>
          <w:rFonts w:ascii="Arial" w:hAnsi="Arial" w:cs="Arial"/>
          <w:bCs/>
          <w:color w:val="000000"/>
          <w:lang w:val="es-CR"/>
        </w:rPr>
        <w:t>. La Administración, en virtud del interés público, podrá revisar y valorar propuestas de previo al acto de adjudicación.</w:t>
      </w:r>
      <w:r w:rsidR="00C625AA">
        <w:rPr>
          <w:rFonts w:ascii="Arial" w:hAnsi="Arial" w:cs="Arial"/>
          <w:bCs/>
          <w:color w:val="000000"/>
          <w:lang w:val="es-CR"/>
        </w:rPr>
        <w:t xml:space="preserve">  Las mejoras deberán indicar expresamente las razones que derivan de esta mejora de ofertas y aportar la prueba respectiva.</w:t>
      </w:r>
    </w:p>
    <w:p w:rsidR="00450219" w:rsidRPr="00C625AA" w:rsidRDefault="00450219" w:rsidP="002655D1">
      <w:pPr>
        <w:autoSpaceDE w:val="0"/>
        <w:autoSpaceDN w:val="0"/>
        <w:adjustRightInd w:val="0"/>
        <w:ind w:left="709" w:right="49"/>
        <w:jc w:val="both"/>
        <w:rPr>
          <w:rFonts w:ascii="Arial" w:hAnsi="Arial" w:cs="Arial"/>
          <w:bCs/>
          <w:color w:val="000000"/>
          <w:sz w:val="22"/>
          <w:szCs w:val="22"/>
          <w:lang w:val="es-CR"/>
        </w:rPr>
      </w:pPr>
    </w:p>
    <w:p w:rsidR="00450219" w:rsidRDefault="00450219" w:rsidP="002655D1">
      <w:pPr>
        <w:pStyle w:val="Prrafodelista"/>
        <w:numPr>
          <w:ilvl w:val="0"/>
          <w:numId w:val="22"/>
        </w:numPr>
        <w:suppressAutoHyphens/>
        <w:spacing w:after="0" w:line="240" w:lineRule="auto"/>
        <w:ind w:right="49"/>
        <w:jc w:val="both"/>
        <w:rPr>
          <w:rFonts w:ascii="Arial" w:hAnsi="Arial" w:cs="Arial"/>
          <w:lang w:val="es-ES"/>
        </w:rPr>
      </w:pPr>
      <w:r w:rsidRPr="007F08FA">
        <w:rPr>
          <w:rFonts w:ascii="Arial" w:hAnsi="Arial" w:cs="Arial"/>
          <w:b/>
          <w:lang w:val="es-ES"/>
        </w:rPr>
        <w:t>Multas</w:t>
      </w:r>
      <w:r w:rsidRPr="007F08FA">
        <w:rPr>
          <w:rFonts w:ascii="Arial" w:hAnsi="Arial" w:cs="Arial"/>
          <w:lang w:val="es-ES"/>
        </w:rPr>
        <w:t xml:space="preserve">: Por cada día natural de atraso en la entrega del suministro, se cobrará un </w:t>
      </w:r>
      <w:r w:rsidR="00CF7E9A">
        <w:rPr>
          <w:rFonts w:ascii="Arial" w:hAnsi="Arial" w:cs="Arial"/>
          <w:lang w:val="es-ES"/>
        </w:rPr>
        <w:t>2</w:t>
      </w:r>
      <w:r w:rsidRPr="007F08FA">
        <w:rPr>
          <w:rFonts w:ascii="Arial" w:hAnsi="Arial" w:cs="Arial"/>
          <w:lang w:val="es-ES"/>
        </w:rPr>
        <w:t xml:space="preserve"> %, sobre el total entregado con atraso, hasta un máximo del 25% del total atrasado</w:t>
      </w:r>
      <w:r w:rsidR="002655D1">
        <w:rPr>
          <w:rFonts w:ascii="Arial" w:hAnsi="Arial" w:cs="Arial"/>
          <w:lang w:val="es-ES"/>
        </w:rPr>
        <w:t>.</w:t>
      </w:r>
    </w:p>
    <w:p w:rsidR="002655D1" w:rsidRDefault="002655D1" w:rsidP="002655D1">
      <w:pPr>
        <w:pStyle w:val="Prrafodelista"/>
        <w:spacing w:after="0" w:line="240" w:lineRule="auto"/>
        <w:ind w:right="49"/>
        <w:rPr>
          <w:rFonts w:ascii="Arial" w:hAnsi="Arial" w:cs="Arial"/>
          <w:lang w:val="es-MX"/>
        </w:rPr>
      </w:pPr>
    </w:p>
    <w:p w:rsidR="002655D1" w:rsidRPr="002655D1" w:rsidRDefault="002655D1" w:rsidP="002655D1">
      <w:pPr>
        <w:pStyle w:val="Prrafodelista"/>
        <w:spacing w:after="0" w:line="240" w:lineRule="auto"/>
        <w:ind w:right="49"/>
        <w:rPr>
          <w:rFonts w:ascii="Arial" w:hAnsi="Arial" w:cs="Arial"/>
          <w:lang w:val="es-ES"/>
        </w:rPr>
      </w:pPr>
      <w:r>
        <w:rPr>
          <w:rFonts w:ascii="Arial" w:hAnsi="Arial" w:cs="Arial"/>
          <w:lang w:val="es-MX"/>
        </w:rPr>
        <w:t>Para todos los casos la aplicación de la multa estará conforme con lo dictado por la Sala Constitucional en la resolución No. 6639-2013 del 15 de mayo del 2013.</w:t>
      </w:r>
    </w:p>
    <w:p w:rsidR="00450219" w:rsidRDefault="00450219" w:rsidP="002655D1">
      <w:pPr>
        <w:pStyle w:val="Prrafodelista"/>
        <w:suppressAutoHyphens/>
        <w:spacing w:after="0" w:line="240" w:lineRule="auto"/>
        <w:ind w:right="49"/>
        <w:jc w:val="both"/>
        <w:rPr>
          <w:rFonts w:ascii="Arial" w:hAnsi="Arial" w:cs="Arial"/>
          <w:color w:val="000000"/>
          <w:lang w:val="es-ES"/>
        </w:rPr>
      </w:pPr>
    </w:p>
    <w:p w:rsidR="00325B09" w:rsidRDefault="00325B09" w:rsidP="00325B09">
      <w:pPr>
        <w:pStyle w:val="Prrafodelista"/>
        <w:numPr>
          <w:ilvl w:val="0"/>
          <w:numId w:val="22"/>
        </w:numPr>
        <w:tabs>
          <w:tab w:val="left" w:pos="-720"/>
        </w:tabs>
        <w:suppressAutoHyphens/>
        <w:spacing w:line="360" w:lineRule="auto"/>
        <w:jc w:val="both"/>
        <w:rPr>
          <w:rFonts w:ascii="Arial" w:hAnsi="Arial" w:cs="Arial"/>
          <w:lang w:val="es-CR"/>
        </w:rPr>
      </w:pPr>
      <w:r w:rsidRPr="00325B09">
        <w:rPr>
          <w:rFonts w:ascii="Arial" w:hAnsi="Arial" w:cs="Arial"/>
          <w:b/>
          <w:spacing w:val="-2"/>
          <w:lang w:val="es-CR"/>
        </w:rPr>
        <w:t xml:space="preserve">Garantía de Participación: </w:t>
      </w:r>
      <w:r w:rsidRPr="00325B09">
        <w:rPr>
          <w:rFonts w:ascii="Arial" w:hAnsi="Arial" w:cs="Arial"/>
          <w:lang w:val="es-CR"/>
        </w:rPr>
        <w:t xml:space="preserve">No se solicita para el presente concurso. </w:t>
      </w:r>
    </w:p>
    <w:p w:rsidR="00325B09" w:rsidRPr="00325B09" w:rsidRDefault="00325B09" w:rsidP="00325B09">
      <w:pPr>
        <w:pStyle w:val="Prrafodelista"/>
        <w:tabs>
          <w:tab w:val="left" w:pos="-720"/>
        </w:tabs>
        <w:suppressAutoHyphens/>
        <w:spacing w:line="360" w:lineRule="auto"/>
        <w:jc w:val="both"/>
        <w:rPr>
          <w:rFonts w:ascii="Arial" w:hAnsi="Arial" w:cs="Arial"/>
          <w:lang w:val="es-CR"/>
        </w:rPr>
      </w:pPr>
    </w:p>
    <w:p w:rsidR="00BC3B34" w:rsidRPr="00AA18D3" w:rsidRDefault="00450219" w:rsidP="002D0EC0">
      <w:pPr>
        <w:pStyle w:val="Prrafodelista"/>
        <w:numPr>
          <w:ilvl w:val="0"/>
          <w:numId w:val="22"/>
        </w:numPr>
        <w:spacing w:after="0" w:line="240" w:lineRule="auto"/>
        <w:ind w:right="49"/>
        <w:jc w:val="both"/>
        <w:rPr>
          <w:rFonts w:ascii="Arial" w:hAnsi="Arial" w:cs="Arial"/>
          <w:bCs/>
          <w:lang w:val="es-CR"/>
        </w:rPr>
      </w:pPr>
      <w:r w:rsidRPr="008226BC">
        <w:rPr>
          <w:rFonts w:ascii="Arial" w:hAnsi="Arial" w:cs="Arial"/>
          <w:b/>
          <w:color w:val="000000"/>
          <w:lang w:val="es-ES"/>
        </w:rPr>
        <w:t>Garantía de Cumplimiento</w:t>
      </w:r>
      <w:r w:rsidRPr="007F08FA">
        <w:rPr>
          <w:rFonts w:ascii="Arial" w:hAnsi="Arial" w:cs="Arial"/>
          <w:b/>
          <w:color w:val="000000"/>
          <w:lang w:val="es-ES"/>
        </w:rPr>
        <w:t>:</w:t>
      </w:r>
      <w:r w:rsidRPr="007F08FA">
        <w:rPr>
          <w:rFonts w:ascii="Arial" w:hAnsi="Arial" w:cs="Arial"/>
          <w:color w:val="000000"/>
          <w:lang w:val="es-ES"/>
        </w:rPr>
        <w:t xml:space="preserve"> </w:t>
      </w:r>
    </w:p>
    <w:p w:rsidR="00AA18D3" w:rsidRPr="002D0EC0" w:rsidRDefault="00AA18D3" w:rsidP="00AA18D3">
      <w:pPr>
        <w:pStyle w:val="Prrafodelista"/>
        <w:spacing w:after="0" w:line="240" w:lineRule="auto"/>
        <w:ind w:right="49"/>
        <w:jc w:val="both"/>
        <w:rPr>
          <w:rFonts w:ascii="Arial" w:hAnsi="Arial" w:cs="Arial"/>
          <w:bCs/>
          <w:lang w:val="es-CR"/>
        </w:rPr>
      </w:pPr>
    </w:p>
    <w:p w:rsidR="00AA18D3" w:rsidRDefault="00AA18D3" w:rsidP="00AA18D3">
      <w:pPr>
        <w:numPr>
          <w:ilvl w:val="1"/>
          <w:numId w:val="22"/>
        </w:numPr>
        <w:tabs>
          <w:tab w:val="left" w:pos="-720"/>
        </w:tabs>
        <w:suppressAutoHyphens/>
        <w:ind w:left="1434" w:hanging="357"/>
        <w:contextualSpacing/>
        <w:jc w:val="both"/>
        <w:rPr>
          <w:rFonts w:ascii="Arial" w:hAnsi="Arial" w:cs="Arial"/>
          <w:sz w:val="22"/>
          <w:szCs w:val="22"/>
          <w:lang w:val="es-CR"/>
        </w:rPr>
      </w:pPr>
      <w:r w:rsidRPr="007B0A64">
        <w:rPr>
          <w:rFonts w:ascii="Arial" w:hAnsi="Arial" w:cs="Arial"/>
          <w:sz w:val="22"/>
          <w:szCs w:val="22"/>
          <w:lang w:val="es-CR"/>
        </w:rPr>
        <w:t>Monto: 5% del monto total adjudicado.</w:t>
      </w:r>
    </w:p>
    <w:p w:rsidR="00AA18D3" w:rsidRPr="007B0A64" w:rsidRDefault="00AA18D3" w:rsidP="00AA18D3">
      <w:pPr>
        <w:tabs>
          <w:tab w:val="left" w:pos="-720"/>
        </w:tabs>
        <w:suppressAutoHyphens/>
        <w:ind w:left="1434"/>
        <w:contextualSpacing/>
        <w:jc w:val="both"/>
        <w:rPr>
          <w:rFonts w:ascii="Arial" w:hAnsi="Arial" w:cs="Arial"/>
          <w:sz w:val="22"/>
          <w:szCs w:val="22"/>
          <w:lang w:val="es-CR"/>
        </w:rPr>
      </w:pPr>
    </w:p>
    <w:p w:rsidR="00AA18D3" w:rsidRPr="008B41D5" w:rsidRDefault="00AA18D3" w:rsidP="00AA18D3">
      <w:pPr>
        <w:numPr>
          <w:ilvl w:val="1"/>
          <w:numId w:val="22"/>
        </w:numPr>
        <w:tabs>
          <w:tab w:val="left" w:pos="-720"/>
        </w:tabs>
        <w:suppressAutoHyphens/>
        <w:ind w:left="1434" w:hanging="357"/>
        <w:contextualSpacing/>
        <w:jc w:val="both"/>
        <w:rPr>
          <w:rFonts w:ascii="Arial" w:hAnsi="Arial" w:cs="Arial"/>
          <w:bCs/>
          <w:spacing w:val="-3"/>
          <w:sz w:val="22"/>
          <w:szCs w:val="22"/>
        </w:rPr>
      </w:pPr>
      <w:proofErr w:type="spellStart"/>
      <w:r w:rsidRPr="007B0A64">
        <w:rPr>
          <w:rFonts w:ascii="Arial" w:hAnsi="Arial" w:cs="Arial"/>
          <w:sz w:val="22"/>
          <w:szCs w:val="22"/>
          <w:lang w:val="es-CR"/>
        </w:rPr>
        <w:t>Vig</w:t>
      </w:r>
      <w:r w:rsidRPr="007B0A64">
        <w:rPr>
          <w:rFonts w:ascii="Arial" w:hAnsi="Arial" w:cs="Arial"/>
          <w:sz w:val="22"/>
          <w:szCs w:val="22"/>
        </w:rPr>
        <w:t>encia</w:t>
      </w:r>
      <w:proofErr w:type="spellEnd"/>
      <w:r w:rsidRPr="007B0A64">
        <w:rPr>
          <w:rFonts w:ascii="Arial" w:hAnsi="Arial" w:cs="Arial"/>
          <w:sz w:val="22"/>
          <w:szCs w:val="22"/>
        </w:rPr>
        <w:t>: Hasta por dos meses adicionales a la fecha probable de la recepción definitiva del objeto contractual (artículos 40 y 43 del Reglamento a la Ley de Contratación Administrativa).</w:t>
      </w:r>
    </w:p>
    <w:p w:rsidR="00AA18D3" w:rsidRPr="002D0EC0" w:rsidRDefault="00AA18D3" w:rsidP="002D0EC0">
      <w:pPr>
        <w:pStyle w:val="Prrafodelista"/>
        <w:spacing w:after="0" w:line="240" w:lineRule="auto"/>
        <w:ind w:right="49"/>
        <w:jc w:val="both"/>
        <w:rPr>
          <w:rFonts w:ascii="Arial" w:hAnsi="Arial" w:cs="Arial"/>
          <w:bCs/>
          <w:lang w:val="es-CR"/>
        </w:rPr>
      </w:pPr>
    </w:p>
    <w:p w:rsidR="005D060C" w:rsidRPr="00B113D2" w:rsidRDefault="005D060C" w:rsidP="00325B09">
      <w:pPr>
        <w:pStyle w:val="Prrafodelista"/>
        <w:numPr>
          <w:ilvl w:val="0"/>
          <w:numId w:val="22"/>
        </w:numPr>
        <w:tabs>
          <w:tab w:val="left" w:pos="0"/>
        </w:tabs>
        <w:suppressAutoHyphens/>
        <w:spacing w:after="0" w:line="240" w:lineRule="auto"/>
        <w:ind w:right="-57"/>
        <w:jc w:val="both"/>
        <w:rPr>
          <w:rFonts w:ascii="Arial" w:hAnsi="Arial" w:cs="Arial"/>
          <w:bCs/>
          <w:u w:color="000000"/>
          <w:lang w:val="es-CR"/>
        </w:rPr>
      </w:pPr>
      <w:r w:rsidRPr="00B113D2">
        <w:rPr>
          <w:rFonts w:ascii="Arial" w:hAnsi="Arial" w:cs="Arial"/>
          <w:b/>
          <w:bCs/>
          <w:spacing w:val="-3"/>
          <w:lang w:val="es-ES_tradnl"/>
        </w:rPr>
        <w:t>Forma de pago:</w:t>
      </w:r>
      <w:r w:rsidRPr="00B113D2">
        <w:rPr>
          <w:rFonts w:ascii="Arial" w:hAnsi="Arial" w:cs="Arial"/>
          <w:bCs/>
          <w:u w:color="000000"/>
          <w:lang w:val="es-CR"/>
        </w:rPr>
        <w:t xml:space="preserve"> De acuerdo con el siguiente cuadro de entregables, los cuales deberán ser recibidos a satisfacción por parte de la Unidad de Tecnologías de Información y Comunicaciones del Cuerpo de Bomberos.</w:t>
      </w:r>
    </w:p>
    <w:p w:rsidR="00BC3B34" w:rsidRPr="00B113D2" w:rsidRDefault="00BC3B34" w:rsidP="00325B09">
      <w:pPr>
        <w:tabs>
          <w:tab w:val="left" w:pos="0"/>
          <w:tab w:val="num" w:pos="540"/>
        </w:tabs>
        <w:suppressAutoHyphens/>
        <w:ind w:left="540" w:right="-57" w:hanging="540"/>
        <w:contextualSpacing/>
        <w:jc w:val="both"/>
        <w:rPr>
          <w:rFonts w:ascii="Arial" w:hAnsi="Arial" w:cs="Arial"/>
          <w:bCs/>
          <w:sz w:val="22"/>
          <w:szCs w:val="22"/>
          <w:highlight w:val="yellow"/>
          <w:u w:color="000000"/>
          <w:lang w:val="es-CR"/>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0"/>
        <w:gridCol w:w="5400"/>
        <w:gridCol w:w="2012"/>
      </w:tblGrid>
      <w:tr w:rsidR="00284406" w:rsidRPr="006A7E2A" w:rsidTr="00911F66">
        <w:tc>
          <w:tcPr>
            <w:tcW w:w="1400" w:type="dxa"/>
            <w:shd w:val="clear" w:color="auto" w:fill="auto"/>
          </w:tcPr>
          <w:p w:rsidR="00284406" w:rsidRPr="006A7E2A" w:rsidRDefault="00284406" w:rsidP="00325B09">
            <w:pPr>
              <w:tabs>
                <w:tab w:val="left" w:pos="0"/>
                <w:tab w:val="num" w:pos="540"/>
              </w:tabs>
              <w:suppressAutoHyphens/>
              <w:ind w:left="540" w:right="-57" w:hanging="540"/>
              <w:contextualSpacing/>
              <w:jc w:val="center"/>
              <w:rPr>
                <w:rFonts w:ascii="Arial" w:hAnsi="Arial" w:cs="Arial"/>
                <w:b/>
                <w:sz w:val="22"/>
                <w:szCs w:val="22"/>
                <w:u w:color="000000"/>
              </w:rPr>
            </w:pPr>
            <w:r w:rsidRPr="006A7E2A">
              <w:rPr>
                <w:rFonts w:ascii="Arial" w:hAnsi="Arial" w:cs="Arial"/>
                <w:b/>
                <w:sz w:val="22"/>
                <w:szCs w:val="22"/>
                <w:u w:color="000000"/>
              </w:rPr>
              <w:t>Entregable</w:t>
            </w:r>
          </w:p>
        </w:tc>
        <w:tc>
          <w:tcPr>
            <w:tcW w:w="5400" w:type="dxa"/>
            <w:shd w:val="clear" w:color="auto" w:fill="auto"/>
          </w:tcPr>
          <w:p w:rsidR="00284406" w:rsidRPr="006A7E2A" w:rsidRDefault="00284406" w:rsidP="00325B09">
            <w:pPr>
              <w:tabs>
                <w:tab w:val="left" w:pos="0"/>
                <w:tab w:val="num" w:pos="540"/>
              </w:tabs>
              <w:suppressAutoHyphens/>
              <w:ind w:left="540" w:right="-57" w:hanging="540"/>
              <w:contextualSpacing/>
              <w:jc w:val="center"/>
              <w:rPr>
                <w:rFonts w:ascii="Arial" w:hAnsi="Arial" w:cs="Arial"/>
                <w:b/>
                <w:sz w:val="22"/>
                <w:szCs w:val="22"/>
                <w:u w:color="000000"/>
              </w:rPr>
            </w:pPr>
            <w:r w:rsidRPr="006A7E2A">
              <w:rPr>
                <w:rFonts w:ascii="Arial" w:hAnsi="Arial" w:cs="Arial"/>
                <w:b/>
                <w:sz w:val="22"/>
                <w:szCs w:val="22"/>
                <w:u w:color="000000"/>
              </w:rPr>
              <w:t>Descripción</w:t>
            </w:r>
          </w:p>
        </w:tc>
        <w:tc>
          <w:tcPr>
            <w:tcW w:w="2012" w:type="dxa"/>
            <w:shd w:val="clear" w:color="auto" w:fill="auto"/>
          </w:tcPr>
          <w:p w:rsidR="00284406" w:rsidRPr="006A7E2A" w:rsidRDefault="00284406" w:rsidP="00325B09">
            <w:pPr>
              <w:tabs>
                <w:tab w:val="left" w:pos="0"/>
                <w:tab w:val="num" w:pos="310"/>
              </w:tabs>
              <w:suppressAutoHyphens/>
              <w:ind w:left="540" w:right="-57" w:hanging="540"/>
              <w:contextualSpacing/>
              <w:jc w:val="center"/>
              <w:rPr>
                <w:rFonts w:ascii="Arial" w:hAnsi="Arial" w:cs="Arial"/>
                <w:b/>
                <w:sz w:val="22"/>
                <w:szCs w:val="22"/>
                <w:u w:color="000000"/>
              </w:rPr>
            </w:pPr>
            <w:r w:rsidRPr="002655D1">
              <w:rPr>
                <w:rFonts w:ascii="Arial" w:hAnsi="Arial" w:cs="Arial"/>
                <w:b/>
                <w:sz w:val="16"/>
                <w:szCs w:val="22"/>
                <w:u w:color="000000"/>
              </w:rPr>
              <w:t>Porcentaje de Pago</w:t>
            </w:r>
          </w:p>
        </w:tc>
      </w:tr>
      <w:tr w:rsidR="00284406" w:rsidRPr="006A7E2A" w:rsidTr="00911F66">
        <w:tc>
          <w:tcPr>
            <w:tcW w:w="1400" w:type="dxa"/>
            <w:shd w:val="clear" w:color="auto" w:fill="auto"/>
          </w:tcPr>
          <w:p w:rsidR="00284406" w:rsidRPr="006A7E2A" w:rsidRDefault="00284406" w:rsidP="00325B09">
            <w:pPr>
              <w:tabs>
                <w:tab w:val="left" w:pos="0"/>
                <w:tab w:val="num" w:pos="540"/>
              </w:tabs>
              <w:suppressAutoHyphens/>
              <w:ind w:left="540" w:right="-57" w:hanging="540"/>
              <w:contextualSpacing/>
              <w:jc w:val="center"/>
              <w:rPr>
                <w:rFonts w:ascii="Arial" w:hAnsi="Arial" w:cs="Arial"/>
                <w:bCs/>
                <w:sz w:val="22"/>
                <w:szCs w:val="22"/>
                <w:u w:color="000000"/>
              </w:rPr>
            </w:pPr>
            <w:r w:rsidRPr="006A7E2A">
              <w:rPr>
                <w:rFonts w:ascii="Arial" w:hAnsi="Arial" w:cs="Arial"/>
                <w:bCs/>
                <w:sz w:val="22"/>
                <w:szCs w:val="22"/>
                <w:u w:color="000000"/>
              </w:rPr>
              <w:t>1</w:t>
            </w:r>
          </w:p>
        </w:tc>
        <w:tc>
          <w:tcPr>
            <w:tcW w:w="5400" w:type="dxa"/>
            <w:shd w:val="clear" w:color="auto" w:fill="auto"/>
          </w:tcPr>
          <w:p w:rsidR="00284406" w:rsidRPr="006A7E2A" w:rsidRDefault="00284406" w:rsidP="00325B09">
            <w:pPr>
              <w:tabs>
                <w:tab w:val="num" w:pos="0"/>
              </w:tabs>
              <w:suppressAutoHyphens/>
              <w:ind w:right="-57"/>
              <w:contextualSpacing/>
              <w:jc w:val="both"/>
              <w:rPr>
                <w:rFonts w:ascii="Arial" w:hAnsi="Arial" w:cs="Arial"/>
                <w:bCs/>
                <w:sz w:val="22"/>
                <w:szCs w:val="22"/>
                <w:u w:color="000000"/>
              </w:rPr>
            </w:pPr>
            <w:r w:rsidRPr="006A7E2A">
              <w:rPr>
                <w:rFonts w:ascii="Arial" w:hAnsi="Arial" w:cs="Arial"/>
                <w:bCs/>
                <w:sz w:val="22"/>
                <w:szCs w:val="22"/>
                <w:u w:color="000000"/>
              </w:rPr>
              <w:t xml:space="preserve">Entrega de </w:t>
            </w:r>
            <w:r w:rsidR="00E90C2F">
              <w:rPr>
                <w:rFonts w:ascii="Arial" w:hAnsi="Arial" w:cs="Arial"/>
                <w:bCs/>
                <w:sz w:val="22"/>
                <w:szCs w:val="22"/>
                <w:u w:color="000000"/>
              </w:rPr>
              <w:t>licencias</w:t>
            </w:r>
            <w:r w:rsidRPr="006A7E2A">
              <w:rPr>
                <w:rFonts w:ascii="Arial" w:hAnsi="Arial" w:cs="Arial"/>
                <w:bCs/>
                <w:sz w:val="22"/>
                <w:szCs w:val="22"/>
                <w:u w:color="000000"/>
              </w:rPr>
              <w:t xml:space="preserve"> </w:t>
            </w:r>
            <w:r w:rsidR="00AA2774">
              <w:rPr>
                <w:rFonts w:ascii="Arial" w:hAnsi="Arial" w:cs="Arial"/>
                <w:bCs/>
                <w:sz w:val="22"/>
                <w:szCs w:val="22"/>
                <w:u w:color="000000"/>
              </w:rPr>
              <w:t>(ítem 1, 2 y 3)</w:t>
            </w:r>
          </w:p>
        </w:tc>
        <w:tc>
          <w:tcPr>
            <w:tcW w:w="2012" w:type="dxa"/>
            <w:shd w:val="clear" w:color="auto" w:fill="auto"/>
          </w:tcPr>
          <w:p w:rsidR="00284406" w:rsidRPr="006A7E2A" w:rsidRDefault="00047E9C" w:rsidP="00325B09">
            <w:pPr>
              <w:tabs>
                <w:tab w:val="left" w:pos="0"/>
                <w:tab w:val="num" w:pos="540"/>
              </w:tabs>
              <w:suppressAutoHyphens/>
              <w:ind w:left="540" w:right="-57" w:hanging="540"/>
              <w:contextualSpacing/>
              <w:jc w:val="center"/>
              <w:rPr>
                <w:rFonts w:ascii="Arial" w:hAnsi="Arial" w:cs="Arial"/>
                <w:bCs/>
                <w:sz w:val="22"/>
                <w:szCs w:val="22"/>
                <w:u w:color="000000"/>
              </w:rPr>
            </w:pPr>
            <w:r w:rsidRPr="006A7E2A">
              <w:rPr>
                <w:rFonts w:ascii="Arial" w:hAnsi="Arial" w:cs="Arial"/>
                <w:bCs/>
                <w:sz w:val="22"/>
                <w:szCs w:val="22"/>
                <w:u w:color="000000"/>
              </w:rPr>
              <w:t>6</w:t>
            </w:r>
            <w:r w:rsidR="00284406" w:rsidRPr="006A7E2A">
              <w:rPr>
                <w:rFonts w:ascii="Arial" w:hAnsi="Arial" w:cs="Arial"/>
                <w:bCs/>
                <w:sz w:val="22"/>
                <w:szCs w:val="22"/>
                <w:u w:color="000000"/>
              </w:rPr>
              <w:t>0%</w:t>
            </w:r>
          </w:p>
          <w:p w:rsidR="00941B9B" w:rsidRPr="006A7E2A" w:rsidRDefault="00941B9B" w:rsidP="00325B09">
            <w:pPr>
              <w:tabs>
                <w:tab w:val="left" w:pos="0"/>
                <w:tab w:val="num" w:pos="540"/>
              </w:tabs>
              <w:suppressAutoHyphens/>
              <w:ind w:left="540" w:right="-57" w:hanging="540"/>
              <w:contextualSpacing/>
              <w:jc w:val="center"/>
              <w:rPr>
                <w:rFonts w:ascii="Arial" w:hAnsi="Arial" w:cs="Arial"/>
                <w:bCs/>
                <w:sz w:val="22"/>
                <w:szCs w:val="22"/>
                <w:u w:color="000000"/>
              </w:rPr>
            </w:pPr>
          </w:p>
        </w:tc>
      </w:tr>
      <w:tr w:rsidR="00284406" w:rsidRPr="006A7E2A" w:rsidTr="00911F66">
        <w:tc>
          <w:tcPr>
            <w:tcW w:w="1400" w:type="dxa"/>
            <w:shd w:val="clear" w:color="auto" w:fill="auto"/>
          </w:tcPr>
          <w:p w:rsidR="00284406" w:rsidRPr="006A7E2A" w:rsidRDefault="00284406" w:rsidP="00325B09">
            <w:pPr>
              <w:tabs>
                <w:tab w:val="left" w:pos="0"/>
                <w:tab w:val="num" w:pos="540"/>
              </w:tabs>
              <w:suppressAutoHyphens/>
              <w:ind w:left="540" w:right="-57" w:hanging="540"/>
              <w:contextualSpacing/>
              <w:jc w:val="center"/>
              <w:rPr>
                <w:rFonts w:ascii="Arial" w:hAnsi="Arial" w:cs="Arial"/>
                <w:bCs/>
                <w:sz w:val="22"/>
                <w:szCs w:val="22"/>
                <w:u w:color="000000"/>
              </w:rPr>
            </w:pPr>
            <w:r w:rsidRPr="006A7E2A">
              <w:rPr>
                <w:rFonts w:ascii="Arial" w:hAnsi="Arial" w:cs="Arial"/>
                <w:bCs/>
                <w:sz w:val="22"/>
                <w:szCs w:val="22"/>
                <w:u w:color="000000"/>
              </w:rPr>
              <w:t>2</w:t>
            </w:r>
          </w:p>
        </w:tc>
        <w:tc>
          <w:tcPr>
            <w:tcW w:w="5400" w:type="dxa"/>
            <w:shd w:val="clear" w:color="auto" w:fill="auto"/>
          </w:tcPr>
          <w:p w:rsidR="009F6C20" w:rsidRDefault="009F6C20" w:rsidP="00325B09">
            <w:pPr>
              <w:tabs>
                <w:tab w:val="num" w:pos="0"/>
              </w:tabs>
              <w:suppressAutoHyphens/>
              <w:ind w:right="-57"/>
              <w:contextualSpacing/>
              <w:jc w:val="both"/>
              <w:rPr>
                <w:rFonts w:ascii="Arial" w:hAnsi="Arial" w:cs="Arial"/>
                <w:bCs/>
                <w:sz w:val="22"/>
                <w:szCs w:val="22"/>
                <w:u w:color="000000"/>
              </w:rPr>
            </w:pPr>
            <w:r>
              <w:rPr>
                <w:rFonts w:ascii="Arial" w:hAnsi="Arial" w:cs="Arial"/>
                <w:bCs/>
                <w:sz w:val="22"/>
                <w:szCs w:val="22"/>
                <w:u w:color="000000"/>
              </w:rPr>
              <w:t>Instalación, configuración y puesta en marcha</w:t>
            </w:r>
            <w:r w:rsidR="00830AD1" w:rsidRPr="006A7E2A">
              <w:rPr>
                <w:rFonts w:ascii="Arial" w:hAnsi="Arial" w:cs="Arial"/>
                <w:bCs/>
                <w:sz w:val="22"/>
                <w:szCs w:val="22"/>
                <w:u w:color="000000"/>
              </w:rPr>
              <w:t>.</w:t>
            </w:r>
            <w:r w:rsidR="00AA2774">
              <w:rPr>
                <w:rFonts w:ascii="Arial" w:hAnsi="Arial" w:cs="Arial"/>
                <w:bCs/>
                <w:sz w:val="22"/>
                <w:szCs w:val="22"/>
                <w:u w:color="000000"/>
              </w:rPr>
              <w:t xml:space="preserve"> </w:t>
            </w:r>
          </w:p>
          <w:p w:rsidR="00284406" w:rsidRPr="006A7E2A" w:rsidRDefault="00AA2774" w:rsidP="00325B09">
            <w:pPr>
              <w:tabs>
                <w:tab w:val="num" w:pos="0"/>
              </w:tabs>
              <w:suppressAutoHyphens/>
              <w:ind w:right="-57"/>
              <w:contextualSpacing/>
              <w:jc w:val="both"/>
              <w:rPr>
                <w:rFonts w:ascii="Arial" w:hAnsi="Arial" w:cs="Arial"/>
                <w:bCs/>
                <w:sz w:val="22"/>
                <w:szCs w:val="22"/>
                <w:u w:color="000000"/>
              </w:rPr>
            </w:pPr>
            <w:r>
              <w:rPr>
                <w:rFonts w:ascii="Arial" w:hAnsi="Arial" w:cs="Arial"/>
                <w:bCs/>
                <w:sz w:val="22"/>
                <w:szCs w:val="22"/>
                <w:u w:color="000000"/>
              </w:rPr>
              <w:t>(ítem 4)</w:t>
            </w:r>
          </w:p>
        </w:tc>
        <w:tc>
          <w:tcPr>
            <w:tcW w:w="2012" w:type="dxa"/>
            <w:shd w:val="clear" w:color="auto" w:fill="auto"/>
          </w:tcPr>
          <w:p w:rsidR="00284406" w:rsidRPr="006A7E2A" w:rsidRDefault="00EC6410" w:rsidP="00325B09">
            <w:pPr>
              <w:tabs>
                <w:tab w:val="left" w:pos="0"/>
                <w:tab w:val="num" w:pos="540"/>
              </w:tabs>
              <w:suppressAutoHyphens/>
              <w:ind w:left="540" w:right="-57" w:hanging="540"/>
              <w:contextualSpacing/>
              <w:jc w:val="center"/>
              <w:rPr>
                <w:rFonts w:ascii="Arial" w:hAnsi="Arial" w:cs="Arial"/>
                <w:bCs/>
                <w:sz w:val="22"/>
                <w:szCs w:val="22"/>
                <w:u w:color="000000"/>
              </w:rPr>
            </w:pPr>
            <w:r>
              <w:rPr>
                <w:rFonts w:ascii="Arial" w:hAnsi="Arial" w:cs="Arial"/>
                <w:bCs/>
                <w:sz w:val="22"/>
                <w:szCs w:val="22"/>
                <w:u w:color="000000"/>
              </w:rPr>
              <w:t>4</w:t>
            </w:r>
            <w:r w:rsidR="005A5727" w:rsidRPr="006A7E2A">
              <w:rPr>
                <w:rFonts w:ascii="Arial" w:hAnsi="Arial" w:cs="Arial"/>
                <w:bCs/>
                <w:sz w:val="22"/>
                <w:szCs w:val="22"/>
                <w:u w:color="000000"/>
              </w:rPr>
              <w:t>0</w:t>
            </w:r>
            <w:r w:rsidR="00857DAF" w:rsidRPr="006A7E2A">
              <w:rPr>
                <w:rFonts w:ascii="Arial" w:hAnsi="Arial" w:cs="Arial"/>
                <w:bCs/>
                <w:sz w:val="22"/>
                <w:szCs w:val="22"/>
                <w:u w:color="000000"/>
              </w:rPr>
              <w:t>%</w:t>
            </w:r>
          </w:p>
          <w:p w:rsidR="00941B9B" w:rsidRPr="006A7E2A" w:rsidRDefault="00941B9B" w:rsidP="00325B09">
            <w:pPr>
              <w:tabs>
                <w:tab w:val="left" w:pos="0"/>
                <w:tab w:val="num" w:pos="540"/>
              </w:tabs>
              <w:suppressAutoHyphens/>
              <w:ind w:left="540" w:right="-57" w:hanging="540"/>
              <w:contextualSpacing/>
              <w:jc w:val="center"/>
              <w:rPr>
                <w:rFonts w:ascii="Arial" w:hAnsi="Arial" w:cs="Arial"/>
                <w:bCs/>
                <w:sz w:val="22"/>
                <w:szCs w:val="22"/>
                <w:u w:color="000000"/>
              </w:rPr>
            </w:pPr>
          </w:p>
        </w:tc>
      </w:tr>
    </w:tbl>
    <w:p w:rsidR="00425CB3" w:rsidRPr="006A7E2A" w:rsidRDefault="00425CB3" w:rsidP="00325B09">
      <w:pPr>
        <w:tabs>
          <w:tab w:val="left" w:pos="142"/>
          <w:tab w:val="num" w:pos="540"/>
        </w:tabs>
        <w:suppressAutoHyphens/>
        <w:ind w:left="540" w:right="-57" w:hanging="540"/>
        <w:contextualSpacing/>
        <w:jc w:val="both"/>
        <w:rPr>
          <w:rFonts w:ascii="Arial" w:hAnsi="Arial" w:cs="Arial"/>
          <w:sz w:val="22"/>
          <w:szCs w:val="22"/>
        </w:rPr>
      </w:pPr>
      <w:r w:rsidRPr="006A7E2A">
        <w:rPr>
          <w:rFonts w:ascii="Arial" w:hAnsi="Arial" w:cs="Arial"/>
          <w:b/>
          <w:bCs/>
          <w:spacing w:val="-3"/>
          <w:sz w:val="22"/>
          <w:szCs w:val="22"/>
        </w:rPr>
        <w:tab/>
      </w:r>
      <w:r w:rsidR="008B1821" w:rsidRPr="006A7E2A">
        <w:rPr>
          <w:rFonts w:ascii="Arial" w:hAnsi="Arial" w:cs="Arial"/>
          <w:b/>
          <w:bCs/>
          <w:spacing w:val="-3"/>
          <w:sz w:val="22"/>
          <w:szCs w:val="22"/>
        </w:rPr>
        <w:tab/>
      </w:r>
    </w:p>
    <w:p w:rsidR="00425CB3" w:rsidRPr="006A7E2A" w:rsidRDefault="00425CB3" w:rsidP="00325B09">
      <w:pPr>
        <w:tabs>
          <w:tab w:val="num" w:pos="142"/>
          <w:tab w:val="num" w:pos="540"/>
        </w:tabs>
        <w:ind w:left="540" w:hanging="540"/>
        <w:contextualSpacing/>
        <w:jc w:val="both"/>
        <w:rPr>
          <w:rFonts w:ascii="Arial" w:hAnsi="Arial" w:cs="Arial"/>
          <w:sz w:val="22"/>
          <w:szCs w:val="22"/>
        </w:rPr>
      </w:pPr>
      <w:r w:rsidRPr="006A7E2A">
        <w:rPr>
          <w:rFonts w:ascii="Arial" w:hAnsi="Arial" w:cs="Arial"/>
          <w:sz w:val="22"/>
          <w:szCs w:val="22"/>
        </w:rPr>
        <w:lastRenderedPageBreak/>
        <w:tab/>
      </w:r>
      <w:r w:rsidR="008B1821" w:rsidRPr="006A7E2A">
        <w:rPr>
          <w:rFonts w:ascii="Arial" w:hAnsi="Arial" w:cs="Arial"/>
          <w:sz w:val="22"/>
          <w:szCs w:val="22"/>
        </w:rPr>
        <w:tab/>
      </w:r>
      <w:r w:rsidRPr="006A7E2A">
        <w:rPr>
          <w:rFonts w:ascii="Arial" w:hAnsi="Arial" w:cs="Arial"/>
          <w:sz w:val="22"/>
          <w:szCs w:val="22"/>
        </w:rPr>
        <w:t>Para efectos de pago únicamente se tramitará las facturas cuyo desglose y monto coincidan con la adjudicación. En ese sentido para someter la factura a trámite de pago, el Adjudicatario debe detallar en la factura lo siguiente:</w:t>
      </w:r>
    </w:p>
    <w:p w:rsidR="00425CB3" w:rsidRPr="006A7E2A" w:rsidRDefault="00425CB3" w:rsidP="00325B09">
      <w:pPr>
        <w:tabs>
          <w:tab w:val="num" w:pos="540"/>
        </w:tabs>
        <w:ind w:left="540" w:hanging="540"/>
        <w:contextualSpacing/>
        <w:jc w:val="both"/>
        <w:rPr>
          <w:rFonts w:ascii="Arial" w:hAnsi="Arial" w:cs="Arial"/>
          <w:sz w:val="22"/>
          <w:szCs w:val="22"/>
        </w:rPr>
      </w:pPr>
      <w:r w:rsidRPr="006A7E2A">
        <w:rPr>
          <w:rFonts w:ascii="Arial" w:hAnsi="Arial" w:cs="Arial"/>
          <w:sz w:val="22"/>
          <w:szCs w:val="22"/>
        </w:rPr>
        <w:tab/>
      </w:r>
    </w:p>
    <w:p w:rsidR="005E26A8" w:rsidRPr="006A7E2A" w:rsidRDefault="005E26A8" w:rsidP="00325B09">
      <w:pPr>
        <w:numPr>
          <w:ilvl w:val="2"/>
          <w:numId w:val="4"/>
        </w:numPr>
        <w:tabs>
          <w:tab w:val="clear" w:pos="2340"/>
          <w:tab w:val="num" w:pos="540"/>
          <w:tab w:val="num" w:pos="1260"/>
        </w:tabs>
        <w:ind w:left="540" w:firstLine="360"/>
        <w:contextualSpacing/>
        <w:jc w:val="both"/>
        <w:rPr>
          <w:rFonts w:ascii="Arial" w:hAnsi="Arial" w:cs="Arial"/>
          <w:sz w:val="22"/>
          <w:szCs w:val="22"/>
        </w:rPr>
      </w:pPr>
      <w:r w:rsidRPr="006A7E2A">
        <w:rPr>
          <w:rFonts w:ascii="Arial" w:hAnsi="Arial" w:cs="Arial"/>
          <w:sz w:val="22"/>
          <w:szCs w:val="22"/>
        </w:rPr>
        <w:t>Número de entregable según el Cuadro de Entregables.</w:t>
      </w:r>
    </w:p>
    <w:p w:rsidR="00425CB3" w:rsidRPr="006A7E2A" w:rsidRDefault="00425CB3" w:rsidP="00325B09">
      <w:pPr>
        <w:numPr>
          <w:ilvl w:val="2"/>
          <w:numId w:val="4"/>
        </w:numPr>
        <w:tabs>
          <w:tab w:val="clear" w:pos="2340"/>
          <w:tab w:val="num" w:pos="540"/>
          <w:tab w:val="num" w:pos="1260"/>
        </w:tabs>
        <w:ind w:left="540" w:firstLine="360"/>
        <w:contextualSpacing/>
        <w:jc w:val="both"/>
        <w:rPr>
          <w:rFonts w:ascii="Arial" w:hAnsi="Arial" w:cs="Arial"/>
          <w:sz w:val="22"/>
          <w:szCs w:val="22"/>
        </w:rPr>
      </w:pPr>
      <w:r w:rsidRPr="006A7E2A">
        <w:rPr>
          <w:rFonts w:ascii="Arial" w:hAnsi="Arial" w:cs="Arial"/>
          <w:sz w:val="22"/>
          <w:szCs w:val="22"/>
        </w:rPr>
        <w:t xml:space="preserve">Detallar </w:t>
      </w:r>
      <w:r w:rsidR="005E26A8" w:rsidRPr="006A7E2A">
        <w:rPr>
          <w:rFonts w:ascii="Arial" w:hAnsi="Arial" w:cs="Arial"/>
          <w:sz w:val="22"/>
          <w:szCs w:val="22"/>
        </w:rPr>
        <w:t>el</w:t>
      </w:r>
      <w:r w:rsidRPr="006A7E2A">
        <w:rPr>
          <w:rFonts w:ascii="Arial" w:hAnsi="Arial" w:cs="Arial"/>
          <w:sz w:val="22"/>
          <w:szCs w:val="22"/>
        </w:rPr>
        <w:t xml:space="preserve"> costo</w:t>
      </w:r>
      <w:r w:rsidR="00AA18D3">
        <w:rPr>
          <w:rFonts w:ascii="Arial" w:hAnsi="Arial" w:cs="Arial"/>
          <w:sz w:val="22"/>
          <w:szCs w:val="22"/>
        </w:rPr>
        <w:t xml:space="preserve"> </w:t>
      </w:r>
      <w:r w:rsidRPr="006A7E2A">
        <w:rPr>
          <w:rFonts w:ascii="Arial" w:hAnsi="Arial" w:cs="Arial"/>
          <w:sz w:val="22"/>
          <w:szCs w:val="22"/>
        </w:rPr>
        <w:t>total, el cual debe coincidir con la orden de compra.</w:t>
      </w:r>
    </w:p>
    <w:p w:rsidR="00425CB3" w:rsidRPr="006A7E2A" w:rsidRDefault="00425CB3" w:rsidP="00325B09">
      <w:pPr>
        <w:numPr>
          <w:ilvl w:val="2"/>
          <w:numId w:val="4"/>
        </w:numPr>
        <w:tabs>
          <w:tab w:val="clear" w:pos="2340"/>
          <w:tab w:val="num" w:pos="540"/>
          <w:tab w:val="num" w:pos="1260"/>
        </w:tabs>
        <w:ind w:left="540" w:firstLine="360"/>
        <w:contextualSpacing/>
        <w:jc w:val="both"/>
        <w:rPr>
          <w:rFonts w:ascii="Arial" w:hAnsi="Arial" w:cs="Arial"/>
          <w:sz w:val="22"/>
          <w:szCs w:val="22"/>
        </w:rPr>
      </w:pPr>
      <w:r w:rsidRPr="006A7E2A">
        <w:rPr>
          <w:rFonts w:ascii="Arial" w:hAnsi="Arial" w:cs="Arial"/>
          <w:sz w:val="22"/>
          <w:szCs w:val="22"/>
        </w:rPr>
        <w:t>Indicar en la factura el número de la orden de compra.</w:t>
      </w:r>
    </w:p>
    <w:p w:rsidR="00425CB3" w:rsidRPr="006A7E2A" w:rsidRDefault="00425CB3" w:rsidP="00325B09">
      <w:pPr>
        <w:tabs>
          <w:tab w:val="num" w:pos="540"/>
          <w:tab w:val="num" w:pos="1260"/>
        </w:tabs>
        <w:ind w:left="540" w:firstLine="360"/>
        <w:contextualSpacing/>
        <w:jc w:val="both"/>
        <w:rPr>
          <w:rFonts w:ascii="Arial" w:hAnsi="Arial" w:cs="Arial"/>
          <w:sz w:val="22"/>
          <w:szCs w:val="22"/>
        </w:rPr>
      </w:pPr>
    </w:p>
    <w:p w:rsidR="00425CB3" w:rsidRPr="006A7E2A" w:rsidRDefault="00E47B64" w:rsidP="00325B09">
      <w:pPr>
        <w:tabs>
          <w:tab w:val="num" w:pos="142"/>
          <w:tab w:val="num" w:pos="540"/>
        </w:tabs>
        <w:ind w:left="540" w:hanging="540"/>
        <w:contextualSpacing/>
        <w:jc w:val="both"/>
        <w:rPr>
          <w:rFonts w:ascii="Arial" w:hAnsi="Arial" w:cs="Arial"/>
          <w:sz w:val="22"/>
          <w:szCs w:val="22"/>
        </w:rPr>
      </w:pPr>
      <w:r w:rsidRPr="006A7E2A">
        <w:rPr>
          <w:rFonts w:ascii="Arial" w:hAnsi="Arial" w:cs="Arial"/>
          <w:sz w:val="22"/>
          <w:szCs w:val="22"/>
        </w:rPr>
        <w:tab/>
      </w:r>
      <w:r w:rsidRPr="006A7E2A">
        <w:rPr>
          <w:rFonts w:ascii="Arial" w:hAnsi="Arial" w:cs="Arial"/>
          <w:sz w:val="22"/>
          <w:szCs w:val="22"/>
        </w:rPr>
        <w:tab/>
      </w:r>
      <w:r w:rsidR="00425CB3" w:rsidRPr="006A7E2A">
        <w:rPr>
          <w:rFonts w:ascii="Arial" w:hAnsi="Arial" w:cs="Arial"/>
          <w:sz w:val="22"/>
          <w:szCs w:val="22"/>
        </w:rPr>
        <w:t xml:space="preserve">En caso de que por el sistema de facturación no sea posible incluir ese detalle en la factura, debe aportarlo como anexo, de tal forma que </w:t>
      </w:r>
      <w:r w:rsidRPr="006A7E2A">
        <w:rPr>
          <w:rFonts w:ascii="Arial" w:hAnsi="Arial" w:cs="Arial"/>
          <w:sz w:val="22"/>
          <w:szCs w:val="22"/>
        </w:rPr>
        <w:t>sean</w:t>
      </w:r>
      <w:r w:rsidR="00425CB3" w:rsidRPr="006A7E2A">
        <w:rPr>
          <w:rFonts w:ascii="Arial" w:hAnsi="Arial" w:cs="Arial"/>
          <w:sz w:val="22"/>
          <w:szCs w:val="22"/>
        </w:rPr>
        <w:t xml:space="preserve"> claro</w:t>
      </w:r>
      <w:r w:rsidRPr="006A7E2A">
        <w:rPr>
          <w:rFonts w:ascii="Arial" w:hAnsi="Arial" w:cs="Arial"/>
          <w:sz w:val="22"/>
          <w:szCs w:val="22"/>
        </w:rPr>
        <w:t>s</w:t>
      </w:r>
      <w:r w:rsidR="00425CB3" w:rsidRPr="006A7E2A">
        <w:rPr>
          <w:rFonts w:ascii="Arial" w:hAnsi="Arial" w:cs="Arial"/>
          <w:sz w:val="22"/>
          <w:szCs w:val="22"/>
        </w:rPr>
        <w:t xml:space="preserve"> los materiales a cancelar.</w:t>
      </w:r>
    </w:p>
    <w:p w:rsidR="00425CB3" w:rsidRPr="006A7E2A" w:rsidRDefault="00425CB3" w:rsidP="00325B09">
      <w:pPr>
        <w:tabs>
          <w:tab w:val="num" w:pos="540"/>
        </w:tabs>
        <w:ind w:left="540" w:hanging="540"/>
        <w:contextualSpacing/>
        <w:jc w:val="both"/>
        <w:rPr>
          <w:rFonts w:ascii="Arial" w:hAnsi="Arial" w:cs="Arial"/>
          <w:sz w:val="22"/>
          <w:szCs w:val="22"/>
        </w:rPr>
      </w:pPr>
    </w:p>
    <w:p w:rsidR="00425CB3" w:rsidRPr="006A7E2A" w:rsidRDefault="00E47B64" w:rsidP="00325B09">
      <w:pPr>
        <w:tabs>
          <w:tab w:val="num" w:pos="142"/>
          <w:tab w:val="num" w:pos="540"/>
        </w:tabs>
        <w:ind w:left="540" w:hanging="540"/>
        <w:contextualSpacing/>
        <w:jc w:val="both"/>
        <w:rPr>
          <w:rFonts w:ascii="Arial" w:hAnsi="Arial" w:cs="Arial"/>
          <w:sz w:val="22"/>
          <w:szCs w:val="22"/>
        </w:rPr>
      </w:pPr>
      <w:r w:rsidRPr="006A7E2A">
        <w:rPr>
          <w:rFonts w:ascii="Arial" w:hAnsi="Arial" w:cs="Arial"/>
          <w:sz w:val="22"/>
          <w:szCs w:val="22"/>
        </w:rPr>
        <w:tab/>
      </w:r>
      <w:r w:rsidR="00425CB3" w:rsidRPr="006A7E2A">
        <w:rPr>
          <w:rFonts w:ascii="Arial" w:hAnsi="Arial" w:cs="Arial"/>
          <w:sz w:val="22"/>
          <w:szCs w:val="22"/>
        </w:rPr>
        <w:tab/>
        <w:t>Por lo anterior, de incumplir con lo requerido, cualquier atraso en el trámite de pago será responsabilidad del Adjudicatario.</w:t>
      </w:r>
    </w:p>
    <w:p w:rsidR="00E341EB" w:rsidRDefault="00E341EB" w:rsidP="00325B09">
      <w:pPr>
        <w:pStyle w:val="Prrafodelista"/>
        <w:spacing w:after="0" w:line="240" w:lineRule="auto"/>
        <w:jc w:val="both"/>
        <w:rPr>
          <w:rFonts w:ascii="Arial" w:hAnsi="Arial" w:cs="Arial"/>
          <w:lang w:val="es-ES"/>
        </w:rPr>
      </w:pPr>
    </w:p>
    <w:p w:rsidR="00BC3B34" w:rsidRPr="00B90BFB" w:rsidRDefault="00BC3B34" w:rsidP="00325B09">
      <w:pPr>
        <w:numPr>
          <w:ilvl w:val="0"/>
          <w:numId w:val="22"/>
        </w:numPr>
        <w:suppressAutoHyphens/>
        <w:ind w:right="49"/>
        <w:contextualSpacing/>
        <w:jc w:val="both"/>
        <w:rPr>
          <w:rStyle w:val="Nmerodepgina"/>
          <w:rFonts w:ascii="Arial" w:hAnsi="Arial" w:cs="Arial"/>
          <w:sz w:val="22"/>
          <w:szCs w:val="22"/>
        </w:rPr>
      </w:pPr>
      <w:r w:rsidRPr="007F08FA">
        <w:rPr>
          <w:rFonts w:ascii="Arial" w:hAnsi="Arial" w:cs="Arial"/>
          <w:b/>
          <w:sz w:val="22"/>
          <w:szCs w:val="22"/>
        </w:rPr>
        <w:t>Plazo de entrega</w:t>
      </w:r>
      <w:r w:rsidRPr="007F08FA">
        <w:rPr>
          <w:rFonts w:ascii="Arial" w:hAnsi="Arial" w:cs="Arial"/>
          <w:sz w:val="22"/>
          <w:szCs w:val="22"/>
        </w:rPr>
        <w:t>: L</w:t>
      </w:r>
      <w:r w:rsidR="00130FF5">
        <w:rPr>
          <w:rFonts w:ascii="Arial" w:hAnsi="Arial" w:cs="Arial"/>
          <w:sz w:val="22"/>
          <w:szCs w:val="22"/>
        </w:rPr>
        <w:t>as licencias</w:t>
      </w:r>
      <w:r w:rsidRPr="007F08FA">
        <w:rPr>
          <w:rFonts w:ascii="Arial" w:hAnsi="Arial" w:cs="Arial"/>
          <w:sz w:val="22"/>
          <w:szCs w:val="22"/>
        </w:rPr>
        <w:t xml:space="preserve"> y componentes, así como su implementación e integración completa deberá ser entregada en su totalidad a más tardar </w:t>
      </w:r>
      <w:r w:rsidR="00017FC9">
        <w:rPr>
          <w:rFonts w:ascii="Arial" w:hAnsi="Arial" w:cs="Arial"/>
          <w:sz w:val="22"/>
          <w:szCs w:val="22"/>
        </w:rPr>
        <w:t>15</w:t>
      </w:r>
      <w:r w:rsidRPr="00017FC9">
        <w:rPr>
          <w:rFonts w:ascii="Arial" w:hAnsi="Arial" w:cs="Arial"/>
          <w:sz w:val="22"/>
          <w:szCs w:val="22"/>
        </w:rPr>
        <w:t xml:space="preserve"> días naturales</w:t>
      </w:r>
      <w:r w:rsidRPr="00B90BFB">
        <w:rPr>
          <w:rFonts w:ascii="Arial" w:hAnsi="Arial" w:cs="Arial"/>
          <w:sz w:val="22"/>
          <w:szCs w:val="22"/>
        </w:rPr>
        <w:t xml:space="preserve"> posteriores a partir de la entrega de la orden de compra.</w:t>
      </w:r>
      <w:r w:rsidR="00392F19">
        <w:rPr>
          <w:rFonts w:ascii="Arial" w:hAnsi="Arial" w:cs="Arial"/>
          <w:sz w:val="22"/>
          <w:szCs w:val="22"/>
        </w:rPr>
        <w:t xml:space="preserve">  Para el caso del ítem 4, el plazo de entrega iniciará al momento en que la Unidad Usuaria gire la Orden de Inicio respectiva.</w:t>
      </w:r>
    </w:p>
    <w:p w:rsidR="00BC3B34" w:rsidRPr="007F08FA" w:rsidRDefault="00BC3B34" w:rsidP="00325B09">
      <w:pPr>
        <w:pStyle w:val="Prrafodelista"/>
        <w:spacing w:after="0" w:line="240" w:lineRule="auto"/>
        <w:ind w:right="49"/>
        <w:jc w:val="both"/>
        <w:rPr>
          <w:rFonts w:ascii="Arial" w:hAnsi="Arial" w:cs="Arial"/>
          <w:lang w:val="es-ES"/>
        </w:rPr>
      </w:pPr>
    </w:p>
    <w:p w:rsidR="00325B09" w:rsidRDefault="00B113D2" w:rsidP="00325B09">
      <w:pPr>
        <w:pStyle w:val="Prrafodelista"/>
        <w:numPr>
          <w:ilvl w:val="0"/>
          <w:numId w:val="22"/>
        </w:numPr>
        <w:spacing w:after="0" w:line="240" w:lineRule="auto"/>
        <w:ind w:right="49"/>
        <w:jc w:val="both"/>
        <w:rPr>
          <w:rFonts w:ascii="Arial" w:hAnsi="Arial" w:cs="Arial"/>
          <w:spacing w:val="-3"/>
          <w:lang w:val="es-MX"/>
        </w:rPr>
      </w:pPr>
      <w:r w:rsidRPr="00392F19">
        <w:rPr>
          <w:rFonts w:ascii="Arial" w:hAnsi="Arial" w:cs="Arial"/>
          <w:b/>
          <w:bCs/>
          <w:color w:val="000000"/>
          <w:lang w:val="es-ES"/>
        </w:rPr>
        <w:t xml:space="preserve">Puesto del suministro: </w:t>
      </w:r>
      <w:r w:rsidRPr="00392F19">
        <w:rPr>
          <w:rFonts w:ascii="Arial" w:hAnsi="Arial" w:cs="Arial"/>
          <w:spacing w:val="-2"/>
          <w:lang w:val="es-MX"/>
        </w:rPr>
        <w:t>El edificio de Comunicaciones de Bomberos</w:t>
      </w:r>
      <w:r w:rsidRPr="00392F19">
        <w:rPr>
          <w:rFonts w:ascii="Arial" w:hAnsi="Arial" w:cs="Arial"/>
          <w:spacing w:val="-3"/>
          <w:lang w:val="es-MX"/>
        </w:rPr>
        <w:t xml:space="preserve">, ubicado en Santo Domingo de Heredia, diagonal a la clínica de la CCSS. La recepción de mercadería será de </w:t>
      </w:r>
      <w:proofErr w:type="gramStart"/>
      <w:r w:rsidRPr="00392F19">
        <w:rPr>
          <w:rFonts w:ascii="Arial" w:hAnsi="Arial" w:cs="Arial"/>
          <w:spacing w:val="-3"/>
          <w:lang w:val="es-MX"/>
        </w:rPr>
        <w:t>Lunes</w:t>
      </w:r>
      <w:proofErr w:type="gramEnd"/>
      <w:r w:rsidRPr="00392F19">
        <w:rPr>
          <w:rFonts w:ascii="Arial" w:hAnsi="Arial" w:cs="Arial"/>
          <w:spacing w:val="-3"/>
          <w:lang w:val="es-MX"/>
        </w:rPr>
        <w:t xml:space="preserve"> a Viernes de 8:00 a.m. a 4:00 p.m. Las recepciones se harán pre</w:t>
      </w:r>
      <w:r w:rsidR="00317F2C" w:rsidRPr="00392F19">
        <w:rPr>
          <w:rFonts w:ascii="Arial" w:hAnsi="Arial" w:cs="Arial"/>
          <w:spacing w:val="-3"/>
          <w:lang w:val="es-MX"/>
        </w:rPr>
        <w:t>via cita, a los teléfonos 2547-8</w:t>
      </w:r>
      <w:r w:rsidRPr="00392F19">
        <w:rPr>
          <w:rFonts w:ascii="Arial" w:hAnsi="Arial" w:cs="Arial"/>
          <w:spacing w:val="-3"/>
          <w:lang w:val="es-MX"/>
        </w:rPr>
        <w:t xml:space="preserve">700 extensión </w:t>
      </w:r>
      <w:r w:rsidR="00317F2C" w:rsidRPr="00392F19">
        <w:rPr>
          <w:rFonts w:ascii="Arial" w:hAnsi="Arial" w:cs="Arial"/>
          <w:spacing w:val="-3"/>
          <w:lang w:val="es-MX"/>
        </w:rPr>
        <w:t>8750</w:t>
      </w:r>
      <w:r w:rsidRPr="00392F19">
        <w:rPr>
          <w:rFonts w:ascii="Arial" w:hAnsi="Arial" w:cs="Arial"/>
          <w:spacing w:val="-3"/>
          <w:lang w:val="es-MX"/>
        </w:rPr>
        <w:t xml:space="preserve"> con</w:t>
      </w:r>
      <w:r w:rsidR="00392F19" w:rsidRPr="00392F19">
        <w:rPr>
          <w:rFonts w:ascii="Arial" w:hAnsi="Arial" w:cs="Arial"/>
          <w:spacing w:val="-3"/>
          <w:lang w:val="es-MX"/>
        </w:rPr>
        <w:t xml:space="preserve"> Luis Alejandro Madrigal Benavides</w:t>
      </w:r>
    </w:p>
    <w:p w:rsidR="00392F19" w:rsidRPr="00392F19" w:rsidRDefault="00392F19" w:rsidP="00392F19">
      <w:pPr>
        <w:pStyle w:val="Prrafodelista"/>
        <w:spacing w:after="0" w:line="240" w:lineRule="auto"/>
        <w:ind w:right="49"/>
        <w:jc w:val="both"/>
        <w:rPr>
          <w:rFonts w:ascii="Arial" w:hAnsi="Arial" w:cs="Arial"/>
          <w:spacing w:val="-3"/>
          <w:lang w:val="es-MX"/>
        </w:rPr>
      </w:pPr>
    </w:p>
    <w:p w:rsidR="00325B09" w:rsidRPr="00325B09" w:rsidRDefault="00325B09" w:rsidP="00325B09">
      <w:pPr>
        <w:numPr>
          <w:ilvl w:val="0"/>
          <w:numId w:val="22"/>
        </w:numPr>
        <w:tabs>
          <w:tab w:val="left" w:pos="-720"/>
        </w:tabs>
        <w:suppressAutoHyphens/>
        <w:contextualSpacing/>
        <w:jc w:val="both"/>
        <w:rPr>
          <w:rFonts w:ascii="Arial" w:hAnsi="Arial" w:cs="Arial"/>
          <w:spacing w:val="-3"/>
          <w:sz w:val="22"/>
          <w:szCs w:val="22"/>
          <w:lang w:val="es-CR"/>
        </w:rPr>
      </w:pPr>
      <w:r>
        <w:rPr>
          <w:rFonts w:ascii="Arial" w:hAnsi="Arial" w:cs="Arial"/>
          <w:b/>
          <w:spacing w:val="-3"/>
          <w:sz w:val="22"/>
          <w:szCs w:val="22"/>
          <w:lang w:val="es-CR"/>
        </w:rPr>
        <w:t>Monto estimado de contratación</w:t>
      </w:r>
      <w:r>
        <w:rPr>
          <w:rFonts w:ascii="Arial" w:hAnsi="Arial" w:cs="Arial"/>
          <w:spacing w:val="-3"/>
          <w:sz w:val="22"/>
          <w:szCs w:val="22"/>
          <w:lang w:val="es-CR"/>
        </w:rPr>
        <w:t>:   ¢11.000.000,00 (Once millones de colones.)</w:t>
      </w:r>
    </w:p>
    <w:p w:rsidR="00B90BFB" w:rsidRPr="00392F19" w:rsidRDefault="00B90BFB" w:rsidP="00325B09">
      <w:pPr>
        <w:pStyle w:val="Prrafodelista"/>
        <w:suppressAutoHyphens/>
        <w:spacing w:after="0" w:line="240" w:lineRule="auto"/>
        <w:ind w:right="49"/>
        <w:jc w:val="both"/>
        <w:rPr>
          <w:rFonts w:ascii="Arial" w:hAnsi="Arial" w:cs="Arial"/>
          <w:lang w:val="es-CR"/>
        </w:rPr>
      </w:pPr>
    </w:p>
    <w:p w:rsidR="00BC3B34" w:rsidRPr="00B90BFB" w:rsidRDefault="00BC3B34" w:rsidP="00325B09">
      <w:pPr>
        <w:pStyle w:val="Prrafodelista"/>
        <w:numPr>
          <w:ilvl w:val="0"/>
          <w:numId w:val="22"/>
        </w:numPr>
        <w:suppressAutoHyphens/>
        <w:spacing w:after="0" w:line="240" w:lineRule="auto"/>
        <w:jc w:val="both"/>
        <w:rPr>
          <w:rFonts w:ascii="Arial" w:hAnsi="Arial" w:cs="Arial"/>
          <w:b/>
          <w:lang w:val="es-CR"/>
        </w:rPr>
      </w:pPr>
      <w:r w:rsidRPr="00B90BFB">
        <w:rPr>
          <w:rFonts w:ascii="Arial" w:hAnsi="Arial" w:cs="Arial"/>
          <w:color w:val="000000"/>
          <w:lang w:val="es-CR"/>
        </w:rPr>
        <w:t xml:space="preserve">Consultas de orden formal pueden efectuarse al teléfono 2547-3753, con el </w:t>
      </w:r>
      <w:r w:rsidR="00B90BFB" w:rsidRPr="00B90BFB">
        <w:rPr>
          <w:rFonts w:ascii="Arial" w:hAnsi="Arial" w:cs="Arial"/>
          <w:color w:val="000000"/>
          <w:lang w:val="es-CR"/>
        </w:rPr>
        <w:t>señor</w:t>
      </w:r>
      <w:r w:rsidRPr="00B90BFB">
        <w:rPr>
          <w:rFonts w:ascii="Arial" w:hAnsi="Arial" w:cs="Arial"/>
          <w:color w:val="000000"/>
          <w:lang w:val="es-CR"/>
        </w:rPr>
        <w:t xml:space="preserve"> Alejandro Segura Chavarría y de orden técnico con </w:t>
      </w:r>
      <w:r w:rsidR="00E3207E">
        <w:rPr>
          <w:rFonts w:ascii="Arial" w:hAnsi="Arial" w:cs="Arial"/>
          <w:color w:val="000000"/>
          <w:lang w:val="es-CR"/>
        </w:rPr>
        <w:t xml:space="preserve">Luis Alejandro Madrigal </w:t>
      </w:r>
      <w:r w:rsidR="009E768C">
        <w:rPr>
          <w:rFonts w:ascii="Arial" w:hAnsi="Arial" w:cs="Arial"/>
          <w:color w:val="000000"/>
          <w:lang w:val="es-CR"/>
        </w:rPr>
        <w:t>Benavides</w:t>
      </w:r>
      <w:r w:rsidR="006058AF">
        <w:rPr>
          <w:rFonts w:ascii="Arial" w:hAnsi="Arial" w:cs="Arial"/>
          <w:color w:val="000000"/>
          <w:lang w:val="es-CR"/>
        </w:rPr>
        <w:t xml:space="preserve"> al teléfono 2507-</w:t>
      </w:r>
      <w:r w:rsidR="00E3207E">
        <w:rPr>
          <w:rFonts w:ascii="Arial" w:hAnsi="Arial" w:cs="Arial"/>
          <w:color w:val="000000"/>
          <w:lang w:val="es-CR"/>
        </w:rPr>
        <w:t>8700</w:t>
      </w:r>
      <w:r w:rsidRPr="00B90BFB">
        <w:rPr>
          <w:rFonts w:ascii="Arial" w:hAnsi="Arial" w:cs="Arial"/>
          <w:color w:val="000000"/>
          <w:lang w:val="es-CR"/>
        </w:rPr>
        <w:t>.</w:t>
      </w:r>
    </w:p>
    <w:p w:rsidR="00B90BFB" w:rsidRPr="005E3E66" w:rsidRDefault="00B90BFB" w:rsidP="00325B09">
      <w:pPr>
        <w:contextualSpacing/>
        <w:jc w:val="both"/>
        <w:rPr>
          <w:rFonts w:ascii="Arial" w:hAnsi="Arial" w:cs="Arial"/>
          <w:b/>
        </w:rPr>
      </w:pPr>
    </w:p>
    <w:p w:rsidR="00B113D2" w:rsidRPr="005E3E66" w:rsidRDefault="00B113D2" w:rsidP="00B113D2">
      <w:pPr>
        <w:pBdr>
          <w:top w:val="single" w:sz="4" w:space="1" w:color="auto"/>
          <w:left w:val="single" w:sz="4" w:space="0" w:color="auto"/>
          <w:bottom w:val="single" w:sz="4" w:space="1" w:color="auto"/>
          <w:right w:val="single" w:sz="4" w:space="4" w:color="auto"/>
        </w:pBdr>
        <w:shd w:val="clear" w:color="auto" w:fill="BFBFBF"/>
        <w:suppressAutoHyphens/>
        <w:ind w:right="-1"/>
        <w:jc w:val="both"/>
        <w:rPr>
          <w:rFonts w:ascii="Arial" w:hAnsi="Arial" w:cs="Arial"/>
          <w:bCs/>
          <w:u w:color="000000"/>
        </w:rPr>
      </w:pPr>
      <w:r w:rsidRPr="005E3E66">
        <w:rPr>
          <w:rFonts w:ascii="Arial" w:hAnsi="Arial" w:cs="Arial"/>
          <w:b/>
          <w:bCs/>
          <w:u w:color="000000"/>
        </w:rPr>
        <w:t>Nota importante:</w:t>
      </w:r>
      <w:r w:rsidRPr="005E3E66">
        <w:rPr>
          <w:rFonts w:ascii="Arial" w:hAnsi="Arial" w:cs="Arial"/>
          <w:bCs/>
          <w:u w:color="000000"/>
        </w:rPr>
        <w:t xml:space="preserve"> El capítulo II de aspectos formales (formulario denominado "Pliego de condiciones generales") se considera parte integral de este concurso, por lo que el Oferente, a la hora de formular su cotización,  deberá considerar lo descrito en sus cláusulas, quedando obligado a su vez a aportar los requisitos que se solicitan en ese aparte.</w:t>
      </w:r>
    </w:p>
    <w:p w:rsidR="00325B09" w:rsidRPr="00325B09" w:rsidRDefault="00325B09" w:rsidP="00B113D2">
      <w:pPr>
        <w:pStyle w:val="Prrafodelista"/>
        <w:autoSpaceDE w:val="0"/>
        <w:autoSpaceDN w:val="0"/>
        <w:adjustRightInd w:val="0"/>
        <w:spacing w:after="0" w:line="240" w:lineRule="auto"/>
        <w:jc w:val="center"/>
        <w:rPr>
          <w:rFonts w:ascii="Arial" w:hAnsi="Arial" w:cs="Arial"/>
          <w:b/>
          <w:sz w:val="14"/>
          <w:lang w:val="es-ES"/>
        </w:rPr>
      </w:pPr>
    </w:p>
    <w:p w:rsidR="00B113D2" w:rsidRDefault="00B113D2" w:rsidP="00B113D2">
      <w:pPr>
        <w:pStyle w:val="Prrafodelista"/>
        <w:autoSpaceDE w:val="0"/>
        <w:autoSpaceDN w:val="0"/>
        <w:adjustRightInd w:val="0"/>
        <w:spacing w:after="0" w:line="240" w:lineRule="auto"/>
        <w:jc w:val="center"/>
        <w:rPr>
          <w:rFonts w:ascii="Arial" w:hAnsi="Arial" w:cs="Arial"/>
          <w:b/>
          <w:lang w:val="es-ES"/>
        </w:rPr>
      </w:pPr>
      <w:r w:rsidRPr="00155038">
        <w:rPr>
          <w:rFonts w:ascii="Arial" w:hAnsi="Arial" w:cs="Arial"/>
          <w:b/>
          <w:lang w:val="es-ES"/>
        </w:rPr>
        <w:t>Atentamente,</w:t>
      </w:r>
    </w:p>
    <w:p w:rsidR="00C625AA" w:rsidRDefault="00C625AA" w:rsidP="00B113D2">
      <w:pPr>
        <w:pStyle w:val="Prrafodelista"/>
        <w:autoSpaceDE w:val="0"/>
        <w:autoSpaceDN w:val="0"/>
        <w:adjustRightInd w:val="0"/>
        <w:spacing w:after="0" w:line="240" w:lineRule="auto"/>
        <w:jc w:val="center"/>
        <w:rPr>
          <w:rFonts w:ascii="Arial" w:hAnsi="Arial" w:cs="Arial"/>
          <w:b/>
          <w:lang w:val="es-ES"/>
        </w:rPr>
      </w:pPr>
    </w:p>
    <w:p w:rsidR="00C625AA" w:rsidRDefault="00C625AA" w:rsidP="00B113D2">
      <w:pPr>
        <w:pStyle w:val="Prrafodelista"/>
        <w:autoSpaceDE w:val="0"/>
        <w:autoSpaceDN w:val="0"/>
        <w:adjustRightInd w:val="0"/>
        <w:spacing w:after="0" w:line="240" w:lineRule="auto"/>
        <w:jc w:val="center"/>
        <w:rPr>
          <w:rFonts w:ascii="Arial" w:hAnsi="Arial" w:cs="Arial"/>
          <w:b/>
          <w:lang w:val="es-ES"/>
        </w:rPr>
      </w:pPr>
    </w:p>
    <w:p w:rsidR="002D0EC0" w:rsidRDefault="002D0EC0" w:rsidP="00B113D2">
      <w:pPr>
        <w:pStyle w:val="Prrafodelista"/>
        <w:autoSpaceDE w:val="0"/>
        <w:autoSpaceDN w:val="0"/>
        <w:adjustRightInd w:val="0"/>
        <w:spacing w:after="0" w:line="240" w:lineRule="auto"/>
        <w:jc w:val="center"/>
        <w:rPr>
          <w:rFonts w:ascii="Arial" w:hAnsi="Arial" w:cs="Arial"/>
          <w:b/>
          <w:lang w:val="es-ES"/>
        </w:rPr>
      </w:pPr>
    </w:p>
    <w:p w:rsidR="002D0EC0" w:rsidRDefault="002D0EC0" w:rsidP="00B113D2">
      <w:pPr>
        <w:pStyle w:val="Prrafodelista"/>
        <w:autoSpaceDE w:val="0"/>
        <w:autoSpaceDN w:val="0"/>
        <w:adjustRightInd w:val="0"/>
        <w:spacing w:after="0" w:line="240" w:lineRule="auto"/>
        <w:jc w:val="center"/>
        <w:rPr>
          <w:rFonts w:ascii="Arial" w:hAnsi="Arial" w:cs="Arial"/>
          <w:b/>
          <w:lang w:val="es-ES"/>
        </w:rPr>
      </w:pPr>
    </w:p>
    <w:p w:rsidR="002D0EC0" w:rsidRPr="00155038" w:rsidRDefault="002D0EC0" w:rsidP="00B113D2">
      <w:pPr>
        <w:pStyle w:val="Prrafodelista"/>
        <w:autoSpaceDE w:val="0"/>
        <w:autoSpaceDN w:val="0"/>
        <w:adjustRightInd w:val="0"/>
        <w:spacing w:after="0" w:line="240" w:lineRule="auto"/>
        <w:jc w:val="center"/>
        <w:rPr>
          <w:rFonts w:ascii="Arial" w:hAnsi="Arial" w:cs="Arial"/>
          <w:b/>
          <w:lang w:val="es-ES"/>
        </w:rPr>
      </w:pPr>
    </w:p>
    <w:p w:rsidR="00B113D2" w:rsidRPr="00155038" w:rsidRDefault="00B113D2" w:rsidP="00B113D2">
      <w:pPr>
        <w:pStyle w:val="Prrafodelista"/>
        <w:keepNext/>
        <w:autoSpaceDE w:val="0"/>
        <w:autoSpaceDN w:val="0"/>
        <w:adjustRightInd w:val="0"/>
        <w:spacing w:after="0" w:line="240" w:lineRule="auto"/>
        <w:jc w:val="center"/>
        <w:rPr>
          <w:rFonts w:ascii="Arial" w:hAnsi="Arial" w:cs="Arial"/>
          <w:b/>
          <w:lang w:val="es-ES"/>
        </w:rPr>
      </w:pPr>
      <w:r w:rsidRPr="00155038">
        <w:rPr>
          <w:rFonts w:ascii="Arial" w:hAnsi="Arial" w:cs="Arial"/>
          <w:b/>
          <w:lang w:val="es-ES"/>
        </w:rPr>
        <w:t>Lic. Guido Picado Jiménez, Jefe</w:t>
      </w:r>
    </w:p>
    <w:p w:rsidR="00325B09" w:rsidRDefault="00B113D2" w:rsidP="00B113D2">
      <w:pPr>
        <w:pStyle w:val="Prrafodelista"/>
        <w:autoSpaceDE w:val="0"/>
        <w:autoSpaceDN w:val="0"/>
        <w:adjustRightInd w:val="0"/>
        <w:spacing w:after="0" w:line="240" w:lineRule="auto"/>
        <w:jc w:val="center"/>
        <w:rPr>
          <w:rFonts w:ascii="Arial" w:hAnsi="Arial" w:cs="Arial"/>
          <w:b/>
          <w:lang w:val="es-ES"/>
        </w:rPr>
      </w:pPr>
      <w:r w:rsidRPr="00155038">
        <w:rPr>
          <w:rFonts w:ascii="Arial" w:hAnsi="Arial" w:cs="Arial"/>
          <w:b/>
          <w:lang w:val="es-ES"/>
        </w:rPr>
        <w:t>Unidad de Proveeduría,</w:t>
      </w:r>
      <w:r w:rsidR="00325B09">
        <w:rPr>
          <w:rFonts w:ascii="Arial" w:hAnsi="Arial" w:cs="Arial"/>
          <w:b/>
          <w:lang w:val="es-ES"/>
        </w:rPr>
        <w:t xml:space="preserve"> </w:t>
      </w:r>
    </w:p>
    <w:p w:rsidR="00B113D2" w:rsidRPr="00155038" w:rsidRDefault="00B113D2" w:rsidP="00B113D2">
      <w:pPr>
        <w:pStyle w:val="Prrafodelista"/>
        <w:autoSpaceDE w:val="0"/>
        <w:autoSpaceDN w:val="0"/>
        <w:adjustRightInd w:val="0"/>
        <w:spacing w:after="0" w:line="240" w:lineRule="auto"/>
        <w:jc w:val="center"/>
        <w:rPr>
          <w:rFonts w:ascii="Arial" w:hAnsi="Arial" w:cs="Arial"/>
          <w:b/>
          <w:lang w:val="es-ES"/>
        </w:rPr>
      </w:pPr>
      <w:r w:rsidRPr="00155038">
        <w:rPr>
          <w:rFonts w:ascii="Arial" w:hAnsi="Arial" w:cs="Arial"/>
          <w:b/>
          <w:lang w:val="es-ES"/>
        </w:rPr>
        <w:t>Benemérito Cuerpo de Bomberos de Costa Rica</w:t>
      </w:r>
    </w:p>
    <w:sectPr w:rsidR="00B113D2" w:rsidRPr="00155038" w:rsidSect="00BC3B34">
      <w:headerReference w:type="default" r:id="rId9"/>
      <w:footerReference w:type="even" r:id="rId10"/>
      <w:footerReference w:type="default" r:id="rId11"/>
      <w:headerReference w:type="first" r:id="rId12"/>
      <w:footerReference w:type="first" r:id="rId13"/>
      <w:pgSz w:w="12240" w:h="15840" w:code="1"/>
      <w:pgMar w:top="1134" w:right="1134" w:bottom="1134" w:left="1134" w:header="144" w:footer="72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56F6" w:rsidRDefault="004856F6">
      <w:r>
        <w:separator/>
      </w:r>
    </w:p>
  </w:endnote>
  <w:endnote w:type="continuationSeparator" w:id="0">
    <w:p w:rsidR="004856F6" w:rsidRDefault="004856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Arial (W1)">
    <w:altName w:val="Arial"/>
    <w:charset w:val="00"/>
    <w:family w:val="swiss"/>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Lucida Sans Typewriter">
    <w:panose1 w:val="020B0509030504030204"/>
    <w:charset w:val="00"/>
    <w:family w:val="modern"/>
    <w:pitch w:val="fixed"/>
    <w:sig w:usb0="00000003" w:usb1="00000000" w:usb2="00000000" w:usb3="00000000" w:csb0="00000001" w:csb1="00000000"/>
  </w:font>
  <w:font w:name="Amphion">
    <w:altName w:val="Courier New"/>
    <w:charset w:val="00"/>
    <w:family w:val="swiss"/>
    <w:pitch w:val="variable"/>
    <w:sig w:usb0="00000003" w:usb1="00000000" w:usb2="00000000" w:usb3="00000000" w:csb0="00000001" w:csb1="00000000"/>
  </w:font>
  <w:font w:name="Bordeaux Light">
    <w:altName w:val="Courier New"/>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013" w:rsidRDefault="00067013" w:rsidP="00D324E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067013" w:rsidRDefault="00067013" w:rsidP="00AB15F1">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013" w:rsidRDefault="00067013" w:rsidP="001F3359">
    <w:pPr>
      <w:pStyle w:val="Piedepgina"/>
      <w:spacing w:line="180" w:lineRule="atLeast"/>
      <w:jc w:val="center"/>
      <w:rPr>
        <w:sz w:val="16"/>
      </w:rPr>
    </w:pPr>
    <w:r>
      <w:rPr>
        <w:sz w:val="16"/>
      </w:rPr>
      <w:t>Benemérito Cuerpo de Bomberos de Costa Rica  T. (506) 2547-3700 F. (506) 2547-3789</w:t>
    </w:r>
  </w:p>
  <w:p w:rsidR="00067013" w:rsidRDefault="00067013" w:rsidP="001F3359">
    <w:pPr>
      <w:pStyle w:val="Piedepgina"/>
      <w:spacing w:line="180" w:lineRule="atLeast"/>
      <w:jc w:val="center"/>
      <w:rPr>
        <w:sz w:val="16"/>
      </w:rPr>
    </w:pPr>
    <w:r>
      <w:rPr>
        <w:sz w:val="16"/>
      </w:rPr>
      <w:t xml:space="preserve"> San José Costa Rica </w:t>
    </w:r>
  </w:p>
  <w:p w:rsidR="00067013" w:rsidRDefault="00067013" w:rsidP="001F3359">
    <w:pPr>
      <w:pStyle w:val="Piedepgina"/>
      <w:spacing w:line="180" w:lineRule="atLeast"/>
      <w:jc w:val="center"/>
      <w:rPr>
        <w:sz w:val="16"/>
      </w:rPr>
    </w:pPr>
  </w:p>
  <w:p w:rsidR="00067013" w:rsidRPr="00EE1415" w:rsidRDefault="00067013" w:rsidP="001F3359">
    <w:pPr>
      <w:pStyle w:val="Piedepgina"/>
      <w:spacing w:line="180" w:lineRule="atLeast"/>
      <w:jc w:val="right"/>
      <w:rPr>
        <w:rStyle w:val="Nmerodepgina"/>
        <w:sz w:val="16"/>
      </w:rPr>
    </w:pPr>
    <w:r w:rsidRPr="00EE1415">
      <w:rPr>
        <w:sz w:val="16"/>
      </w:rPr>
      <w:t xml:space="preserve">Página </w:t>
    </w:r>
    <w:r w:rsidRPr="00EE1415">
      <w:rPr>
        <w:rStyle w:val="Nmerodepgina"/>
        <w:sz w:val="16"/>
      </w:rPr>
      <w:fldChar w:fldCharType="begin"/>
    </w:r>
    <w:r w:rsidRPr="00EE1415">
      <w:rPr>
        <w:rStyle w:val="Nmerodepgina"/>
        <w:sz w:val="16"/>
      </w:rPr>
      <w:instrText xml:space="preserve"> PAGE </w:instrText>
    </w:r>
    <w:r w:rsidRPr="00EE1415">
      <w:rPr>
        <w:rStyle w:val="Nmerodepgina"/>
        <w:sz w:val="16"/>
      </w:rPr>
      <w:fldChar w:fldCharType="separate"/>
    </w:r>
    <w:r w:rsidR="00CC4B17">
      <w:rPr>
        <w:rStyle w:val="Nmerodepgina"/>
        <w:noProof/>
        <w:sz w:val="16"/>
      </w:rPr>
      <w:t>10</w:t>
    </w:r>
    <w:r w:rsidRPr="00EE1415">
      <w:rPr>
        <w:rStyle w:val="Nmerodepgina"/>
        <w:sz w:val="16"/>
      </w:rPr>
      <w:fldChar w:fldCharType="end"/>
    </w:r>
    <w:r w:rsidRPr="00EE1415">
      <w:rPr>
        <w:rStyle w:val="Nmerodepgina"/>
        <w:sz w:val="16"/>
      </w:rPr>
      <w:t xml:space="preserve"> de </w:t>
    </w:r>
    <w:r w:rsidRPr="00EE1415">
      <w:rPr>
        <w:rStyle w:val="Nmerodepgina"/>
        <w:sz w:val="16"/>
      </w:rPr>
      <w:fldChar w:fldCharType="begin"/>
    </w:r>
    <w:r w:rsidRPr="00EE1415">
      <w:rPr>
        <w:rStyle w:val="Nmerodepgina"/>
        <w:sz w:val="16"/>
      </w:rPr>
      <w:instrText xml:space="preserve"> NUMPAGES </w:instrText>
    </w:r>
    <w:r w:rsidRPr="00EE1415">
      <w:rPr>
        <w:rStyle w:val="Nmerodepgina"/>
        <w:sz w:val="16"/>
      </w:rPr>
      <w:fldChar w:fldCharType="separate"/>
    </w:r>
    <w:r w:rsidR="00CC4B17">
      <w:rPr>
        <w:rStyle w:val="Nmerodepgina"/>
        <w:noProof/>
        <w:sz w:val="16"/>
      </w:rPr>
      <w:t>10</w:t>
    </w:r>
    <w:r w:rsidRPr="00EE1415">
      <w:rPr>
        <w:rStyle w:val="Nmerodepgina"/>
        <w:sz w:val="16"/>
      </w:rPr>
      <w:fldChar w:fldCharType="end"/>
    </w:r>
  </w:p>
  <w:p w:rsidR="00067013" w:rsidRDefault="00067013" w:rsidP="001F3359">
    <w:pPr>
      <w:pStyle w:val="Piedepgina"/>
      <w:spacing w:line="180" w:lineRule="atLeast"/>
      <w:jc w:val="right"/>
      <w:rPr>
        <w:sz w:val="18"/>
      </w:rPr>
    </w:pPr>
  </w:p>
  <w:p w:rsidR="00067013" w:rsidRDefault="00067013" w:rsidP="00AB15F1">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013" w:rsidRDefault="004856F6" w:rsidP="00BC3B34">
    <w:pPr>
      <w:pBdr>
        <w:top w:val="single" w:sz="4" w:space="0" w:color="auto"/>
      </w:pBdr>
      <w:ind w:right="360" w:firstLine="360"/>
      <w:jc w:val="center"/>
      <w:rPr>
        <w:rFonts w:ascii="Arial" w:hAnsi="Arial" w:cs="Arial"/>
        <w:b/>
        <w:bCs/>
      </w:rPr>
    </w:pPr>
    <w:sdt>
      <w:sdtPr>
        <w:rPr>
          <w:rFonts w:ascii="Arial" w:hAnsi="Arial" w:cs="Arial"/>
        </w:rPr>
        <w:id w:val="250395305"/>
        <w:docPartObj>
          <w:docPartGallery w:val="Page Numbers (Top of Page)"/>
          <w:docPartUnique/>
        </w:docPartObj>
      </w:sdtPr>
      <w:sdtEndPr/>
      <w:sdtContent>
        <w:r w:rsidR="00067013" w:rsidRPr="005A35CB">
          <w:rPr>
            <w:rFonts w:ascii="Arial" w:hAnsi="Arial" w:cs="Arial"/>
          </w:rPr>
          <w:t xml:space="preserve">Página </w:t>
        </w:r>
        <w:r w:rsidR="00067013" w:rsidRPr="005A35CB">
          <w:rPr>
            <w:rFonts w:ascii="Arial" w:hAnsi="Arial" w:cs="Arial"/>
          </w:rPr>
          <w:fldChar w:fldCharType="begin"/>
        </w:r>
        <w:r w:rsidR="00067013" w:rsidRPr="005A35CB">
          <w:rPr>
            <w:rFonts w:ascii="Arial" w:hAnsi="Arial" w:cs="Arial"/>
          </w:rPr>
          <w:instrText xml:space="preserve"> PAGE </w:instrText>
        </w:r>
        <w:r w:rsidR="00067013" w:rsidRPr="005A35CB">
          <w:rPr>
            <w:rFonts w:ascii="Arial" w:hAnsi="Arial" w:cs="Arial"/>
          </w:rPr>
          <w:fldChar w:fldCharType="separate"/>
        </w:r>
        <w:r w:rsidR="00CC4B17">
          <w:rPr>
            <w:rFonts w:ascii="Arial" w:hAnsi="Arial" w:cs="Arial"/>
            <w:noProof/>
          </w:rPr>
          <w:t>1</w:t>
        </w:r>
        <w:r w:rsidR="00067013" w:rsidRPr="005A35CB">
          <w:rPr>
            <w:rFonts w:ascii="Arial" w:hAnsi="Arial" w:cs="Arial"/>
          </w:rPr>
          <w:fldChar w:fldCharType="end"/>
        </w:r>
        <w:r w:rsidR="00067013" w:rsidRPr="005A35CB">
          <w:rPr>
            <w:rFonts w:ascii="Arial" w:hAnsi="Arial" w:cs="Arial"/>
          </w:rPr>
          <w:t xml:space="preserve"> de </w:t>
        </w:r>
        <w:r w:rsidR="00067013" w:rsidRPr="005A35CB">
          <w:rPr>
            <w:rFonts w:ascii="Arial" w:hAnsi="Arial" w:cs="Arial"/>
          </w:rPr>
          <w:fldChar w:fldCharType="begin"/>
        </w:r>
        <w:r w:rsidR="00067013" w:rsidRPr="005A35CB">
          <w:rPr>
            <w:rFonts w:ascii="Arial" w:hAnsi="Arial" w:cs="Arial"/>
          </w:rPr>
          <w:instrText xml:space="preserve"> NUMPAGES  </w:instrText>
        </w:r>
        <w:r w:rsidR="00067013" w:rsidRPr="005A35CB">
          <w:rPr>
            <w:rFonts w:ascii="Arial" w:hAnsi="Arial" w:cs="Arial"/>
          </w:rPr>
          <w:fldChar w:fldCharType="separate"/>
        </w:r>
        <w:r w:rsidR="00CC4B17">
          <w:rPr>
            <w:rFonts w:ascii="Arial" w:hAnsi="Arial" w:cs="Arial"/>
            <w:noProof/>
          </w:rPr>
          <w:t>10</w:t>
        </w:r>
        <w:r w:rsidR="00067013" w:rsidRPr="005A35CB">
          <w:rPr>
            <w:rFonts w:ascii="Arial" w:hAnsi="Arial" w:cs="Arial"/>
          </w:rPr>
          <w:fldChar w:fldCharType="end"/>
        </w:r>
      </w:sdtContent>
    </w:sdt>
  </w:p>
  <w:p w:rsidR="00067013" w:rsidRDefault="00067013" w:rsidP="00BC3B34">
    <w:pPr>
      <w:pBdr>
        <w:top w:val="single" w:sz="4" w:space="0" w:color="auto"/>
      </w:pBdr>
      <w:ind w:right="360" w:firstLine="360"/>
      <w:jc w:val="center"/>
      <w:rPr>
        <w:rFonts w:ascii="Arial" w:hAnsi="Arial" w:cs="Arial"/>
        <w:bCs/>
      </w:rPr>
    </w:pPr>
    <w:r>
      <w:rPr>
        <w:rFonts w:ascii="Arial" w:hAnsi="Arial" w:cs="Arial"/>
        <w:b/>
        <w:bCs/>
      </w:rPr>
      <w:t>1</w:t>
    </w:r>
    <w:r w:rsidR="00035DF1">
      <w:rPr>
        <w:rFonts w:ascii="Arial" w:hAnsi="Arial" w:cs="Arial"/>
        <w:b/>
        <w:bCs/>
      </w:rPr>
      <w:t>50</w:t>
    </w:r>
    <w:r w:rsidRPr="00CF7E9A">
      <w:rPr>
        <w:rFonts w:ascii="Arial" w:hAnsi="Arial"/>
        <w:b/>
        <w:bCs/>
        <w:smallCaps/>
      </w:rPr>
      <w:t xml:space="preserve"> AÑOS DE PREVENIR Y PROTEGER</w:t>
    </w:r>
  </w:p>
  <w:p w:rsidR="00067013" w:rsidRPr="006D371A" w:rsidRDefault="00067013" w:rsidP="00BC3B34">
    <w:pPr>
      <w:pBdr>
        <w:top w:val="single" w:sz="4" w:space="0" w:color="auto"/>
      </w:pBdr>
      <w:ind w:right="360" w:firstLine="360"/>
      <w:jc w:val="center"/>
      <w:rPr>
        <w:rFonts w:ascii="Arial" w:hAnsi="Arial" w:cs="Arial"/>
        <w:bCs/>
      </w:rPr>
    </w:pPr>
    <w:r>
      <w:rPr>
        <w:rFonts w:ascii="Arial" w:hAnsi="Arial" w:cs="Arial"/>
        <w:bCs/>
      </w:rPr>
      <w:t>Teléfono: 2547-375</w:t>
    </w:r>
    <w:r w:rsidRPr="006D371A">
      <w:rPr>
        <w:rFonts w:ascii="Arial" w:hAnsi="Arial" w:cs="Arial"/>
        <w:bCs/>
      </w:rPr>
      <w:t xml:space="preserve">0. Fax: 2547-3789 Correo electrónico </w:t>
    </w:r>
    <w:hyperlink r:id="rId1" w:history="1">
      <w:r w:rsidRPr="005D2D03">
        <w:rPr>
          <w:rStyle w:val="Hipervnculo"/>
          <w:rFonts w:ascii="Arial" w:hAnsi="Arial" w:cs="Arial"/>
          <w:bCs/>
        </w:rPr>
        <w:t>asegura@bomberos.go.cr</w:t>
      </w:r>
    </w:hyperlink>
  </w:p>
  <w:p w:rsidR="00067013" w:rsidRDefault="004856F6" w:rsidP="00BC3B34">
    <w:pPr>
      <w:pStyle w:val="Piedepgina"/>
      <w:jc w:val="center"/>
    </w:pPr>
    <w:hyperlink r:id="rId2" w:history="1">
      <w:r w:rsidR="00067013" w:rsidRPr="004E195F">
        <w:rPr>
          <w:rStyle w:val="Hipervnculo"/>
          <w:rFonts w:ascii="Arial" w:hAnsi="Arial" w:cs="Arial"/>
          <w:bCs/>
        </w:rPr>
        <w:t>www.bomberos.go.cr</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56F6" w:rsidRDefault="004856F6">
      <w:r>
        <w:separator/>
      </w:r>
    </w:p>
  </w:footnote>
  <w:footnote w:type="continuationSeparator" w:id="0">
    <w:p w:rsidR="004856F6" w:rsidRDefault="004856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7013" w:rsidRDefault="00067013" w:rsidP="00BC3B34">
    <w:pPr>
      <w:pStyle w:val="Encabezado"/>
      <w:jc w:val="center"/>
      <w:rPr>
        <w:rFonts w:ascii="Arial" w:hAnsi="Arial"/>
        <w:b/>
        <w:sz w:val="28"/>
        <w:szCs w:val="28"/>
        <w:lang w:val="es-ES_tradnl"/>
      </w:rPr>
    </w:pPr>
    <w:r w:rsidRPr="00320FF6">
      <w:rPr>
        <w:rFonts w:ascii="Arial" w:hAnsi="Arial"/>
        <w:b/>
        <w:sz w:val="28"/>
        <w:szCs w:val="28"/>
        <w:lang w:val="es-ES_tradnl"/>
      </w:rPr>
      <w:t>Benemérito Cuerpo de Bomberos</w:t>
    </w:r>
  </w:p>
  <w:p w:rsidR="00067013" w:rsidRPr="00C31CD4" w:rsidRDefault="00067013" w:rsidP="00BC3B34">
    <w:pPr>
      <w:pStyle w:val="Encabezado"/>
      <w:jc w:val="center"/>
      <w:rPr>
        <w:rFonts w:ascii="Arial" w:hAnsi="Arial"/>
        <w:b/>
        <w:sz w:val="24"/>
        <w:szCs w:val="28"/>
        <w:lang w:val="es-ES_tradnl"/>
      </w:rPr>
    </w:pPr>
    <w:r w:rsidRPr="00C31CD4">
      <w:rPr>
        <w:rFonts w:ascii="Arial" w:hAnsi="Arial"/>
        <w:b/>
        <w:sz w:val="24"/>
        <w:szCs w:val="28"/>
        <w:lang w:val="es-ES_tradnl"/>
      </w:rPr>
      <w:t>Unidad de Proveeduría</w:t>
    </w:r>
  </w:p>
  <w:p w:rsidR="00067013" w:rsidRDefault="00067013" w:rsidP="00BC3B34">
    <w:pPr>
      <w:pStyle w:val="Encabezado"/>
    </w:pPr>
    <w:r>
      <w:rPr>
        <w:noProof/>
        <w:lang w:val="es-CR" w:eastAsia="es-CR"/>
      </w:rPr>
      <mc:AlternateContent>
        <mc:Choice Requires="wps">
          <w:drawing>
            <wp:anchor distT="4294967294" distB="4294967294" distL="114300" distR="114300" simplePos="0" relativeHeight="251660288" behindDoc="0" locked="0" layoutInCell="1" allowOverlap="1" wp14:anchorId="3A1F0CC7" wp14:editId="543A129F">
              <wp:simplePos x="0" y="0"/>
              <wp:positionH relativeFrom="column">
                <wp:posOffset>-410845</wp:posOffset>
              </wp:positionH>
              <wp:positionV relativeFrom="paragraph">
                <wp:posOffset>23494</wp:posOffset>
              </wp:positionV>
              <wp:extent cx="7006590" cy="0"/>
              <wp:effectExtent l="0" t="0" r="22860" b="19050"/>
              <wp:wrapNone/>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65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2.35pt,1.85pt" to="519.3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" strokeweight="1pt"/>
          </w:pict>
        </mc:Fallback>
      </mc:AlternateContent>
    </w:r>
  </w:p>
  <w:p w:rsidR="00067013" w:rsidRPr="00BC3B34" w:rsidRDefault="00067013" w:rsidP="00BC3B3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DF1" w:rsidRDefault="00035DF1" w:rsidP="00035DF1">
    <w:pPr>
      <w:pStyle w:val="Encabezado"/>
      <w:jc w:val="center"/>
      <w:rPr>
        <w:rFonts w:ascii="Arial" w:hAnsi="Arial" w:cs="Arial"/>
        <w:noProof/>
        <w:sz w:val="22"/>
        <w:szCs w:val="22"/>
        <w:lang w:val="es-CR" w:eastAsia="es-CR"/>
      </w:rPr>
    </w:pPr>
    <w:r>
      <w:rPr>
        <w:rFonts w:ascii="Arial" w:hAnsi="Arial" w:cs="Arial"/>
        <w:noProof/>
        <w:sz w:val="22"/>
        <w:szCs w:val="22"/>
        <w:lang w:val="es-CR" w:eastAsia="es-CR"/>
      </w:rPr>
      <w:drawing>
        <wp:inline distT="0" distB="0" distL="0" distR="0">
          <wp:extent cx="2216785" cy="760730"/>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6785" cy="760730"/>
                  </a:xfrm>
                  <a:prstGeom prst="rect">
                    <a:avLst/>
                  </a:prstGeom>
                  <a:noFill/>
                  <a:ln>
                    <a:noFill/>
                  </a:ln>
                </pic:spPr>
              </pic:pic>
            </a:graphicData>
          </a:graphic>
        </wp:inline>
      </w:drawing>
    </w:r>
  </w:p>
  <w:p w:rsidR="00035DF1" w:rsidRDefault="00035DF1" w:rsidP="00035DF1">
    <w:pPr>
      <w:pStyle w:val="Encabezado"/>
      <w:jc w:val="center"/>
      <w:rPr>
        <w:rFonts w:ascii="Arial" w:hAnsi="Arial" w:cs="Arial"/>
        <w:sz w:val="22"/>
        <w:szCs w:val="22"/>
      </w:rPr>
    </w:pPr>
  </w:p>
  <w:p w:rsidR="00035DF1" w:rsidRDefault="00035DF1" w:rsidP="00035DF1">
    <w:pPr>
      <w:pStyle w:val="Encabezado"/>
      <w:jc w:val="center"/>
      <w:rPr>
        <w:rFonts w:ascii="Arial" w:hAnsi="Arial" w:cs="Arial"/>
        <w:b/>
        <w:sz w:val="22"/>
        <w:szCs w:val="22"/>
        <w:lang w:val="es-ES_tradnl"/>
      </w:rPr>
    </w:pPr>
    <w:r>
      <w:rPr>
        <w:rFonts w:ascii="Arial" w:hAnsi="Arial" w:cs="Arial"/>
        <w:b/>
        <w:sz w:val="22"/>
        <w:szCs w:val="22"/>
        <w:lang w:val="es-ES_tradnl"/>
      </w:rPr>
      <w:t>Benemérito Cuerpo de Bomberos de Costa Rica</w:t>
    </w:r>
  </w:p>
  <w:p w:rsidR="00035DF1" w:rsidRDefault="00035DF1" w:rsidP="00035DF1">
    <w:pPr>
      <w:pStyle w:val="Encabezado"/>
      <w:jc w:val="center"/>
      <w:rPr>
        <w:rFonts w:ascii="Arial" w:hAnsi="Arial" w:cs="Arial"/>
        <w:b/>
        <w:noProof/>
        <w:sz w:val="22"/>
        <w:szCs w:val="22"/>
      </w:rPr>
    </w:pPr>
    <w:r>
      <w:rPr>
        <w:rFonts w:ascii="Arial" w:hAnsi="Arial" w:cs="Arial"/>
        <w:b/>
        <w:noProof/>
        <w:sz w:val="22"/>
        <w:szCs w:val="22"/>
      </w:rPr>
      <w:t>Unidad de Proveeduría</w:t>
    </w:r>
  </w:p>
  <w:p w:rsidR="00067013" w:rsidRDefault="00067013">
    <w:pPr>
      <w:pStyle w:val="Encabezado"/>
    </w:pPr>
    <w:r>
      <w:rPr>
        <w:noProof/>
        <w:lang w:val="es-CR" w:eastAsia="es-CR"/>
      </w:rPr>
      <mc:AlternateContent>
        <mc:Choice Requires="wps">
          <w:drawing>
            <wp:anchor distT="4294967294" distB="4294967294" distL="114300" distR="114300" simplePos="0" relativeHeight="251658240" behindDoc="0" locked="0" layoutInCell="1" allowOverlap="1" wp14:anchorId="20A0A72F" wp14:editId="4E3A6F05">
              <wp:simplePos x="0" y="0"/>
              <wp:positionH relativeFrom="column">
                <wp:posOffset>-410845</wp:posOffset>
              </wp:positionH>
              <wp:positionV relativeFrom="paragraph">
                <wp:posOffset>23494</wp:posOffset>
              </wp:positionV>
              <wp:extent cx="7006590" cy="0"/>
              <wp:effectExtent l="0" t="0" r="22860" b="1905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065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2.35pt,1.85pt" to="519.3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"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501E8"/>
    <w:multiLevelType w:val="hybridMultilevel"/>
    <w:tmpl w:val="89560922"/>
    <w:lvl w:ilvl="0" w:tplc="140A0001">
      <w:start w:val="1"/>
      <w:numFmt w:val="bullet"/>
      <w:lvlText w:val=""/>
      <w:lvlJc w:val="left"/>
      <w:pPr>
        <w:ind w:left="1428" w:hanging="360"/>
      </w:pPr>
      <w:rPr>
        <w:rFonts w:ascii="Symbol" w:hAnsi="Symbol" w:hint="default"/>
      </w:rPr>
    </w:lvl>
    <w:lvl w:ilvl="1" w:tplc="140A0003" w:tentative="1">
      <w:start w:val="1"/>
      <w:numFmt w:val="bullet"/>
      <w:lvlText w:val="o"/>
      <w:lvlJc w:val="left"/>
      <w:pPr>
        <w:ind w:left="2148" w:hanging="360"/>
      </w:pPr>
      <w:rPr>
        <w:rFonts w:ascii="Courier New" w:hAnsi="Courier New" w:cs="Courier New" w:hint="default"/>
      </w:rPr>
    </w:lvl>
    <w:lvl w:ilvl="2" w:tplc="140A0005" w:tentative="1">
      <w:start w:val="1"/>
      <w:numFmt w:val="bullet"/>
      <w:lvlText w:val=""/>
      <w:lvlJc w:val="left"/>
      <w:pPr>
        <w:ind w:left="2868" w:hanging="360"/>
      </w:pPr>
      <w:rPr>
        <w:rFonts w:ascii="Wingdings" w:hAnsi="Wingdings" w:hint="default"/>
      </w:rPr>
    </w:lvl>
    <w:lvl w:ilvl="3" w:tplc="140A0001" w:tentative="1">
      <w:start w:val="1"/>
      <w:numFmt w:val="bullet"/>
      <w:lvlText w:val=""/>
      <w:lvlJc w:val="left"/>
      <w:pPr>
        <w:ind w:left="3588" w:hanging="360"/>
      </w:pPr>
      <w:rPr>
        <w:rFonts w:ascii="Symbol" w:hAnsi="Symbol" w:hint="default"/>
      </w:rPr>
    </w:lvl>
    <w:lvl w:ilvl="4" w:tplc="140A0003" w:tentative="1">
      <w:start w:val="1"/>
      <w:numFmt w:val="bullet"/>
      <w:lvlText w:val="o"/>
      <w:lvlJc w:val="left"/>
      <w:pPr>
        <w:ind w:left="4308" w:hanging="360"/>
      </w:pPr>
      <w:rPr>
        <w:rFonts w:ascii="Courier New" w:hAnsi="Courier New" w:cs="Courier New" w:hint="default"/>
      </w:rPr>
    </w:lvl>
    <w:lvl w:ilvl="5" w:tplc="140A0005" w:tentative="1">
      <w:start w:val="1"/>
      <w:numFmt w:val="bullet"/>
      <w:lvlText w:val=""/>
      <w:lvlJc w:val="left"/>
      <w:pPr>
        <w:ind w:left="5028" w:hanging="360"/>
      </w:pPr>
      <w:rPr>
        <w:rFonts w:ascii="Wingdings" w:hAnsi="Wingdings" w:hint="default"/>
      </w:rPr>
    </w:lvl>
    <w:lvl w:ilvl="6" w:tplc="140A0001" w:tentative="1">
      <w:start w:val="1"/>
      <w:numFmt w:val="bullet"/>
      <w:lvlText w:val=""/>
      <w:lvlJc w:val="left"/>
      <w:pPr>
        <w:ind w:left="5748" w:hanging="360"/>
      </w:pPr>
      <w:rPr>
        <w:rFonts w:ascii="Symbol" w:hAnsi="Symbol" w:hint="default"/>
      </w:rPr>
    </w:lvl>
    <w:lvl w:ilvl="7" w:tplc="140A0003" w:tentative="1">
      <w:start w:val="1"/>
      <w:numFmt w:val="bullet"/>
      <w:lvlText w:val="o"/>
      <w:lvlJc w:val="left"/>
      <w:pPr>
        <w:ind w:left="6468" w:hanging="360"/>
      </w:pPr>
      <w:rPr>
        <w:rFonts w:ascii="Courier New" w:hAnsi="Courier New" w:cs="Courier New" w:hint="default"/>
      </w:rPr>
    </w:lvl>
    <w:lvl w:ilvl="8" w:tplc="140A0005" w:tentative="1">
      <w:start w:val="1"/>
      <w:numFmt w:val="bullet"/>
      <w:lvlText w:val=""/>
      <w:lvlJc w:val="left"/>
      <w:pPr>
        <w:ind w:left="7188" w:hanging="360"/>
      </w:pPr>
      <w:rPr>
        <w:rFonts w:ascii="Wingdings" w:hAnsi="Wingdings" w:hint="default"/>
      </w:rPr>
    </w:lvl>
  </w:abstractNum>
  <w:abstractNum w:abstractNumId="1">
    <w:nsid w:val="0604755E"/>
    <w:multiLevelType w:val="hybridMultilevel"/>
    <w:tmpl w:val="7938EA60"/>
    <w:lvl w:ilvl="0" w:tplc="0C0A0001">
      <w:start w:val="1"/>
      <w:numFmt w:val="bullet"/>
      <w:lvlText w:val=""/>
      <w:lvlJc w:val="left"/>
      <w:pPr>
        <w:tabs>
          <w:tab w:val="num" w:pos="1353"/>
        </w:tabs>
        <w:ind w:left="1353" w:hanging="360"/>
      </w:pPr>
      <w:rPr>
        <w:rFonts w:ascii="Symbol" w:hAnsi="Symbol" w:hint="default"/>
        <w:b/>
      </w:rPr>
    </w:lvl>
    <w:lvl w:ilvl="1" w:tplc="FFFFFFFF">
      <w:start w:val="2"/>
      <w:numFmt w:val="bullet"/>
      <w:lvlText w:val="-"/>
      <w:lvlJc w:val="left"/>
      <w:pPr>
        <w:tabs>
          <w:tab w:val="num" w:pos="1080"/>
        </w:tabs>
        <w:ind w:left="1080" w:hanging="360"/>
      </w:pPr>
      <w:rPr>
        <w:rFonts w:ascii="Arial" w:eastAsia="MS Mincho" w:hAnsi="Arial" w:cs="Arial" w:hint="default"/>
      </w:r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
    <w:nsid w:val="088D459D"/>
    <w:multiLevelType w:val="hybridMultilevel"/>
    <w:tmpl w:val="9BBE30F6"/>
    <w:lvl w:ilvl="0" w:tplc="FFFFFFFF">
      <w:start w:val="2"/>
      <w:numFmt w:val="upperRoman"/>
      <w:lvlText w:val="%1."/>
      <w:lvlJc w:val="left"/>
      <w:pPr>
        <w:ind w:left="1080" w:hanging="360"/>
      </w:pPr>
      <w:rPr>
        <w:rFonts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3">
    <w:nsid w:val="0B753699"/>
    <w:multiLevelType w:val="hybridMultilevel"/>
    <w:tmpl w:val="D1902860"/>
    <w:lvl w:ilvl="0" w:tplc="201C13F2">
      <w:start w:val="1"/>
      <w:numFmt w:val="upperRoman"/>
      <w:lvlText w:val="%1."/>
      <w:lvlJc w:val="right"/>
      <w:pPr>
        <w:tabs>
          <w:tab w:val="num" w:pos="283"/>
        </w:tabs>
        <w:ind w:left="283" w:hanging="283"/>
      </w:pPr>
      <w:rPr>
        <w:rFonts w:hint="default"/>
      </w:rPr>
    </w:lvl>
    <w:lvl w:ilvl="1" w:tplc="408CCFCE">
      <w:start w:val="1"/>
      <w:numFmt w:val="decimal"/>
      <w:lvlText w:val="%2."/>
      <w:lvlJc w:val="left"/>
      <w:pPr>
        <w:tabs>
          <w:tab w:val="num" w:pos="363"/>
        </w:tabs>
        <w:ind w:left="363" w:hanging="360"/>
      </w:pPr>
      <w:rPr>
        <w:rFonts w:hint="default"/>
        <w:b/>
      </w:rPr>
    </w:lvl>
    <w:lvl w:ilvl="2" w:tplc="0C0A001B" w:tentative="1">
      <w:start w:val="1"/>
      <w:numFmt w:val="lowerRoman"/>
      <w:lvlText w:val="%3."/>
      <w:lvlJc w:val="right"/>
      <w:pPr>
        <w:tabs>
          <w:tab w:val="num" w:pos="1083"/>
        </w:tabs>
        <w:ind w:left="1083" w:hanging="180"/>
      </w:pPr>
    </w:lvl>
    <w:lvl w:ilvl="3" w:tplc="0C0A000F" w:tentative="1">
      <w:start w:val="1"/>
      <w:numFmt w:val="decimal"/>
      <w:lvlText w:val="%4."/>
      <w:lvlJc w:val="left"/>
      <w:pPr>
        <w:tabs>
          <w:tab w:val="num" w:pos="1803"/>
        </w:tabs>
        <w:ind w:left="1803" w:hanging="360"/>
      </w:pPr>
    </w:lvl>
    <w:lvl w:ilvl="4" w:tplc="0C0A0019" w:tentative="1">
      <w:start w:val="1"/>
      <w:numFmt w:val="lowerLetter"/>
      <w:lvlText w:val="%5."/>
      <w:lvlJc w:val="left"/>
      <w:pPr>
        <w:tabs>
          <w:tab w:val="num" w:pos="2523"/>
        </w:tabs>
        <w:ind w:left="2523" w:hanging="360"/>
      </w:pPr>
    </w:lvl>
    <w:lvl w:ilvl="5" w:tplc="0C0A001B" w:tentative="1">
      <w:start w:val="1"/>
      <w:numFmt w:val="lowerRoman"/>
      <w:lvlText w:val="%6."/>
      <w:lvlJc w:val="right"/>
      <w:pPr>
        <w:tabs>
          <w:tab w:val="num" w:pos="3243"/>
        </w:tabs>
        <w:ind w:left="3243" w:hanging="180"/>
      </w:pPr>
    </w:lvl>
    <w:lvl w:ilvl="6" w:tplc="0C0A000F" w:tentative="1">
      <w:start w:val="1"/>
      <w:numFmt w:val="decimal"/>
      <w:lvlText w:val="%7."/>
      <w:lvlJc w:val="left"/>
      <w:pPr>
        <w:tabs>
          <w:tab w:val="num" w:pos="3963"/>
        </w:tabs>
        <w:ind w:left="3963" w:hanging="360"/>
      </w:pPr>
    </w:lvl>
    <w:lvl w:ilvl="7" w:tplc="0C0A0019" w:tentative="1">
      <w:start w:val="1"/>
      <w:numFmt w:val="lowerLetter"/>
      <w:lvlText w:val="%8."/>
      <w:lvlJc w:val="left"/>
      <w:pPr>
        <w:tabs>
          <w:tab w:val="num" w:pos="4683"/>
        </w:tabs>
        <w:ind w:left="4683" w:hanging="360"/>
      </w:pPr>
    </w:lvl>
    <w:lvl w:ilvl="8" w:tplc="0C0A001B" w:tentative="1">
      <w:start w:val="1"/>
      <w:numFmt w:val="lowerRoman"/>
      <w:lvlText w:val="%9."/>
      <w:lvlJc w:val="right"/>
      <w:pPr>
        <w:tabs>
          <w:tab w:val="num" w:pos="5403"/>
        </w:tabs>
        <w:ind w:left="5403" w:hanging="180"/>
      </w:pPr>
    </w:lvl>
  </w:abstractNum>
  <w:abstractNum w:abstractNumId="4">
    <w:nsid w:val="0D580B8F"/>
    <w:multiLevelType w:val="hybridMultilevel"/>
    <w:tmpl w:val="3EDC01B8"/>
    <w:lvl w:ilvl="0" w:tplc="140A0001">
      <w:start w:val="1"/>
      <w:numFmt w:val="bullet"/>
      <w:lvlText w:val=""/>
      <w:lvlJc w:val="left"/>
      <w:pPr>
        <w:ind w:left="1091" w:hanging="360"/>
      </w:pPr>
      <w:rPr>
        <w:rFonts w:ascii="Symbol" w:hAnsi="Symbol" w:hint="default"/>
      </w:rPr>
    </w:lvl>
    <w:lvl w:ilvl="1" w:tplc="140A0003" w:tentative="1">
      <w:start w:val="1"/>
      <w:numFmt w:val="bullet"/>
      <w:lvlText w:val="o"/>
      <w:lvlJc w:val="left"/>
      <w:pPr>
        <w:ind w:left="1811" w:hanging="360"/>
      </w:pPr>
      <w:rPr>
        <w:rFonts w:ascii="Courier New" w:hAnsi="Courier New" w:cs="Courier New" w:hint="default"/>
      </w:rPr>
    </w:lvl>
    <w:lvl w:ilvl="2" w:tplc="140A0005" w:tentative="1">
      <w:start w:val="1"/>
      <w:numFmt w:val="bullet"/>
      <w:lvlText w:val=""/>
      <w:lvlJc w:val="left"/>
      <w:pPr>
        <w:ind w:left="2531" w:hanging="360"/>
      </w:pPr>
      <w:rPr>
        <w:rFonts w:ascii="Wingdings" w:hAnsi="Wingdings" w:hint="default"/>
      </w:rPr>
    </w:lvl>
    <w:lvl w:ilvl="3" w:tplc="140A0001" w:tentative="1">
      <w:start w:val="1"/>
      <w:numFmt w:val="bullet"/>
      <w:lvlText w:val=""/>
      <w:lvlJc w:val="left"/>
      <w:pPr>
        <w:ind w:left="3251" w:hanging="360"/>
      </w:pPr>
      <w:rPr>
        <w:rFonts w:ascii="Symbol" w:hAnsi="Symbol" w:hint="default"/>
      </w:rPr>
    </w:lvl>
    <w:lvl w:ilvl="4" w:tplc="140A0003" w:tentative="1">
      <w:start w:val="1"/>
      <w:numFmt w:val="bullet"/>
      <w:lvlText w:val="o"/>
      <w:lvlJc w:val="left"/>
      <w:pPr>
        <w:ind w:left="3971" w:hanging="360"/>
      </w:pPr>
      <w:rPr>
        <w:rFonts w:ascii="Courier New" w:hAnsi="Courier New" w:cs="Courier New" w:hint="default"/>
      </w:rPr>
    </w:lvl>
    <w:lvl w:ilvl="5" w:tplc="140A0005" w:tentative="1">
      <w:start w:val="1"/>
      <w:numFmt w:val="bullet"/>
      <w:lvlText w:val=""/>
      <w:lvlJc w:val="left"/>
      <w:pPr>
        <w:ind w:left="4691" w:hanging="360"/>
      </w:pPr>
      <w:rPr>
        <w:rFonts w:ascii="Wingdings" w:hAnsi="Wingdings" w:hint="default"/>
      </w:rPr>
    </w:lvl>
    <w:lvl w:ilvl="6" w:tplc="140A0001" w:tentative="1">
      <w:start w:val="1"/>
      <w:numFmt w:val="bullet"/>
      <w:lvlText w:val=""/>
      <w:lvlJc w:val="left"/>
      <w:pPr>
        <w:ind w:left="5411" w:hanging="360"/>
      </w:pPr>
      <w:rPr>
        <w:rFonts w:ascii="Symbol" w:hAnsi="Symbol" w:hint="default"/>
      </w:rPr>
    </w:lvl>
    <w:lvl w:ilvl="7" w:tplc="140A0003" w:tentative="1">
      <w:start w:val="1"/>
      <w:numFmt w:val="bullet"/>
      <w:lvlText w:val="o"/>
      <w:lvlJc w:val="left"/>
      <w:pPr>
        <w:ind w:left="6131" w:hanging="360"/>
      </w:pPr>
      <w:rPr>
        <w:rFonts w:ascii="Courier New" w:hAnsi="Courier New" w:cs="Courier New" w:hint="default"/>
      </w:rPr>
    </w:lvl>
    <w:lvl w:ilvl="8" w:tplc="140A0005" w:tentative="1">
      <w:start w:val="1"/>
      <w:numFmt w:val="bullet"/>
      <w:lvlText w:val=""/>
      <w:lvlJc w:val="left"/>
      <w:pPr>
        <w:ind w:left="6851" w:hanging="360"/>
      </w:pPr>
      <w:rPr>
        <w:rFonts w:ascii="Wingdings" w:hAnsi="Wingdings" w:hint="default"/>
      </w:rPr>
    </w:lvl>
  </w:abstractNum>
  <w:abstractNum w:abstractNumId="5">
    <w:nsid w:val="0E0331F2"/>
    <w:multiLevelType w:val="hybridMultilevel"/>
    <w:tmpl w:val="7BF018D0"/>
    <w:lvl w:ilvl="0" w:tplc="E53608D0">
      <w:start w:val="7"/>
      <w:numFmt w:val="bullet"/>
      <w:lvlText w:val="-"/>
      <w:lvlJc w:val="left"/>
      <w:pPr>
        <w:ind w:left="720" w:hanging="360"/>
      </w:pPr>
      <w:rPr>
        <w:rFonts w:ascii="Times New Roman" w:eastAsia="Times New Roman"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nsid w:val="12F27FB2"/>
    <w:multiLevelType w:val="hybridMultilevel"/>
    <w:tmpl w:val="4A4CA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FE1AC9"/>
    <w:multiLevelType w:val="hybridMultilevel"/>
    <w:tmpl w:val="881AD1D4"/>
    <w:lvl w:ilvl="0" w:tplc="140A0001">
      <w:start w:val="1"/>
      <w:numFmt w:val="bullet"/>
      <w:lvlText w:val=""/>
      <w:lvlJc w:val="left"/>
      <w:pPr>
        <w:ind w:left="1068" w:hanging="360"/>
      </w:pPr>
      <w:rPr>
        <w:rFonts w:ascii="Symbol" w:hAnsi="Symbol" w:hint="default"/>
      </w:rPr>
    </w:lvl>
    <w:lvl w:ilvl="1" w:tplc="140A0003" w:tentative="1">
      <w:start w:val="1"/>
      <w:numFmt w:val="bullet"/>
      <w:lvlText w:val="o"/>
      <w:lvlJc w:val="left"/>
      <w:pPr>
        <w:ind w:left="1788" w:hanging="360"/>
      </w:pPr>
      <w:rPr>
        <w:rFonts w:ascii="Courier New" w:hAnsi="Courier New" w:cs="Courier New" w:hint="default"/>
      </w:rPr>
    </w:lvl>
    <w:lvl w:ilvl="2" w:tplc="140A0005" w:tentative="1">
      <w:start w:val="1"/>
      <w:numFmt w:val="bullet"/>
      <w:lvlText w:val=""/>
      <w:lvlJc w:val="left"/>
      <w:pPr>
        <w:ind w:left="2508" w:hanging="360"/>
      </w:pPr>
      <w:rPr>
        <w:rFonts w:ascii="Wingdings" w:hAnsi="Wingdings" w:hint="default"/>
      </w:rPr>
    </w:lvl>
    <w:lvl w:ilvl="3" w:tplc="140A0001" w:tentative="1">
      <w:start w:val="1"/>
      <w:numFmt w:val="bullet"/>
      <w:lvlText w:val=""/>
      <w:lvlJc w:val="left"/>
      <w:pPr>
        <w:ind w:left="3228" w:hanging="360"/>
      </w:pPr>
      <w:rPr>
        <w:rFonts w:ascii="Symbol" w:hAnsi="Symbol" w:hint="default"/>
      </w:rPr>
    </w:lvl>
    <w:lvl w:ilvl="4" w:tplc="140A0003" w:tentative="1">
      <w:start w:val="1"/>
      <w:numFmt w:val="bullet"/>
      <w:lvlText w:val="o"/>
      <w:lvlJc w:val="left"/>
      <w:pPr>
        <w:ind w:left="3948" w:hanging="360"/>
      </w:pPr>
      <w:rPr>
        <w:rFonts w:ascii="Courier New" w:hAnsi="Courier New" w:cs="Courier New" w:hint="default"/>
      </w:rPr>
    </w:lvl>
    <w:lvl w:ilvl="5" w:tplc="140A0005" w:tentative="1">
      <w:start w:val="1"/>
      <w:numFmt w:val="bullet"/>
      <w:lvlText w:val=""/>
      <w:lvlJc w:val="left"/>
      <w:pPr>
        <w:ind w:left="4668" w:hanging="360"/>
      </w:pPr>
      <w:rPr>
        <w:rFonts w:ascii="Wingdings" w:hAnsi="Wingdings" w:hint="default"/>
      </w:rPr>
    </w:lvl>
    <w:lvl w:ilvl="6" w:tplc="140A0001" w:tentative="1">
      <w:start w:val="1"/>
      <w:numFmt w:val="bullet"/>
      <w:lvlText w:val=""/>
      <w:lvlJc w:val="left"/>
      <w:pPr>
        <w:ind w:left="5388" w:hanging="360"/>
      </w:pPr>
      <w:rPr>
        <w:rFonts w:ascii="Symbol" w:hAnsi="Symbol" w:hint="default"/>
      </w:rPr>
    </w:lvl>
    <w:lvl w:ilvl="7" w:tplc="140A0003" w:tentative="1">
      <w:start w:val="1"/>
      <w:numFmt w:val="bullet"/>
      <w:lvlText w:val="o"/>
      <w:lvlJc w:val="left"/>
      <w:pPr>
        <w:ind w:left="6108" w:hanging="360"/>
      </w:pPr>
      <w:rPr>
        <w:rFonts w:ascii="Courier New" w:hAnsi="Courier New" w:cs="Courier New" w:hint="default"/>
      </w:rPr>
    </w:lvl>
    <w:lvl w:ilvl="8" w:tplc="140A0005" w:tentative="1">
      <w:start w:val="1"/>
      <w:numFmt w:val="bullet"/>
      <w:lvlText w:val=""/>
      <w:lvlJc w:val="left"/>
      <w:pPr>
        <w:ind w:left="6828" w:hanging="360"/>
      </w:pPr>
      <w:rPr>
        <w:rFonts w:ascii="Wingdings" w:hAnsi="Wingdings" w:hint="default"/>
      </w:rPr>
    </w:lvl>
  </w:abstractNum>
  <w:abstractNum w:abstractNumId="8">
    <w:nsid w:val="193A79BA"/>
    <w:multiLevelType w:val="hybridMultilevel"/>
    <w:tmpl w:val="7C86B478"/>
    <w:lvl w:ilvl="0" w:tplc="7436CCFC">
      <w:numFmt w:val="bullet"/>
      <w:lvlText w:val="-"/>
      <w:lvlJc w:val="left"/>
      <w:pPr>
        <w:ind w:left="1800" w:hanging="360"/>
      </w:pPr>
      <w:rPr>
        <w:rFonts w:ascii="Arial" w:eastAsia="Times New Roman" w:hAnsi="Arial" w:cs="Arial" w:hint="default"/>
      </w:rPr>
    </w:lvl>
    <w:lvl w:ilvl="1" w:tplc="140A0003" w:tentative="1">
      <w:start w:val="1"/>
      <w:numFmt w:val="bullet"/>
      <w:lvlText w:val="o"/>
      <w:lvlJc w:val="left"/>
      <w:pPr>
        <w:ind w:left="2520" w:hanging="360"/>
      </w:pPr>
      <w:rPr>
        <w:rFonts w:ascii="Courier New" w:hAnsi="Courier New" w:cs="Courier New" w:hint="default"/>
      </w:rPr>
    </w:lvl>
    <w:lvl w:ilvl="2" w:tplc="140A0005" w:tentative="1">
      <w:start w:val="1"/>
      <w:numFmt w:val="bullet"/>
      <w:lvlText w:val=""/>
      <w:lvlJc w:val="left"/>
      <w:pPr>
        <w:ind w:left="3240" w:hanging="360"/>
      </w:pPr>
      <w:rPr>
        <w:rFonts w:ascii="Wingdings" w:hAnsi="Wingdings" w:hint="default"/>
      </w:rPr>
    </w:lvl>
    <w:lvl w:ilvl="3" w:tplc="140A0001" w:tentative="1">
      <w:start w:val="1"/>
      <w:numFmt w:val="bullet"/>
      <w:lvlText w:val=""/>
      <w:lvlJc w:val="left"/>
      <w:pPr>
        <w:ind w:left="3960" w:hanging="360"/>
      </w:pPr>
      <w:rPr>
        <w:rFonts w:ascii="Symbol" w:hAnsi="Symbol" w:hint="default"/>
      </w:rPr>
    </w:lvl>
    <w:lvl w:ilvl="4" w:tplc="140A0003" w:tentative="1">
      <w:start w:val="1"/>
      <w:numFmt w:val="bullet"/>
      <w:lvlText w:val="o"/>
      <w:lvlJc w:val="left"/>
      <w:pPr>
        <w:ind w:left="4680" w:hanging="360"/>
      </w:pPr>
      <w:rPr>
        <w:rFonts w:ascii="Courier New" w:hAnsi="Courier New" w:cs="Courier New" w:hint="default"/>
      </w:rPr>
    </w:lvl>
    <w:lvl w:ilvl="5" w:tplc="140A0005" w:tentative="1">
      <w:start w:val="1"/>
      <w:numFmt w:val="bullet"/>
      <w:lvlText w:val=""/>
      <w:lvlJc w:val="left"/>
      <w:pPr>
        <w:ind w:left="5400" w:hanging="360"/>
      </w:pPr>
      <w:rPr>
        <w:rFonts w:ascii="Wingdings" w:hAnsi="Wingdings" w:hint="default"/>
      </w:rPr>
    </w:lvl>
    <w:lvl w:ilvl="6" w:tplc="140A0001" w:tentative="1">
      <w:start w:val="1"/>
      <w:numFmt w:val="bullet"/>
      <w:lvlText w:val=""/>
      <w:lvlJc w:val="left"/>
      <w:pPr>
        <w:ind w:left="6120" w:hanging="360"/>
      </w:pPr>
      <w:rPr>
        <w:rFonts w:ascii="Symbol" w:hAnsi="Symbol" w:hint="default"/>
      </w:rPr>
    </w:lvl>
    <w:lvl w:ilvl="7" w:tplc="140A0003" w:tentative="1">
      <w:start w:val="1"/>
      <w:numFmt w:val="bullet"/>
      <w:lvlText w:val="o"/>
      <w:lvlJc w:val="left"/>
      <w:pPr>
        <w:ind w:left="6840" w:hanging="360"/>
      </w:pPr>
      <w:rPr>
        <w:rFonts w:ascii="Courier New" w:hAnsi="Courier New" w:cs="Courier New" w:hint="default"/>
      </w:rPr>
    </w:lvl>
    <w:lvl w:ilvl="8" w:tplc="140A0005" w:tentative="1">
      <w:start w:val="1"/>
      <w:numFmt w:val="bullet"/>
      <w:lvlText w:val=""/>
      <w:lvlJc w:val="left"/>
      <w:pPr>
        <w:ind w:left="7560" w:hanging="360"/>
      </w:pPr>
      <w:rPr>
        <w:rFonts w:ascii="Wingdings" w:hAnsi="Wingdings" w:hint="default"/>
      </w:rPr>
    </w:lvl>
  </w:abstractNum>
  <w:abstractNum w:abstractNumId="9">
    <w:nsid w:val="24504B11"/>
    <w:multiLevelType w:val="hybridMultilevel"/>
    <w:tmpl w:val="037AD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030DA7"/>
    <w:multiLevelType w:val="hybridMultilevel"/>
    <w:tmpl w:val="312827BE"/>
    <w:lvl w:ilvl="0" w:tplc="FFFFFFFF">
      <w:start w:val="1"/>
      <w:numFmt w:val="lowerLetter"/>
      <w:lvlText w:val="%1."/>
      <w:lvlJc w:val="left"/>
      <w:pPr>
        <w:tabs>
          <w:tab w:val="num" w:pos="1260"/>
        </w:tabs>
        <w:ind w:left="1260" w:hanging="720"/>
      </w:pPr>
      <w:rPr>
        <w:rFonts w:ascii="Trebuchet MS" w:hAnsi="Trebuchet MS" w:cs="Trebuchet MS" w:hint="default"/>
        <w:b w:val="0"/>
        <w:bCs w:val="0"/>
        <w:i w:val="0"/>
        <w:iCs w:val="0"/>
        <w:sz w:val="22"/>
        <w:szCs w:val="22"/>
      </w:rPr>
    </w:lvl>
    <w:lvl w:ilvl="1" w:tplc="FFFFFFFF">
      <w:start w:val="1"/>
      <w:numFmt w:val="lowerLetter"/>
      <w:lvlText w:val="%2."/>
      <w:lvlJc w:val="left"/>
      <w:pPr>
        <w:tabs>
          <w:tab w:val="num" w:pos="1620"/>
        </w:tabs>
        <w:ind w:left="1620" w:hanging="360"/>
      </w:pPr>
    </w:lvl>
    <w:lvl w:ilvl="2" w:tplc="FFFFFFFF" w:tentative="1">
      <w:start w:val="1"/>
      <w:numFmt w:val="lowerRoman"/>
      <w:lvlText w:val="%3."/>
      <w:lvlJc w:val="right"/>
      <w:pPr>
        <w:tabs>
          <w:tab w:val="num" w:pos="2340"/>
        </w:tabs>
        <w:ind w:left="2340" w:hanging="180"/>
      </w:pPr>
    </w:lvl>
    <w:lvl w:ilvl="3" w:tplc="FFFFFFFF" w:tentative="1">
      <w:start w:val="1"/>
      <w:numFmt w:val="decimal"/>
      <w:lvlText w:val="%4."/>
      <w:lvlJc w:val="left"/>
      <w:pPr>
        <w:tabs>
          <w:tab w:val="num" w:pos="3060"/>
        </w:tabs>
        <w:ind w:left="3060" w:hanging="360"/>
      </w:pPr>
    </w:lvl>
    <w:lvl w:ilvl="4" w:tplc="FFFFFFFF" w:tentative="1">
      <w:start w:val="1"/>
      <w:numFmt w:val="lowerLetter"/>
      <w:lvlText w:val="%5."/>
      <w:lvlJc w:val="left"/>
      <w:pPr>
        <w:tabs>
          <w:tab w:val="num" w:pos="3780"/>
        </w:tabs>
        <w:ind w:left="3780" w:hanging="360"/>
      </w:pPr>
    </w:lvl>
    <w:lvl w:ilvl="5" w:tplc="FFFFFFFF" w:tentative="1">
      <w:start w:val="1"/>
      <w:numFmt w:val="lowerRoman"/>
      <w:lvlText w:val="%6."/>
      <w:lvlJc w:val="right"/>
      <w:pPr>
        <w:tabs>
          <w:tab w:val="num" w:pos="4500"/>
        </w:tabs>
        <w:ind w:left="4500" w:hanging="180"/>
      </w:pPr>
    </w:lvl>
    <w:lvl w:ilvl="6" w:tplc="FFFFFFFF" w:tentative="1">
      <w:start w:val="1"/>
      <w:numFmt w:val="decimal"/>
      <w:lvlText w:val="%7."/>
      <w:lvlJc w:val="left"/>
      <w:pPr>
        <w:tabs>
          <w:tab w:val="num" w:pos="5220"/>
        </w:tabs>
        <w:ind w:left="5220" w:hanging="360"/>
      </w:pPr>
    </w:lvl>
    <w:lvl w:ilvl="7" w:tplc="FFFFFFFF" w:tentative="1">
      <w:start w:val="1"/>
      <w:numFmt w:val="lowerLetter"/>
      <w:lvlText w:val="%8."/>
      <w:lvlJc w:val="left"/>
      <w:pPr>
        <w:tabs>
          <w:tab w:val="num" w:pos="5940"/>
        </w:tabs>
        <w:ind w:left="5940" w:hanging="360"/>
      </w:pPr>
    </w:lvl>
    <w:lvl w:ilvl="8" w:tplc="FFFFFFFF" w:tentative="1">
      <w:start w:val="1"/>
      <w:numFmt w:val="lowerRoman"/>
      <w:lvlText w:val="%9."/>
      <w:lvlJc w:val="right"/>
      <w:pPr>
        <w:tabs>
          <w:tab w:val="num" w:pos="6660"/>
        </w:tabs>
        <w:ind w:left="6660" w:hanging="180"/>
      </w:pPr>
    </w:lvl>
  </w:abstractNum>
  <w:abstractNum w:abstractNumId="11">
    <w:nsid w:val="28DD6307"/>
    <w:multiLevelType w:val="hybridMultilevel"/>
    <w:tmpl w:val="84288CE0"/>
    <w:lvl w:ilvl="0" w:tplc="140A0001">
      <w:start w:val="1"/>
      <w:numFmt w:val="bullet"/>
      <w:lvlText w:val=""/>
      <w:lvlJc w:val="left"/>
      <w:pPr>
        <w:ind w:left="2448" w:hanging="360"/>
      </w:pPr>
      <w:rPr>
        <w:rFonts w:ascii="Symbol" w:hAnsi="Symbol" w:hint="default"/>
      </w:rPr>
    </w:lvl>
    <w:lvl w:ilvl="1" w:tplc="140A0003" w:tentative="1">
      <w:start w:val="1"/>
      <w:numFmt w:val="bullet"/>
      <w:lvlText w:val="o"/>
      <w:lvlJc w:val="left"/>
      <w:pPr>
        <w:ind w:left="3168" w:hanging="360"/>
      </w:pPr>
      <w:rPr>
        <w:rFonts w:ascii="Courier New" w:hAnsi="Courier New" w:cs="Courier New" w:hint="default"/>
      </w:rPr>
    </w:lvl>
    <w:lvl w:ilvl="2" w:tplc="140A0005" w:tentative="1">
      <w:start w:val="1"/>
      <w:numFmt w:val="bullet"/>
      <w:lvlText w:val=""/>
      <w:lvlJc w:val="left"/>
      <w:pPr>
        <w:ind w:left="3888" w:hanging="360"/>
      </w:pPr>
      <w:rPr>
        <w:rFonts w:ascii="Wingdings" w:hAnsi="Wingdings" w:hint="default"/>
      </w:rPr>
    </w:lvl>
    <w:lvl w:ilvl="3" w:tplc="140A0001" w:tentative="1">
      <w:start w:val="1"/>
      <w:numFmt w:val="bullet"/>
      <w:lvlText w:val=""/>
      <w:lvlJc w:val="left"/>
      <w:pPr>
        <w:ind w:left="4608" w:hanging="360"/>
      </w:pPr>
      <w:rPr>
        <w:rFonts w:ascii="Symbol" w:hAnsi="Symbol" w:hint="default"/>
      </w:rPr>
    </w:lvl>
    <w:lvl w:ilvl="4" w:tplc="140A0003" w:tentative="1">
      <w:start w:val="1"/>
      <w:numFmt w:val="bullet"/>
      <w:lvlText w:val="o"/>
      <w:lvlJc w:val="left"/>
      <w:pPr>
        <w:ind w:left="5328" w:hanging="360"/>
      </w:pPr>
      <w:rPr>
        <w:rFonts w:ascii="Courier New" w:hAnsi="Courier New" w:cs="Courier New" w:hint="default"/>
      </w:rPr>
    </w:lvl>
    <w:lvl w:ilvl="5" w:tplc="140A0005" w:tentative="1">
      <w:start w:val="1"/>
      <w:numFmt w:val="bullet"/>
      <w:lvlText w:val=""/>
      <w:lvlJc w:val="left"/>
      <w:pPr>
        <w:ind w:left="6048" w:hanging="360"/>
      </w:pPr>
      <w:rPr>
        <w:rFonts w:ascii="Wingdings" w:hAnsi="Wingdings" w:hint="default"/>
      </w:rPr>
    </w:lvl>
    <w:lvl w:ilvl="6" w:tplc="140A0001" w:tentative="1">
      <w:start w:val="1"/>
      <w:numFmt w:val="bullet"/>
      <w:lvlText w:val=""/>
      <w:lvlJc w:val="left"/>
      <w:pPr>
        <w:ind w:left="6768" w:hanging="360"/>
      </w:pPr>
      <w:rPr>
        <w:rFonts w:ascii="Symbol" w:hAnsi="Symbol" w:hint="default"/>
      </w:rPr>
    </w:lvl>
    <w:lvl w:ilvl="7" w:tplc="140A0003" w:tentative="1">
      <w:start w:val="1"/>
      <w:numFmt w:val="bullet"/>
      <w:lvlText w:val="o"/>
      <w:lvlJc w:val="left"/>
      <w:pPr>
        <w:ind w:left="7488" w:hanging="360"/>
      </w:pPr>
      <w:rPr>
        <w:rFonts w:ascii="Courier New" w:hAnsi="Courier New" w:cs="Courier New" w:hint="default"/>
      </w:rPr>
    </w:lvl>
    <w:lvl w:ilvl="8" w:tplc="140A0005" w:tentative="1">
      <w:start w:val="1"/>
      <w:numFmt w:val="bullet"/>
      <w:lvlText w:val=""/>
      <w:lvlJc w:val="left"/>
      <w:pPr>
        <w:ind w:left="8208" w:hanging="360"/>
      </w:pPr>
      <w:rPr>
        <w:rFonts w:ascii="Wingdings" w:hAnsi="Wingdings" w:hint="default"/>
      </w:rPr>
    </w:lvl>
  </w:abstractNum>
  <w:abstractNum w:abstractNumId="12">
    <w:nsid w:val="28FB5989"/>
    <w:multiLevelType w:val="hybridMultilevel"/>
    <w:tmpl w:val="93D6E744"/>
    <w:lvl w:ilvl="0" w:tplc="4542788E">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157"/>
        </w:tabs>
        <w:ind w:left="1157" w:hanging="360"/>
      </w:pPr>
      <w:rPr>
        <w:rFonts w:cs="Times New Roman"/>
      </w:rPr>
    </w:lvl>
    <w:lvl w:ilvl="2" w:tplc="0409001B" w:tentative="1">
      <w:start w:val="1"/>
      <w:numFmt w:val="lowerRoman"/>
      <w:lvlText w:val="%3."/>
      <w:lvlJc w:val="right"/>
      <w:pPr>
        <w:tabs>
          <w:tab w:val="num" w:pos="1877"/>
        </w:tabs>
        <w:ind w:left="1877" w:hanging="180"/>
      </w:pPr>
      <w:rPr>
        <w:rFonts w:cs="Times New Roman"/>
      </w:rPr>
    </w:lvl>
    <w:lvl w:ilvl="3" w:tplc="0409000F" w:tentative="1">
      <w:start w:val="1"/>
      <w:numFmt w:val="decimal"/>
      <w:lvlText w:val="%4."/>
      <w:lvlJc w:val="left"/>
      <w:pPr>
        <w:tabs>
          <w:tab w:val="num" w:pos="2597"/>
        </w:tabs>
        <w:ind w:left="2597" w:hanging="360"/>
      </w:pPr>
      <w:rPr>
        <w:rFonts w:cs="Times New Roman"/>
      </w:rPr>
    </w:lvl>
    <w:lvl w:ilvl="4" w:tplc="04090019" w:tentative="1">
      <w:start w:val="1"/>
      <w:numFmt w:val="lowerLetter"/>
      <w:lvlText w:val="%5."/>
      <w:lvlJc w:val="left"/>
      <w:pPr>
        <w:tabs>
          <w:tab w:val="num" w:pos="3317"/>
        </w:tabs>
        <w:ind w:left="3317" w:hanging="360"/>
      </w:pPr>
      <w:rPr>
        <w:rFonts w:cs="Times New Roman"/>
      </w:rPr>
    </w:lvl>
    <w:lvl w:ilvl="5" w:tplc="0409001B" w:tentative="1">
      <w:start w:val="1"/>
      <w:numFmt w:val="lowerRoman"/>
      <w:lvlText w:val="%6."/>
      <w:lvlJc w:val="right"/>
      <w:pPr>
        <w:tabs>
          <w:tab w:val="num" w:pos="4037"/>
        </w:tabs>
        <w:ind w:left="4037" w:hanging="180"/>
      </w:pPr>
      <w:rPr>
        <w:rFonts w:cs="Times New Roman"/>
      </w:rPr>
    </w:lvl>
    <w:lvl w:ilvl="6" w:tplc="0409000F" w:tentative="1">
      <w:start w:val="1"/>
      <w:numFmt w:val="decimal"/>
      <w:lvlText w:val="%7."/>
      <w:lvlJc w:val="left"/>
      <w:pPr>
        <w:tabs>
          <w:tab w:val="num" w:pos="4757"/>
        </w:tabs>
        <w:ind w:left="4757" w:hanging="360"/>
      </w:pPr>
      <w:rPr>
        <w:rFonts w:cs="Times New Roman"/>
      </w:rPr>
    </w:lvl>
    <w:lvl w:ilvl="7" w:tplc="04090019" w:tentative="1">
      <w:start w:val="1"/>
      <w:numFmt w:val="lowerLetter"/>
      <w:lvlText w:val="%8."/>
      <w:lvlJc w:val="left"/>
      <w:pPr>
        <w:tabs>
          <w:tab w:val="num" w:pos="5477"/>
        </w:tabs>
        <w:ind w:left="5477" w:hanging="360"/>
      </w:pPr>
      <w:rPr>
        <w:rFonts w:cs="Times New Roman"/>
      </w:rPr>
    </w:lvl>
    <w:lvl w:ilvl="8" w:tplc="0409001B" w:tentative="1">
      <w:start w:val="1"/>
      <w:numFmt w:val="lowerRoman"/>
      <w:lvlText w:val="%9."/>
      <w:lvlJc w:val="right"/>
      <w:pPr>
        <w:tabs>
          <w:tab w:val="num" w:pos="6197"/>
        </w:tabs>
        <w:ind w:left="6197" w:hanging="180"/>
      </w:pPr>
      <w:rPr>
        <w:rFonts w:cs="Times New Roman"/>
      </w:rPr>
    </w:lvl>
  </w:abstractNum>
  <w:abstractNum w:abstractNumId="13">
    <w:nsid w:val="2DD15681"/>
    <w:multiLevelType w:val="hybridMultilevel"/>
    <w:tmpl w:val="6B540D56"/>
    <w:lvl w:ilvl="0" w:tplc="FFFFFFFF">
      <w:start w:val="2"/>
      <w:numFmt w:val="upperRoman"/>
      <w:lvlText w:val="%1."/>
      <w:lvlJc w:val="left"/>
      <w:pPr>
        <w:tabs>
          <w:tab w:val="num" w:pos="1091"/>
        </w:tabs>
        <w:ind w:left="1091" w:hanging="720"/>
      </w:pPr>
      <w:rPr>
        <w:rFonts w:hint="default"/>
      </w:rPr>
    </w:lvl>
    <w:lvl w:ilvl="1" w:tplc="73C02854">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nsid w:val="2E913947"/>
    <w:multiLevelType w:val="hybridMultilevel"/>
    <w:tmpl w:val="6BAC0FE8"/>
    <w:lvl w:ilvl="0" w:tplc="FFFFFFFF">
      <w:start w:val="1"/>
      <w:numFmt w:val="decimal"/>
      <w:lvlText w:val="%1."/>
      <w:lvlJc w:val="left"/>
      <w:pPr>
        <w:tabs>
          <w:tab w:val="num" w:pos="284"/>
        </w:tabs>
        <w:ind w:left="284" w:firstLine="0"/>
      </w:pPr>
      <w:rPr>
        <w:rFonts w:hint="default"/>
        <w:b/>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nsid w:val="31042DC5"/>
    <w:multiLevelType w:val="hybridMultilevel"/>
    <w:tmpl w:val="383A8894"/>
    <w:lvl w:ilvl="0" w:tplc="0409000F">
      <w:start w:val="1"/>
      <w:numFmt w:val="decimal"/>
      <w:lvlText w:val="%1."/>
      <w:lvlJc w:val="left"/>
      <w:pPr>
        <w:ind w:left="1080" w:hanging="360"/>
      </w:pPr>
      <w:rPr>
        <w:rFonts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16">
    <w:nsid w:val="31816118"/>
    <w:multiLevelType w:val="multilevel"/>
    <w:tmpl w:val="19621D46"/>
    <w:lvl w:ilvl="0">
      <w:start w:val="1"/>
      <w:numFmt w:val="upperRoman"/>
      <w:lvlText w:val="%1."/>
      <w:lvlJc w:val="left"/>
      <w:pPr>
        <w:tabs>
          <w:tab w:val="num" w:pos="720"/>
        </w:tabs>
        <w:ind w:left="425" w:hanging="425"/>
      </w:pPr>
      <w:rPr>
        <w:rFonts w:ascii="Arial (W1)" w:hAnsi="Arial (W1)" w:hint="default"/>
        <w:b/>
        <w:i w:val="0"/>
        <w:sz w:val="24"/>
      </w:rPr>
    </w:lvl>
    <w:lvl w:ilvl="1">
      <w:start w:val="1"/>
      <w:numFmt w:val="upperLetter"/>
      <w:lvlText w:val="%2."/>
      <w:lvlJc w:val="left"/>
      <w:pPr>
        <w:tabs>
          <w:tab w:val="num" w:pos="851"/>
        </w:tabs>
        <w:ind w:left="851" w:hanging="426"/>
      </w:pPr>
      <w:rPr>
        <w:rFonts w:ascii="Arial (W1)" w:hAnsi="Arial (W1)" w:hint="default"/>
        <w:b/>
        <w:i w:val="0"/>
        <w:sz w:val="24"/>
      </w:rPr>
    </w:lvl>
    <w:lvl w:ilvl="2">
      <w:start w:val="1"/>
      <w:numFmt w:val="lowerLetter"/>
      <w:lvlText w:val="%3."/>
      <w:lvlJc w:val="left"/>
      <w:pPr>
        <w:tabs>
          <w:tab w:val="num" w:pos="1276"/>
        </w:tabs>
        <w:ind w:left="1276" w:hanging="425"/>
      </w:pPr>
      <w:rPr>
        <w:rFonts w:ascii="Arial" w:eastAsia="Times New Roman" w:hAnsi="Arial" w:cs="Arial"/>
        <w:b/>
        <w:i w:val="0"/>
        <w:sz w:val="24"/>
      </w:rPr>
    </w:lvl>
    <w:lvl w:ilvl="3">
      <w:start w:val="1"/>
      <w:numFmt w:val="lowerLetter"/>
      <w:lvlText w:val="%4)"/>
      <w:lvlJc w:val="left"/>
      <w:pPr>
        <w:tabs>
          <w:tab w:val="num" w:pos="1701"/>
        </w:tabs>
        <w:ind w:left="1701" w:hanging="425"/>
      </w:pPr>
      <w:rPr>
        <w:rFonts w:ascii="Arial (W1)" w:hAnsi="Arial (W1)" w:hint="default"/>
        <w:b/>
        <w:i w:val="0"/>
        <w:sz w:val="24"/>
      </w:rPr>
    </w:lvl>
    <w:lvl w:ilvl="4">
      <w:start w:val="1"/>
      <w:numFmt w:val="decimal"/>
      <w:lvlText w:val="(%5)"/>
      <w:lvlJc w:val="left"/>
      <w:pPr>
        <w:tabs>
          <w:tab w:val="num" w:pos="2126"/>
        </w:tabs>
        <w:ind w:left="2126" w:hanging="425"/>
      </w:pPr>
      <w:rPr>
        <w:rFonts w:ascii="Arial" w:hAnsi="Arial" w:hint="default"/>
        <w:b/>
        <w:i w:val="0"/>
        <w:sz w:val="24"/>
      </w:rPr>
    </w:lvl>
    <w:lvl w:ilvl="5">
      <w:start w:val="1"/>
      <w:numFmt w:val="lowerLetter"/>
      <w:lvlText w:val="(%6)"/>
      <w:lvlJc w:val="left"/>
      <w:pPr>
        <w:tabs>
          <w:tab w:val="num" w:pos="2552"/>
        </w:tabs>
        <w:ind w:left="2552" w:hanging="426"/>
      </w:pPr>
      <w:rPr>
        <w:rFonts w:ascii="Arial" w:hAnsi="Arial" w:hint="default"/>
        <w:b/>
        <w:i w:val="0"/>
        <w:sz w:val="24"/>
      </w:rPr>
    </w:lvl>
    <w:lvl w:ilvl="6">
      <w:start w:val="1"/>
      <w:numFmt w:val="lowerRoman"/>
      <w:lvlText w:val="(%7)"/>
      <w:lvlJc w:val="left"/>
      <w:pPr>
        <w:tabs>
          <w:tab w:val="num" w:pos="0"/>
        </w:tabs>
        <w:ind w:left="4956" w:hanging="708"/>
      </w:pPr>
      <w:rPr>
        <w:rFonts w:hint="default"/>
      </w:rPr>
    </w:lvl>
    <w:lvl w:ilvl="7">
      <w:start w:val="1"/>
      <w:numFmt w:val="lowerLetter"/>
      <w:lvlText w:val="(%8)"/>
      <w:lvlJc w:val="left"/>
      <w:pPr>
        <w:tabs>
          <w:tab w:val="num" w:pos="0"/>
        </w:tabs>
        <w:ind w:left="5664" w:hanging="708"/>
      </w:pPr>
      <w:rPr>
        <w:rFonts w:hint="default"/>
      </w:rPr>
    </w:lvl>
    <w:lvl w:ilvl="8">
      <w:start w:val="1"/>
      <w:numFmt w:val="lowerRoman"/>
      <w:lvlText w:val="(%9)"/>
      <w:lvlJc w:val="left"/>
      <w:pPr>
        <w:tabs>
          <w:tab w:val="num" w:pos="0"/>
        </w:tabs>
        <w:ind w:left="6372" w:hanging="708"/>
      </w:pPr>
      <w:rPr>
        <w:rFonts w:hint="default"/>
      </w:rPr>
    </w:lvl>
  </w:abstractNum>
  <w:abstractNum w:abstractNumId="17">
    <w:nsid w:val="32BB5CB8"/>
    <w:multiLevelType w:val="multilevel"/>
    <w:tmpl w:val="A844CCB0"/>
    <w:lvl w:ilvl="0">
      <w:start w:val="3"/>
      <w:numFmt w:val="decimal"/>
      <w:lvlText w:val="%1"/>
      <w:lvlJc w:val="left"/>
      <w:pPr>
        <w:ind w:left="360" w:hanging="360"/>
      </w:pPr>
      <w:rPr>
        <w:rFonts w:hint="default"/>
        <w:sz w:val="20"/>
      </w:rPr>
    </w:lvl>
    <w:lvl w:ilvl="1">
      <w:start w:val="1"/>
      <w:numFmt w:val="decimal"/>
      <w:lvlText w:val="%1.%2"/>
      <w:lvlJc w:val="left"/>
      <w:pPr>
        <w:ind w:left="360" w:hanging="36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440" w:hanging="144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800" w:hanging="1800"/>
      </w:pPr>
      <w:rPr>
        <w:rFonts w:hint="default"/>
        <w:sz w:val="20"/>
      </w:rPr>
    </w:lvl>
  </w:abstractNum>
  <w:abstractNum w:abstractNumId="18">
    <w:nsid w:val="3613271E"/>
    <w:multiLevelType w:val="hybridMultilevel"/>
    <w:tmpl w:val="9640AEA4"/>
    <w:lvl w:ilvl="0" w:tplc="A2DEB9D4">
      <w:start w:val="1"/>
      <w:numFmt w:val="upperRoman"/>
      <w:lvlText w:val="%1."/>
      <w:lvlJc w:val="right"/>
      <w:pPr>
        <w:tabs>
          <w:tab w:val="num" w:pos="464"/>
        </w:tabs>
        <w:ind w:left="464" w:hanging="180"/>
      </w:pPr>
      <w:rPr>
        <w:rFonts w:ascii="Arial (W1)" w:hAnsi="Arial (W1)" w:hint="default"/>
        <w:b/>
        <w:i w:val="0"/>
        <w:sz w:val="24"/>
      </w:rPr>
    </w:lvl>
    <w:lvl w:ilvl="1" w:tplc="0C0A0019">
      <w:start w:val="1"/>
      <w:numFmt w:val="lowerLetter"/>
      <w:lvlText w:val="%2."/>
      <w:lvlJc w:val="left"/>
      <w:pPr>
        <w:tabs>
          <w:tab w:val="num" w:pos="1582"/>
        </w:tabs>
        <w:ind w:left="1582" w:hanging="360"/>
      </w:pPr>
    </w:lvl>
    <w:lvl w:ilvl="2" w:tplc="23D27834">
      <w:start w:val="1"/>
      <w:numFmt w:val="decimal"/>
      <w:lvlText w:val="%3."/>
      <w:lvlJc w:val="left"/>
      <w:pPr>
        <w:tabs>
          <w:tab w:val="num" w:pos="2482"/>
        </w:tabs>
        <w:ind w:left="2482" w:hanging="360"/>
      </w:pPr>
      <w:rPr>
        <w:rFonts w:hint="default"/>
      </w:rPr>
    </w:lvl>
    <w:lvl w:ilvl="3" w:tplc="4104C864">
      <w:start w:val="16"/>
      <w:numFmt w:val="upperLetter"/>
      <w:lvlText w:val="%4."/>
      <w:lvlJc w:val="left"/>
      <w:pPr>
        <w:tabs>
          <w:tab w:val="num" w:pos="3022"/>
        </w:tabs>
        <w:ind w:left="3022" w:hanging="360"/>
      </w:pPr>
      <w:rPr>
        <w:rFonts w:hint="default"/>
      </w:rPr>
    </w:lvl>
    <w:lvl w:ilvl="4" w:tplc="0C0A0019" w:tentative="1">
      <w:start w:val="1"/>
      <w:numFmt w:val="lowerLetter"/>
      <w:lvlText w:val="%5."/>
      <w:lvlJc w:val="left"/>
      <w:pPr>
        <w:tabs>
          <w:tab w:val="num" w:pos="3742"/>
        </w:tabs>
        <w:ind w:left="3742" w:hanging="360"/>
      </w:pPr>
    </w:lvl>
    <w:lvl w:ilvl="5" w:tplc="0C0A001B" w:tentative="1">
      <w:start w:val="1"/>
      <w:numFmt w:val="lowerRoman"/>
      <w:lvlText w:val="%6."/>
      <w:lvlJc w:val="right"/>
      <w:pPr>
        <w:tabs>
          <w:tab w:val="num" w:pos="4462"/>
        </w:tabs>
        <w:ind w:left="4462" w:hanging="180"/>
      </w:pPr>
    </w:lvl>
    <w:lvl w:ilvl="6" w:tplc="0C0A000F" w:tentative="1">
      <w:start w:val="1"/>
      <w:numFmt w:val="decimal"/>
      <w:lvlText w:val="%7."/>
      <w:lvlJc w:val="left"/>
      <w:pPr>
        <w:tabs>
          <w:tab w:val="num" w:pos="5182"/>
        </w:tabs>
        <w:ind w:left="5182" w:hanging="360"/>
      </w:pPr>
    </w:lvl>
    <w:lvl w:ilvl="7" w:tplc="0C0A0019" w:tentative="1">
      <w:start w:val="1"/>
      <w:numFmt w:val="lowerLetter"/>
      <w:lvlText w:val="%8."/>
      <w:lvlJc w:val="left"/>
      <w:pPr>
        <w:tabs>
          <w:tab w:val="num" w:pos="5902"/>
        </w:tabs>
        <w:ind w:left="5902" w:hanging="360"/>
      </w:pPr>
    </w:lvl>
    <w:lvl w:ilvl="8" w:tplc="0C0A001B" w:tentative="1">
      <w:start w:val="1"/>
      <w:numFmt w:val="lowerRoman"/>
      <w:lvlText w:val="%9."/>
      <w:lvlJc w:val="right"/>
      <w:pPr>
        <w:tabs>
          <w:tab w:val="num" w:pos="6622"/>
        </w:tabs>
        <w:ind w:left="6622" w:hanging="180"/>
      </w:pPr>
    </w:lvl>
  </w:abstractNum>
  <w:abstractNum w:abstractNumId="19">
    <w:nsid w:val="3C926F2F"/>
    <w:multiLevelType w:val="hybridMultilevel"/>
    <w:tmpl w:val="61428F0A"/>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20">
    <w:nsid w:val="3E964C82"/>
    <w:multiLevelType w:val="multilevel"/>
    <w:tmpl w:val="AB72EA6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EAA4F07"/>
    <w:multiLevelType w:val="hybridMultilevel"/>
    <w:tmpl w:val="8D3A8A0C"/>
    <w:lvl w:ilvl="0" w:tplc="E4682B82">
      <w:start w:val="1"/>
      <w:numFmt w:val="decimal"/>
      <w:lvlText w:val="%1."/>
      <w:lvlJc w:val="left"/>
      <w:pPr>
        <w:ind w:left="720" w:hanging="360"/>
      </w:pPr>
      <w:rPr>
        <w:b/>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22">
    <w:nsid w:val="406937C9"/>
    <w:multiLevelType w:val="hybridMultilevel"/>
    <w:tmpl w:val="2F16DD44"/>
    <w:lvl w:ilvl="0" w:tplc="21EA7594">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nsid w:val="45FA38A5"/>
    <w:multiLevelType w:val="multilevel"/>
    <w:tmpl w:val="D7821400"/>
    <w:lvl w:ilvl="0">
      <w:start w:val="1"/>
      <w:numFmt w:val="decimal"/>
      <w:lvlText w:val="ITEM %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49C26DC7"/>
    <w:multiLevelType w:val="hybridMultilevel"/>
    <w:tmpl w:val="795A1156"/>
    <w:lvl w:ilvl="0" w:tplc="66428BBE">
      <w:start w:val="1"/>
      <w:numFmt w:val="decimal"/>
      <w:lvlText w:val="%1"/>
      <w:lvlJc w:val="left"/>
      <w:pPr>
        <w:ind w:left="720" w:hanging="360"/>
      </w:pPr>
      <w:rPr>
        <w:rFonts w:hint="default"/>
        <w:b/>
        <w:sz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nsid w:val="4CE65CBB"/>
    <w:multiLevelType w:val="hybridMultilevel"/>
    <w:tmpl w:val="EBA4A03A"/>
    <w:lvl w:ilvl="0" w:tplc="6E8C8FD0">
      <w:start w:val="1"/>
      <w:numFmt w:val="decimal"/>
      <w:lvlText w:val="%1."/>
      <w:lvlJc w:val="left"/>
      <w:pPr>
        <w:tabs>
          <w:tab w:val="num" w:pos="643"/>
        </w:tabs>
        <w:ind w:left="643" w:hanging="360"/>
      </w:pPr>
      <w:rPr>
        <w:rFonts w:hint="default"/>
      </w:rPr>
    </w:lvl>
    <w:lvl w:ilvl="1" w:tplc="67EA10B2">
      <w:start w:val="1"/>
      <w:numFmt w:val="decimal"/>
      <w:lvlText w:val="%2."/>
      <w:lvlJc w:val="left"/>
      <w:pPr>
        <w:tabs>
          <w:tab w:val="num" w:pos="1477"/>
        </w:tabs>
        <w:ind w:left="1477" w:hanging="397"/>
      </w:pPr>
      <w:rPr>
        <w:rFonts w:hint="default"/>
      </w:rPr>
    </w:lvl>
    <w:lvl w:ilvl="2" w:tplc="0C0A001B">
      <w:start w:val="1"/>
      <w:numFmt w:val="lowerLetter"/>
      <w:lvlText w:val="%3."/>
      <w:lvlJc w:val="left"/>
      <w:pPr>
        <w:tabs>
          <w:tab w:val="num" w:pos="2340"/>
        </w:tabs>
        <w:ind w:left="2340" w:hanging="360"/>
      </w:pPr>
      <w:rPr>
        <w:rFonts w:hint="default"/>
      </w:rPr>
    </w:lvl>
    <w:lvl w:ilvl="3" w:tplc="0C0A000F">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4D5D1CDD"/>
    <w:multiLevelType w:val="hybridMultilevel"/>
    <w:tmpl w:val="82E87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F193E66"/>
    <w:multiLevelType w:val="hybridMultilevel"/>
    <w:tmpl w:val="70608236"/>
    <w:lvl w:ilvl="0" w:tplc="AEDEE7A2">
      <w:start w:val="1"/>
      <w:numFmt w:val="decimal"/>
      <w:lvlText w:val="%1-"/>
      <w:lvlJc w:val="left"/>
      <w:pPr>
        <w:ind w:left="720" w:hanging="360"/>
      </w:pPr>
      <w:rPr>
        <w:rFonts w:ascii="Arial" w:hAnsi="Arial" w:cs="Arial" w:hint="default"/>
        <w:b/>
        <w:sz w:val="22"/>
        <w:szCs w:val="22"/>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nsid w:val="539F367E"/>
    <w:multiLevelType w:val="hybridMultilevel"/>
    <w:tmpl w:val="26C482DE"/>
    <w:lvl w:ilvl="0" w:tplc="C18464EC">
      <w:start w:val="228"/>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nsid w:val="54C12A69"/>
    <w:multiLevelType w:val="hybridMultilevel"/>
    <w:tmpl w:val="7CA2F8A8"/>
    <w:lvl w:ilvl="0" w:tplc="140A0001">
      <w:start w:val="1"/>
      <w:numFmt w:val="bullet"/>
      <w:lvlText w:val=""/>
      <w:lvlJc w:val="left"/>
      <w:pPr>
        <w:ind w:left="1091" w:hanging="360"/>
      </w:pPr>
      <w:rPr>
        <w:rFonts w:ascii="Symbol" w:hAnsi="Symbol" w:hint="default"/>
      </w:rPr>
    </w:lvl>
    <w:lvl w:ilvl="1" w:tplc="140A0003" w:tentative="1">
      <w:start w:val="1"/>
      <w:numFmt w:val="bullet"/>
      <w:lvlText w:val="o"/>
      <w:lvlJc w:val="left"/>
      <w:pPr>
        <w:ind w:left="1811" w:hanging="360"/>
      </w:pPr>
      <w:rPr>
        <w:rFonts w:ascii="Courier New" w:hAnsi="Courier New" w:cs="Courier New" w:hint="default"/>
      </w:rPr>
    </w:lvl>
    <w:lvl w:ilvl="2" w:tplc="140A0005" w:tentative="1">
      <w:start w:val="1"/>
      <w:numFmt w:val="bullet"/>
      <w:lvlText w:val=""/>
      <w:lvlJc w:val="left"/>
      <w:pPr>
        <w:ind w:left="2531" w:hanging="360"/>
      </w:pPr>
      <w:rPr>
        <w:rFonts w:ascii="Wingdings" w:hAnsi="Wingdings" w:hint="default"/>
      </w:rPr>
    </w:lvl>
    <w:lvl w:ilvl="3" w:tplc="140A0001" w:tentative="1">
      <w:start w:val="1"/>
      <w:numFmt w:val="bullet"/>
      <w:lvlText w:val=""/>
      <w:lvlJc w:val="left"/>
      <w:pPr>
        <w:ind w:left="3251" w:hanging="360"/>
      </w:pPr>
      <w:rPr>
        <w:rFonts w:ascii="Symbol" w:hAnsi="Symbol" w:hint="default"/>
      </w:rPr>
    </w:lvl>
    <w:lvl w:ilvl="4" w:tplc="140A0003" w:tentative="1">
      <w:start w:val="1"/>
      <w:numFmt w:val="bullet"/>
      <w:lvlText w:val="o"/>
      <w:lvlJc w:val="left"/>
      <w:pPr>
        <w:ind w:left="3971" w:hanging="360"/>
      </w:pPr>
      <w:rPr>
        <w:rFonts w:ascii="Courier New" w:hAnsi="Courier New" w:cs="Courier New" w:hint="default"/>
      </w:rPr>
    </w:lvl>
    <w:lvl w:ilvl="5" w:tplc="140A0005" w:tentative="1">
      <w:start w:val="1"/>
      <w:numFmt w:val="bullet"/>
      <w:lvlText w:val=""/>
      <w:lvlJc w:val="left"/>
      <w:pPr>
        <w:ind w:left="4691" w:hanging="360"/>
      </w:pPr>
      <w:rPr>
        <w:rFonts w:ascii="Wingdings" w:hAnsi="Wingdings" w:hint="default"/>
      </w:rPr>
    </w:lvl>
    <w:lvl w:ilvl="6" w:tplc="140A0001" w:tentative="1">
      <w:start w:val="1"/>
      <w:numFmt w:val="bullet"/>
      <w:lvlText w:val=""/>
      <w:lvlJc w:val="left"/>
      <w:pPr>
        <w:ind w:left="5411" w:hanging="360"/>
      </w:pPr>
      <w:rPr>
        <w:rFonts w:ascii="Symbol" w:hAnsi="Symbol" w:hint="default"/>
      </w:rPr>
    </w:lvl>
    <w:lvl w:ilvl="7" w:tplc="140A0003" w:tentative="1">
      <w:start w:val="1"/>
      <w:numFmt w:val="bullet"/>
      <w:lvlText w:val="o"/>
      <w:lvlJc w:val="left"/>
      <w:pPr>
        <w:ind w:left="6131" w:hanging="360"/>
      </w:pPr>
      <w:rPr>
        <w:rFonts w:ascii="Courier New" w:hAnsi="Courier New" w:cs="Courier New" w:hint="default"/>
      </w:rPr>
    </w:lvl>
    <w:lvl w:ilvl="8" w:tplc="140A0005" w:tentative="1">
      <w:start w:val="1"/>
      <w:numFmt w:val="bullet"/>
      <w:lvlText w:val=""/>
      <w:lvlJc w:val="left"/>
      <w:pPr>
        <w:ind w:left="6851" w:hanging="360"/>
      </w:pPr>
      <w:rPr>
        <w:rFonts w:ascii="Wingdings" w:hAnsi="Wingdings" w:hint="default"/>
      </w:rPr>
    </w:lvl>
  </w:abstractNum>
  <w:abstractNum w:abstractNumId="30">
    <w:nsid w:val="54F1749C"/>
    <w:multiLevelType w:val="multilevel"/>
    <w:tmpl w:val="9CBEB6A8"/>
    <w:lvl w:ilvl="0">
      <w:start w:val="1"/>
      <w:numFmt w:val="decimal"/>
      <w:lvlText w:val="%1"/>
      <w:lvlJc w:val="left"/>
      <w:pPr>
        <w:ind w:left="360" w:hanging="360"/>
      </w:pPr>
      <w:rPr>
        <w:rFonts w:hint="default"/>
        <w:sz w:val="20"/>
      </w:rPr>
    </w:lvl>
    <w:lvl w:ilvl="1">
      <w:start w:val="1"/>
      <w:numFmt w:val="decimal"/>
      <w:lvlText w:val="%1.%2"/>
      <w:lvlJc w:val="left"/>
      <w:pPr>
        <w:ind w:left="360" w:hanging="36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440" w:hanging="144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800" w:hanging="1800"/>
      </w:pPr>
      <w:rPr>
        <w:rFonts w:hint="default"/>
        <w:sz w:val="20"/>
      </w:rPr>
    </w:lvl>
  </w:abstractNum>
  <w:abstractNum w:abstractNumId="31">
    <w:nsid w:val="55893FE0"/>
    <w:multiLevelType w:val="hybridMultilevel"/>
    <w:tmpl w:val="385EE6AA"/>
    <w:lvl w:ilvl="0" w:tplc="2D06C97C">
      <w:start w:val="1"/>
      <w:numFmt w:val="bullet"/>
      <w:lvlText w:val=""/>
      <w:lvlJc w:val="left"/>
      <w:pPr>
        <w:ind w:left="720" w:hanging="360"/>
      </w:pPr>
      <w:rPr>
        <w:rFonts w:ascii="Symbol" w:eastAsia="Times New Roman" w:hAnsi="Symbo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2">
    <w:nsid w:val="55F149CE"/>
    <w:multiLevelType w:val="hybridMultilevel"/>
    <w:tmpl w:val="652A929E"/>
    <w:lvl w:ilvl="0" w:tplc="5754B294">
      <w:start w:val="1"/>
      <w:numFmt w:val="decimal"/>
      <w:lvlText w:val="%1."/>
      <w:lvlJc w:val="left"/>
      <w:pPr>
        <w:tabs>
          <w:tab w:val="num" w:pos="456"/>
        </w:tabs>
        <w:ind w:left="371" w:firstLine="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nsid w:val="58D63F9C"/>
    <w:multiLevelType w:val="multilevel"/>
    <w:tmpl w:val="AB72EA6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5F3F3716"/>
    <w:multiLevelType w:val="multilevel"/>
    <w:tmpl w:val="2F30917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65676490"/>
    <w:multiLevelType w:val="hybridMultilevel"/>
    <w:tmpl w:val="61E60E6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nsid w:val="711A5481"/>
    <w:multiLevelType w:val="multilevel"/>
    <w:tmpl w:val="4FF84356"/>
    <w:lvl w:ilvl="0">
      <w:start w:val="2"/>
      <w:numFmt w:val="decimal"/>
      <w:lvlText w:val="%1"/>
      <w:lvlJc w:val="left"/>
      <w:pPr>
        <w:ind w:left="360" w:hanging="360"/>
      </w:pPr>
      <w:rPr>
        <w:rFonts w:hint="default"/>
        <w:sz w:val="20"/>
      </w:rPr>
    </w:lvl>
    <w:lvl w:ilvl="1">
      <w:start w:val="1"/>
      <w:numFmt w:val="decimal"/>
      <w:lvlText w:val="%1.%2"/>
      <w:lvlJc w:val="left"/>
      <w:pPr>
        <w:ind w:left="360" w:hanging="36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440" w:hanging="144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800" w:hanging="1800"/>
      </w:pPr>
      <w:rPr>
        <w:rFonts w:hint="default"/>
        <w:sz w:val="20"/>
      </w:rPr>
    </w:lvl>
  </w:abstractNum>
  <w:abstractNum w:abstractNumId="37">
    <w:nsid w:val="74912439"/>
    <w:multiLevelType w:val="multilevel"/>
    <w:tmpl w:val="536CF1D4"/>
    <w:lvl w:ilvl="0">
      <w:start w:val="1"/>
      <w:numFmt w:val="upperRoman"/>
      <w:lvlText w:val="%1."/>
      <w:lvlJc w:val="left"/>
      <w:pPr>
        <w:tabs>
          <w:tab w:val="num" w:pos="0"/>
        </w:tabs>
        <w:ind w:left="708" w:hanging="708"/>
      </w:pPr>
      <w:rPr>
        <w:rFonts w:ascii="Arial" w:hAnsi="Arial" w:hint="default"/>
        <w:b/>
        <w:i w:val="0"/>
        <w:sz w:val="24"/>
      </w:rPr>
    </w:lvl>
    <w:lvl w:ilvl="1">
      <w:start w:val="1"/>
      <w:numFmt w:val="upperLetter"/>
      <w:lvlText w:val="%2."/>
      <w:lvlJc w:val="left"/>
      <w:pPr>
        <w:tabs>
          <w:tab w:val="num" w:pos="1416"/>
        </w:tabs>
        <w:ind w:left="1416" w:hanging="708"/>
      </w:pPr>
      <w:rPr>
        <w:rFonts w:ascii="Tahoma" w:hAnsi="Tahoma" w:hint="default"/>
        <w:b/>
        <w:i w:val="0"/>
        <w:sz w:val="20"/>
      </w:rPr>
    </w:lvl>
    <w:lvl w:ilvl="2">
      <w:start w:val="1"/>
      <w:numFmt w:val="decimal"/>
      <w:lvlText w:val="%3."/>
      <w:lvlJc w:val="left"/>
      <w:pPr>
        <w:tabs>
          <w:tab w:val="num" w:pos="2124"/>
        </w:tabs>
        <w:ind w:left="2124" w:hanging="708"/>
      </w:pPr>
      <w:rPr>
        <w:rFonts w:ascii="Tahoma" w:hAnsi="Tahoma" w:hint="default"/>
        <w:b/>
        <w:i w:val="0"/>
        <w:sz w:val="20"/>
      </w:rPr>
    </w:lvl>
    <w:lvl w:ilvl="3">
      <w:start w:val="1"/>
      <w:numFmt w:val="lowerLetter"/>
      <w:lvlText w:val="%4)"/>
      <w:lvlJc w:val="left"/>
      <w:pPr>
        <w:tabs>
          <w:tab w:val="num" w:pos="0"/>
        </w:tabs>
        <w:ind w:left="2832" w:hanging="708"/>
      </w:pPr>
      <w:rPr>
        <w:rFonts w:ascii="Arial" w:hAnsi="Arial" w:hint="default"/>
        <w:b/>
        <w:i w:val="0"/>
        <w:sz w:val="24"/>
      </w:rPr>
    </w:lvl>
    <w:lvl w:ilvl="4">
      <w:start w:val="1"/>
      <w:numFmt w:val="decimal"/>
      <w:lvlText w:val="(%5)"/>
      <w:lvlJc w:val="left"/>
      <w:pPr>
        <w:tabs>
          <w:tab w:val="num" w:pos="0"/>
        </w:tabs>
        <w:ind w:left="3540" w:hanging="708"/>
      </w:pPr>
      <w:rPr>
        <w:rFonts w:ascii="Arial" w:hAnsi="Arial" w:hint="default"/>
        <w:b/>
        <w:i w:val="0"/>
        <w:sz w:val="24"/>
      </w:rPr>
    </w:lvl>
    <w:lvl w:ilvl="5">
      <w:start w:val="1"/>
      <w:numFmt w:val="lowerLetter"/>
      <w:lvlText w:val="(%6)"/>
      <w:lvlJc w:val="left"/>
      <w:pPr>
        <w:tabs>
          <w:tab w:val="num" w:pos="0"/>
        </w:tabs>
        <w:ind w:left="4248" w:hanging="708"/>
      </w:pPr>
      <w:rPr>
        <w:rFonts w:ascii="Arial" w:hAnsi="Arial" w:hint="default"/>
        <w:b/>
        <w:i w:val="0"/>
        <w:sz w:val="24"/>
      </w:rPr>
    </w:lvl>
    <w:lvl w:ilvl="6">
      <w:start w:val="1"/>
      <w:numFmt w:val="lowerRoman"/>
      <w:lvlText w:val="(%7)"/>
      <w:lvlJc w:val="left"/>
      <w:pPr>
        <w:tabs>
          <w:tab w:val="num" w:pos="0"/>
        </w:tabs>
        <w:ind w:left="4956" w:hanging="708"/>
      </w:pPr>
      <w:rPr>
        <w:rFonts w:ascii="Arial" w:hAnsi="Arial" w:hint="default"/>
        <w:b/>
        <w:i w:val="0"/>
        <w:sz w:val="24"/>
      </w:rPr>
    </w:lvl>
    <w:lvl w:ilvl="7">
      <w:start w:val="1"/>
      <w:numFmt w:val="lowerLetter"/>
      <w:lvlText w:val="(%8)"/>
      <w:lvlJc w:val="left"/>
      <w:pPr>
        <w:tabs>
          <w:tab w:val="num" w:pos="0"/>
        </w:tabs>
        <w:ind w:left="5664" w:hanging="708"/>
      </w:pPr>
      <w:rPr>
        <w:rFonts w:ascii="Arial" w:hAnsi="Arial" w:hint="default"/>
        <w:b/>
        <w:i w:val="0"/>
        <w:sz w:val="24"/>
      </w:rPr>
    </w:lvl>
    <w:lvl w:ilvl="8">
      <w:start w:val="1"/>
      <w:numFmt w:val="lowerRoman"/>
      <w:lvlText w:val="(%9)"/>
      <w:lvlJc w:val="left"/>
      <w:pPr>
        <w:tabs>
          <w:tab w:val="num" w:pos="0"/>
        </w:tabs>
        <w:ind w:left="6372" w:hanging="708"/>
      </w:pPr>
      <w:rPr>
        <w:rFonts w:ascii="Arial" w:hAnsi="Arial" w:hint="default"/>
        <w:b/>
        <w:i w:val="0"/>
        <w:sz w:val="24"/>
      </w:rPr>
    </w:lvl>
  </w:abstractNum>
  <w:abstractNum w:abstractNumId="38">
    <w:nsid w:val="7A723DD6"/>
    <w:multiLevelType w:val="hybridMultilevel"/>
    <w:tmpl w:val="E8BAEBF4"/>
    <w:lvl w:ilvl="0" w:tplc="FFFFFFFF">
      <w:start w:val="1"/>
      <w:numFmt w:val="decimal"/>
      <w:lvlText w:val="%1."/>
      <w:lvlJc w:val="left"/>
      <w:pPr>
        <w:tabs>
          <w:tab w:val="num" w:pos="284"/>
        </w:tabs>
        <w:ind w:left="284" w:firstLine="0"/>
      </w:pPr>
      <w:rPr>
        <w:rFonts w:hint="default"/>
        <w:b/>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nsid w:val="7C022738"/>
    <w:multiLevelType w:val="hybridMultilevel"/>
    <w:tmpl w:val="88F6E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F216CB9"/>
    <w:multiLevelType w:val="hybridMultilevel"/>
    <w:tmpl w:val="990AA604"/>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41">
    <w:nsid w:val="7F5B1BFA"/>
    <w:multiLevelType w:val="multilevel"/>
    <w:tmpl w:val="F606CBC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37"/>
  </w:num>
  <w:num w:numId="3">
    <w:abstractNumId w:val="3"/>
  </w:num>
  <w:num w:numId="4">
    <w:abstractNumId w:val="25"/>
  </w:num>
  <w:num w:numId="5">
    <w:abstractNumId w:val="13"/>
  </w:num>
  <w:num w:numId="6">
    <w:abstractNumId w:val="32"/>
  </w:num>
  <w:num w:numId="7">
    <w:abstractNumId w:val="14"/>
  </w:num>
  <w:num w:numId="8">
    <w:abstractNumId w:val="38"/>
  </w:num>
  <w:num w:numId="9">
    <w:abstractNumId w:val="18"/>
  </w:num>
  <w:num w:numId="10">
    <w:abstractNumId w:val="23"/>
  </w:num>
  <w:num w:numId="11">
    <w:abstractNumId w:val="8"/>
  </w:num>
  <w:num w:numId="12">
    <w:abstractNumId w:val="6"/>
  </w:num>
  <w:num w:numId="13">
    <w:abstractNumId w:val="9"/>
  </w:num>
  <w:num w:numId="14">
    <w:abstractNumId w:val="39"/>
  </w:num>
  <w:num w:numId="15">
    <w:abstractNumId w:val="26"/>
  </w:num>
  <w:num w:numId="16">
    <w:abstractNumId w:val="11"/>
  </w:num>
  <w:num w:numId="17">
    <w:abstractNumId w:val="29"/>
  </w:num>
  <w:num w:numId="18">
    <w:abstractNumId w:val="4"/>
  </w:num>
  <w:num w:numId="19">
    <w:abstractNumId w:val="34"/>
  </w:num>
  <w:num w:numId="20">
    <w:abstractNumId w:val="41"/>
  </w:num>
  <w:num w:numId="21">
    <w:abstractNumId w:val="5"/>
  </w:num>
  <w:num w:numId="22">
    <w:abstractNumId w:val="27"/>
  </w:num>
  <w:num w:numId="23">
    <w:abstractNumId w:val="1"/>
  </w:num>
  <w:num w:numId="24">
    <w:abstractNumId w:val="16"/>
  </w:num>
  <w:num w:numId="25">
    <w:abstractNumId w:val="12"/>
  </w:num>
  <w:num w:numId="26">
    <w:abstractNumId w:val="22"/>
  </w:num>
  <w:num w:numId="27">
    <w:abstractNumId w:val="24"/>
  </w:num>
  <w:num w:numId="28">
    <w:abstractNumId w:val="35"/>
  </w:num>
  <w:num w:numId="29">
    <w:abstractNumId w:val="28"/>
  </w:num>
  <w:num w:numId="30">
    <w:abstractNumId w:val="40"/>
  </w:num>
  <w:num w:numId="31">
    <w:abstractNumId w:val="0"/>
  </w:num>
  <w:num w:numId="32">
    <w:abstractNumId w:val="7"/>
  </w:num>
  <w:num w:numId="33">
    <w:abstractNumId w:val="2"/>
  </w:num>
  <w:num w:numId="34">
    <w:abstractNumId w:val="15"/>
  </w:num>
  <w:num w:numId="35">
    <w:abstractNumId w:val="20"/>
  </w:num>
  <w:num w:numId="36">
    <w:abstractNumId w:val="17"/>
  </w:num>
  <w:num w:numId="37">
    <w:abstractNumId w:val="36"/>
  </w:num>
  <w:num w:numId="38">
    <w:abstractNumId w:val="30"/>
  </w:num>
  <w:num w:numId="39">
    <w:abstractNumId w:val="33"/>
  </w:num>
  <w:num w:numId="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num>
  <w:num w:numId="43">
    <w:abstractNumId w:val="19"/>
  </w:num>
  <w:num w:numId="4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CB3"/>
    <w:rsid w:val="000022B9"/>
    <w:rsid w:val="00007489"/>
    <w:rsid w:val="00011741"/>
    <w:rsid w:val="00011D4F"/>
    <w:rsid w:val="00011D9C"/>
    <w:rsid w:val="00013987"/>
    <w:rsid w:val="00014357"/>
    <w:rsid w:val="00015FA0"/>
    <w:rsid w:val="00016065"/>
    <w:rsid w:val="00017FC9"/>
    <w:rsid w:val="00026AC2"/>
    <w:rsid w:val="00030458"/>
    <w:rsid w:val="000339E3"/>
    <w:rsid w:val="00034C3B"/>
    <w:rsid w:val="00035DF1"/>
    <w:rsid w:val="00042A2B"/>
    <w:rsid w:val="00047E9C"/>
    <w:rsid w:val="000619F8"/>
    <w:rsid w:val="00061B2C"/>
    <w:rsid w:val="00064D87"/>
    <w:rsid w:val="00065B50"/>
    <w:rsid w:val="00065E70"/>
    <w:rsid w:val="00067013"/>
    <w:rsid w:val="0007203C"/>
    <w:rsid w:val="0007471A"/>
    <w:rsid w:val="000774C6"/>
    <w:rsid w:val="00077570"/>
    <w:rsid w:val="00082CA4"/>
    <w:rsid w:val="00083AD0"/>
    <w:rsid w:val="00086024"/>
    <w:rsid w:val="00090847"/>
    <w:rsid w:val="000A003F"/>
    <w:rsid w:val="000A0668"/>
    <w:rsid w:val="000A1717"/>
    <w:rsid w:val="000A6A15"/>
    <w:rsid w:val="000A7C73"/>
    <w:rsid w:val="000B2770"/>
    <w:rsid w:val="000B3492"/>
    <w:rsid w:val="000B42B9"/>
    <w:rsid w:val="000B713F"/>
    <w:rsid w:val="000C57A1"/>
    <w:rsid w:val="000D01A3"/>
    <w:rsid w:val="000D0F04"/>
    <w:rsid w:val="000E0225"/>
    <w:rsid w:val="000F4378"/>
    <w:rsid w:val="0010034B"/>
    <w:rsid w:val="00102B33"/>
    <w:rsid w:val="00105C02"/>
    <w:rsid w:val="00106539"/>
    <w:rsid w:val="00121962"/>
    <w:rsid w:val="00121B4B"/>
    <w:rsid w:val="00124D97"/>
    <w:rsid w:val="001250EB"/>
    <w:rsid w:val="00126835"/>
    <w:rsid w:val="00130FF5"/>
    <w:rsid w:val="00135360"/>
    <w:rsid w:val="001372DC"/>
    <w:rsid w:val="0013791B"/>
    <w:rsid w:val="00141D47"/>
    <w:rsid w:val="00144104"/>
    <w:rsid w:val="0014560C"/>
    <w:rsid w:val="001471B5"/>
    <w:rsid w:val="00147757"/>
    <w:rsid w:val="00150FD0"/>
    <w:rsid w:val="00157B82"/>
    <w:rsid w:val="0016451B"/>
    <w:rsid w:val="00165FCA"/>
    <w:rsid w:val="0017146A"/>
    <w:rsid w:val="00172CC5"/>
    <w:rsid w:val="00175317"/>
    <w:rsid w:val="001761FC"/>
    <w:rsid w:val="00193678"/>
    <w:rsid w:val="001A5914"/>
    <w:rsid w:val="001B3282"/>
    <w:rsid w:val="001B33EB"/>
    <w:rsid w:val="001B55DB"/>
    <w:rsid w:val="001C2ADB"/>
    <w:rsid w:val="001C5718"/>
    <w:rsid w:val="001E404A"/>
    <w:rsid w:val="001E7DC8"/>
    <w:rsid w:val="001F3359"/>
    <w:rsid w:val="001F4FCB"/>
    <w:rsid w:val="00200E7E"/>
    <w:rsid w:val="00202177"/>
    <w:rsid w:val="00202FE9"/>
    <w:rsid w:val="002076C6"/>
    <w:rsid w:val="00210269"/>
    <w:rsid w:val="00212571"/>
    <w:rsid w:val="00214F6C"/>
    <w:rsid w:val="00215293"/>
    <w:rsid w:val="00215564"/>
    <w:rsid w:val="00222347"/>
    <w:rsid w:val="002235D3"/>
    <w:rsid w:val="002257BE"/>
    <w:rsid w:val="00225897"/>
    <w:rsid w:val="0023631E"/>
    <w:rsid w:val="0023746E"/>
    <w:rsid w:val="00245285"/>
    <w:rsid w:val="00246D31"/>
    <w:rsid w:val="002525F7"/>
    <w:rsid w:val="002560D8"/>
    <w:rsid w:val="002655D1"/>
    <w:rsid w:val="0026665B"/>
    <w:rsid w:val="00271983"/>
    <w:rsid w:val="00273D77"/>
    <w:rsid w:val="00284406"/>
    <w:rsid w:val="00287461"/>
    <w:rsid w:val="002900D9"/>
    <w:rsid w:val="002A0ED0"/>
    <w:rsid w:val="002A426A"/>
    <w:rsid w:val="002A6A27"/>
    <w:rsid w:val="002B14E0"/>
    <w:rsid w:val="002B2EB8"/>
    <w:rsid w:val="002C6287"/>
    <w:rsid w:val="002C7A88"/>
    <w:rsid w:val="002D01F6"/>
    <w:rsid w:val="002D0EC0"/>
    <w:rsid w:val="002D2669"/>
    <w:rsid w:val="002D2761"/>
    <w:rsid w:val="002E58E9"/>
    <w:rsid w:val="002E77BE"/>
    <w:rsid w:val="002F0599"/>
    <w:rsid w:val="002F1288"/>
    <w:rsid w:val="002F4178"/>
    <w:rsid w:val="002F52F8"/>
    <w:rsid w:val="002F6A3D"/>
    <w:rsid w:val="003015E9"/>
    <w:rsid w:val="00303FD1"/>
    <w:rsid w:val="0031187C"/>
    <w:rsid w:val="00314ED5"/>
    <w:rsid w:val="00317F2C"/>
    <w:rsid w:val="00325B09"/>
    <w:rsid w:val="00325D07"/>
    <w:rsid w:val="003260F0"/>
    <w:rsid w:val="00330BA1"/>
    <w:rsid w:val="00332150"/>
    <w:rsid w:val="00332CC3"/>
    <w:rsid w:val="003411CF"/>
    <w:rsid w:val="00341E86"/>
    <w:rsid w:val="00347624"/>
    <w:rsid w:val="0035217E"/>
    <w:rsid w:val="00354D95"/>
    <w:rsid w:val="003621D3"/>
    <w:rsid w:val="003621FE"/>
    <w:rsid w:val="00363109"/>
    <w:rsid w:val="00364AB1"/>
    <w:rsid w:val="003659E9"/>
    <w:rsid w:val="00374AFD"/>
    <w:rsid w:val="003750C3"/>
    <w:rsid w:val="003813E7"/>
    <w:rsid w:val="0038458A"/>
    <w:rsid w:val="00386ED6"/>
    <w:rsid w:val="0038798F"/>
    <w:rsid w:val="00390799"/>
    <w:rsid w:val="00392F19"/>
    <w:rsid w:val="003A264B"/>
    <w:rsid w:val="003A4C51"/>
    <w:rsid w:val="003A5C6F"/>
    <w:rsid w:val="003B2403"/>
    <w:rsid w:val="003B2EBB"/>
    <w:rsid w:val="003C0BB0"/>
    <w:rsid w:val="003C642A"/>
    <w:rsid w:val="003D2D5A"/>
    <w:rsid w:val="003D5C2F"/>
    <w:rsid w:val="003E00ED"/>
    <w:rsid w:val="003E79D3"/>
    <w:rsid w:val="003F0F4C"/>
    <w:rsid w:val="003F131A"/>
    <w:rsid w:val="003F481D"/>
    <w:rsid w:val="003F5720"/>
    <w:rsid w:val="004041A6"/>
    <w:rsid w:val="0041358F"/>
    <w:rsid w:val="004141B1"/>
    <w:rsid w:val="004145FE"/>
    <w:rsid w:val="0042270C"/>
    <w:rsid w:val="004228BE"/>
    <w:rsid w:val="00422AAC"/>
    <w:rsid w:val="004238C9"/>
    <w:rsid w:val="00425CB3"/>
    <w:rsid w:val="0042744C"/>
    <w:rsid w:val="004275E3"/>
    <w:rsid w:val="00435DDF"/>
    <w:rsid w:val="00440012"/>
    <w:rsid w:val="004425A5"/>
    <w:rsid w:val="004432C1"/>
    <w:rsid w:val="00444BDE"/>
    <w:rsid w:val="004467E9"/>
    <w:rsid w:val="00450219"/>
    <w:rsid w:val="00453864"/>
    <w:rsid w:val="00460AC5"/>
    <w:rsid w:val="004611A5"/>
    <w:rsid w:val="00462C28"/>
    <w:rsid w:val="0046647C"/>
    <w:rsid w:val="00466B4F"/>
    <w:rsid w:val="00473A2A"/>
    <w:rsid w:val="00475A8A"/>
    <w:rsid w:val="0048168E"/>
    <w:rsid w:val="0048364F"/>
    <w:rsid w:val="004856F6"/>
    <w:rsid w:val="004A3B0A"/>
    <w:rsid w:val="004A3BF3"/>
    <w:rsid w:val="004B0795"/>
    <w:rsid w:val="004B3DA9"/>
    <w:rsid w:val="004B6713"/>
    <w:rsid w:val="004B7CB4"/>
    <w:rsid w:val="004C3D83"/>
    <w:rsid w:val="004C4E79"/>
    <w:rsid w:val="004D180A"/>
    <w:rsid w:val="004D2420"/>
    <w:rsid w:val="004D4CC9"/>
    <w:rsid w:val="004E446B"/>
    <w:rsid w:val="004E4698"/>
    <w:rsid w:val="004F2329"/>
    <w:rsid w:val="004F6375"/>
    <w:rsid w:val="004F761F"/>
    <w:rsid w:val="004F7F06"/>
    <w:rsid w:val="00501EA0"/>
    <w:rsid w:val="00504A35"/>
    <w:rsid w:val="005174DA"/>
    <w:rsid w:val="0052064F"/>
    <w:rsid w:val="00521817"/>
    <w:rsid w:val="0052263C"/>
    <w:rsid w:val="00525F2B"/>
    <w:rsid w:val="00526712"/>
    <w:rsid w:val="005274DD"/>
    <w:rsid w:val="005313BE"/>
    <w:rsid w:val="00534EA6"/>
    <w:rsid w:val="00536E13"/>
    <w:rsid w:val="0054735B"/>
    <w:rsid w:val="005543AE"/>
    <w:rsid w:val="005607DC"/>
    <w:rsid w:val="0056700C"/>
    <w:rsid w:val="00597562"/>
    <w:rsid w:val="005A02D3"/>
    <w:rsid w:val="005A06D2"/>
    <w:rsid w:val="005A12B9"/>
    <w:rsid w:val="005A2F6B"/>
    <w:rsid w:val="005A43E3"/>
    <w:rsid w:val="005A5727"/>
    <w:rsid w:val="005B02A8"/>
    <w:rsid w:val="005B6AE6"/>
    <w:rsid w:val="005B7ABA"/>
    <w:rsid w:val="005C1007"/>
    <w:rsid w:val="005D060C"/>
    <w:rsid w:val="005D0BE5"/>
    <w:rsid w:val="005D588E"/>
    <w:rsid w:val="005E26A8"/>
    <w:rsid w:val="005F3CF5"/>
    <w:rsid w:val="00601CE1"/>
    <w:rsid w:val="006058AF"/>
    <w:rsid w:val="00610446"/>
    <w:rsid w:val="00615AF3"/>
    <w:rsid w:val="00620285"/>
    <w:rsid w:val="006353D8"/>
    <w:rsid w:val="00636276"/>
    <w:rsid w:val="0064558D"/>
    <w:rsid w:val="00671DF7"/>
    <w:rsid w:val="00673E6C"/>
    <w:rsid w:val="00683F0B"/>
    <w:rsid w:val="00685A68"/>
    <w:rsid w:val="006924A5"/>
    <w:rsid w:val="006930DF"/>
    <w:rsid w:val="0069350F"/>
    <w:rsid w:val="006A1D58"/>
    <w:rsid w:val="006A7E2A"/>
    <w:rsid w:val="006B08B7"/>
    <w:rsid w:val="006B12C3"/>
    <w:rsid w:val="006B142A"/>
    <w:rsid w:val="006B7DCF"/>
    <w:rsid w:val="006D484F"/>
    <w:rsid w:val="006E3CF1"/>
    <w:rsid w:val="006E439C"/>
    <w:rsid w:val="006E608C"/>
    <w:rsid w:val="006F2B31"/>
    <w:rsid w:val="00703CE4"/>
    <w:rsid w:val="00706BD2"/>
    <w:rsid w:val="007110CA"/>
    <w:rsid w:val="007146DA"/>
    <w:rsid w:val="007148F7"/>
    <w:rsid w:val="00717D86"/>
    <w:rsid w:val="007232F5"/>
    <w:rsid w:val="007246B0"/>
    <w:rsid w:val="00724E0C"/>
    <w:rsid w:val="007313D2"/>
    <w:rsid w:val="00733CD8"/>
    <w:rsid w:val="00737D3F"/>
    <w:rsid w:val="00740F85"/>
    <w:rsid w:val="007417ED"/>
    <w:rsid w:val="00751A74"/>
    <w:rsid w:val="0075330E"/>
    <w:rsid w:val="00754697"/>
    <w:rsid w:val="0076045A"/>
    <w:rsid w:val="00764BF1"/>
    <w:rsid w:val="00770860"/>
    <w:rsid w:val="0077092A"/>
    <w:rsid w:val="0077657F"/>
    <w:rsid w:val="00780454"/>
    <w:rsid w:val="00786568"/>
    <w:rsid w:val="0079460C"/>
    <w:rsid w:val="007979B0"/>
    <w:rsid w:val="007A01BD"/>
    <w:rsid w:val="007A5101"/>
    <w:rsid w:val="007A6112"/>
    <w:rsid w:val="007A7AD5"/>
    <w:rsid w:val="007B3D4F"/>
    <w:rsid w:val="007B68D9"/>
    <w:rsid w:val="007B7FA6"/>
    <w:rsid w:val="007C2DF7"/>
    <w:rsid w:val="007C4367"/>
    <w:rsid w:val="007C45A6"/>
    <w:rsid w:val="007C714B"/>
    <w:rsid w:val="007D367A"/>
    <w:rsid w:val="007D4FD6"/>
    <w:rsid w:val="007E5F3B"/>
    <w:rsid w:val="007F75AE"/>
    <w:rsid w:val="00801172"/>
    <w:rsid w:val="0080363F"/>
    <w:rsid w:val="00806A7E"/>
    <w:rsid w:val="00811239"/>
    <w:rsid w:val="008163B5"/>
    <w:rsid w:val="008226BC"/>
    <w:rsid w:val="00824E4B"/>
    <w:rsid w:val="00830AD1"/>
    <w:rsid w:val="00833774"/>
    <w:rsid w:val="00843B7D"/>
    <w:rsid w:val="008511C4"/>
    <w:rsid w:val="00854A25"/>
    <w:rsid w:val="00857DAF"/>
    <w:rsid w:val="00871143"/>
    <w:rsid w:val="008721EB"/>
    <w:rsid w:val="008755AB"/>
    <w:rsid w:val="0088043C"/>
    <w:rsid w:val="00882640"/>
    <w:rsid w:val="008863D5"/>
    <w:rsid w:val="00893F8F"/>
    <w:rsid w:val="008941E1"/>
    <w:rsid w:val="00895827"/>
    <w:rsid w:val="0089598A"/>
    <w:rsid w:val="00895E38"/>
    <w:rsid w:val="008A0424"/>
    <w:rsid w:val="008A048C"/>
    <w:rsid w:val="008B1821"/>
    <w:rsid w:val="008D232C"/>
    <w:rsid w:val="008D353F"/>
    <w:rsid w:val="008D4F18"/>
    <w:rsid w:val="008D7C10"/>
    <w:rsid w:val="008E2911"/>
    <w:rsid w:val="008E4031"/>
    <w:rsid w:val="008E4F87"/>
    <w:rsid w:val="008E6F4F"/>
    <w:rsid w:val="00901931"/>
    <w:rsid w:val="0091095D"/>
    <w:rsid w:val="00911F66"/>
    <w:rsid w:val="00914748"/>
    <w:rsid w:val="009172E5"/>
    <w:rsid w:val="00927333"/>
    <w:rsid w:val="009324C5"/>
    <w:rsid w:val="00941B9B"/>
    <w:rsid w:val="00946B24"/>
    <w:rsid w:val="00952DE0"/>
    <w:rsid w:val="00957076"/>
    <w:rsid w:val="0097355B"/>
    <w:rsid w:val="00976D4D"/>
    <w:rsid w:val="00992625"/>
    <w:rsid w:val="009B2230"/>
    <w:rsid w:val="009B5008"/>
    <w:rsid w:val="009C0B3C"/>
    <w:rsid w:val="009D4E59"/>
    <w:rsid w:val="009E3C74"/>
    <w:rsid w:val="009E5717"/>
    <w:rsid w:val="009E69D1"/>
    <w:rsid w:val="009E768C"/>
    <w:rsid w:val="009F6C20"/>
    <w:rsid w:val="00A015DD"/>
    <w:rsid w:val="00A06B3B"/>
    <w:rsid w:val="00A06F11"/>
    <w:rsid w:val="00A111B6"/>
    <w:rsid w:val="00A13C06"/>
    <w:rsid w:val="00A141DB"/>
    <w:rsid w:val="00A21776"/>
    <w:rsid w:val="00A23178"/>
    <w:rsid w:val="00A325A3"/>
    <w:rsid w:val="00A35F92"/>
    <w:rsid w:val="00A41187"/>
    <w:rsid w:val="00A53358"/>
    <w:rsid w:val="00A54558"/>
    <w:rsid w:val="00A54737"/>
    <w:rsid w:val="00A600A7"/>
    <w:rsid w:val="00A64DBB"/>
    <w:rsid w:val="00A864E3"/>
    <w:rsid w:val="00A8684B"/>
    <w:rsid w:val="00A87B18"/>
    <w:rsid w:val="00A87E13"/>
    <w:rsid w:val="00A91823"/>
    <w:rsid w:val="00A92157"/>
    <w:rsid w:val="00A9412F"/>
    <w:rsid w:val="00A9500D"/>
    <w:rsid w:val="00A9533E"/>
    <w:rsid w:val="00A96F2D"/>
    <w:rsid w:val="00AA18D3"/>
    <w:rsid w:val="00AA2774"/>
    <w:rsid w:val="00AA3912"/>
    <w:rsid w:val="00AA4564"/>
    <w:rsid w:val="00AA604A"/>
    <w:rsid w:val="00AA6C3E"/>
    <w:rsid w:val="00AB15F1"/>
    <w:rsid w:val="00AB5613"/>
    <w:rsid w:val="00AC3889"/>
    <w:rsid w:val="00AC6164"/>
    <w:rsid w:val="00AC6390"/>
    <w:rsid w:val="00AE75F6"/>
    <w:rsid w:val="00B038FB"/>
    <w:rsid w:val="00B049A2"/>
    <w:rsid w:val="00B100AC"/>
    <w:rsid w:val="00B113D2"/>
    <w:rsid w:val="00B12234"/>
    <w:rsid w:val="00B13BBF"/>
    <w:rsid w:val="00B17E7F"/>
    <w:rsid w:val="00B20D49"/>
    <w:rsid w:val="00B219BF"/>
    <w:rsid w:val="00B25886"/>
    <w:rsid w:val="00B25AE4"/>
    <w:rsid w:val="00B2672B"/>
    <w:rsid w:val="00B272AA"/>
    <w:rsid w:val="00B31D98"/>
    <w:rsid w:val="00B404F9"/>
    <w:rsid w:val="00B436D8"/>
    <w:rsid w:val="00B47EA5"/>
    <w:rsid w:val="00B51F66"/>
    <w:rsid w:val="00B62362"/>
    <w:rsid w:val="00B73554"/>
    <w:rsid w:val="00B77D96"/>
    <w:rsid w:val="00B87738"/>
    <w:rsid w:val="00B90BFB"/>
    <w:rsid w:val="00B94171"/>
    <w:rsid w:val="00B94FFD"/>
    <w:rsid w:val="00B95E1C"/>
    <w:rsid w:val="00BA0490"/>
    <w:rsid w:val="00BC3B34"/>
    <w:rsid w:val="00BD2E76"/>
    <w:rsid w:val="00C012F7"/>
    <w:rsid w:val="00C06782"/>
    <w:rsid w:val="00C25881"/>
    <w:rsid w:val="00C352D0"/>
    <w:rsid w:val="00C367CA"/>
    <w:rsid w:val="00C409C2"/>
    <w:rsid w:val="00C4625A"/>
    <w:rsid w:val="00C51608"/>
    <w:rsid w:val="00C52410"/>
    <w:rsid w:val="00C53E5F"/>
    <w:rsid w:val="00C5478C"/>
    <w:rsid w:val="00C5533B"/>
    <w:rsid w:val="00C56DC7"/>
    <w:rsid w:val="00C625AA"/>
    <w:rsid w:val="00C66898"/>
    <w:rsid w:val="00C7027D"/>
    <w:rsid w:val="00C70442"/>
    <w:rsid w:val="00C74538"/>
    <w:rsid w:val="00C7454C"/>
    <w:rsid w:val="00C7464C"/>
    <w:rsid w:val="00C809DB"/>
    <w:rsid w:val="00C849E9"/>
    <w:rsid w:val="00C85C5C"/>
    <w:rsid w:val="00C86422"/>
    <w:rsid w:val="00C93FC0"/>
    <w:rsid w:val="00C9626A"/>
    <w:rsid w:val="00C96951"/>
    <w:rsid w:val="00CA72D8"/>
    <w:rsid w:val="00CB04C6"/>
    <w:rsid w:val="00CB5F8B"/>
    <w:rsid w:val="00CB7253"/>
    <w:rsid w:val="00CB73C0"/>
    <w:rsid w:val="00CC4B17"/>
    <w:rsid w:val="00CD00D6"/>
    <w:rsid w:val="00CD3EAD"/>
    <w:rsid w:val="00CD5101"/>
    <w:rsid w:val="00CD7781"/>
    <w:rsid w:val="00CE44A5"/>
    <w:rsid w:val="00CF176F"/>
    <w:rsid w:val="00CF41BE"/>
    <w:rsid w:val="00CF7E9A"/>
    <w:rsid w:val="00D038E0"/>
    <w:rsid w:val="00D228A1"/>
    <w:rsid w:val="00D22CDE"/>
    <w:rsid w:val="00D25F9B"/>
    <w:rsid w:val="00D30760"/>
    <w:rsid w:val="00D324EF"/>
    <w:rsid w:val="00D3330B"/>
    <w:rsid w:val="00D41004"/>
    <w:rsid w:val="00D4743F"/>
    <w:rsid w:val="00D56A71"/>
    <w:rsid w:val="00D67142"/>
    <w:rsid w:val="00D84FCD"/>
    <w:rsid w:val="00D8521C"/>
    <w:rsid w:val="00D95F45"/>
    <w:rsid w:val="00D95F8B"/>
    <w:rsid w:val="00D96A8F"/>
    <w:rsid w:val="00D970CF"/>
    <w:rsid w:val="00DA0FA2"/>
    <w:rsid w:val="00DA1BAA"/>
    <w:rsid w:val="00DA30E9"/>
    <w:rsid w:val="00DA73A1"/>
    <w:rsid w:val="00DB052F"/>
    <w:rsid w:val="00DC1527"/>
    <w:rsid w:val="00DC205B"/>
    <w:rsid w:val="00DC7400"/>
    <w:rsid w:val="00DC7E0A"/>
    <w:rsid w:val="00DD1406"/>
    <w:rsid w:val="00DD3569"/>
    <w:rsid w:val="00DE2891"/>
    <w:rsid w:val="00DE527D"/>
    <w:rsid w:val="00DF09E7"/>
    <w:rsid w:val="00DF1D5E"/>
    <w:rsid w:val="00DF4BEA"/>
    <w:rsid w:val="00E13EA3"/>
    <w:rsid w:val="00E2490C"/>
    <w:rsid w:val="00E30360"/>
    <w:rsid w:val="00E3207E"/>
    <w:rsid w:val="00E341EB"/>
    <w:rsid w:val="00E36927"/>
    <w:rsid w:val="00E47B64"/>
    <w:rsid w:val="00E51AEA"/>
    <w:rsid w:val="00E55054"/>
    <w:rsid w:val="00E6732A"/>
    <w:rsid w:val="00E706DC"/>
    <w:rsid w:val="00E73C59"/>
    <w:rsid w:val="00E8060D"/>
    <w:rsid w:val="00E825BF"/>
    <w:rsid w:val="00E833DB"/>
    <w:rsid w:val="00E841C3"/>
    <w:rsid w:val="00E87A39"/>
    <w:rsid w:val="00E90C2F"/>
    <w:rsid w:val="00E92F48"/>
    <w:rsid w:val="00E95F23"/>
    <w:rsid w:val="00E96AAC"/>
    <w:rsid w:val="00EA203B"/>
    <w:rsid w:val="00EA221A"/>
    <w:rsid w:val="00EA366A"/>
    <w:rsid w:val="00EA66AF"/>
    <w:rsid w:val="00EC54AC"/>
    <w:rsid w:val="00EC5A9F"/>
    <w:rsid w:val="00EC6410"/>
    <w:rsid w:val="00EC76B8"/>
    <w:rsid w:val="00ED09B5"/>
    <w:rsid w:val="00ED0DB9"/>
    <w:rsid w:val="00EE0745"/>
    <w:rsid w:val="00EE4753"/>
    <w:rsid w:val="00EE4B77"/>
    <w:rsid w:val="00F11AEE"/>
    <w:rsid w:val="00F2155F"/>
    <w:rsid w:val="00F23077"/>
    <w:rsid w:val="00F32C2B"/>
    <w:rsid w:val="00F332A0"/>
    <w:rsid w:val="00F3566E"/>
    <w:rsid w:val="00F365FF"/>
    <w:rsid w:val="00F367BC"/>
    <w:rsid w:val="00F37C40"/>
    <w:rsid w:val="00F419F3"/>
    <w:rsid w:val="00F41FA9"/>
    <w:rsid w:val="00F464D0"/>
    <w:rsid w:val="00F53016"/>
    <w:rsid w:val="00F5453A"/>
    <w:rsid w:val="00F554B6"/>
    <w:rsid w:val="00F56554"/>
    <w:rsid w:val="00F6267D"/>
    <w:rsid w:val="00F74EE5"/>
    <w:rsid w:val="00F76EDA"/>
    <w:rsid w:val="00F76F03"/>
    <w:rsid w:val="00F84136"/>
    <w:rsid w:val="00F87F14"/>
    <w:rsid w:val="00F92991"/>
    <w:rsid w:val="00F94678"/>
    <w:rsid w:val="00F949F2"/>
    <w:rsid w:val="00F96165"/>
    <w:rsid w:val="00FA1812"/>
    <w:rsid w:val="00FB12BF"/>
    <w:rsid w:val="00FC2534"/>
    <w:rsid w:val="00FD5465"/>
    <w:rsid w:val="00FD5D33"/>
    <w:rsid w:val="00FD6625"/>
    <w:rsid w:val="00FD7E5F"/>
    <w:rsid w:val="00FE736A"/>
    <w:rsid w:val="00FF1520"/>
    <w:rsid w:val="00FF3FA7"/>
  </w:rsids>
  <m:mathPr>
    <m:mathFont m:val="Cambria Math"/>
    <m:brkBin m:val="before"/>
    <m:brkBinSub m:val="--"/>
    <m:smallFrac m:val="0"/>
    <m:dispDef/>
    <m:lMargin m:val="0"/>
    <m:rMargin m:val="0"/>
    <m:defJc m:val="centerGroup"/>
    <m:wrapIndent m:val="1440"/>
    <m:intLim m:val="subSup"/>
    <m:naryLim m:val="undOvr"/>
  </m:mathPr>
  <w:themeFontLang w:val="es-E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25CB3"/>
    <w:rPr>
      <w:lang w:val="es-ES" w:eastAsia="es-ES"/>
    </w:rPr>
  </w:style>
  <w:style w:type="paragraph" w:styleId="Ttulo1">
    <w:name w:val="heading 1"/>
    <w:basedOn w:val="Normal"/>
    <w:next w:val="Normal"/>
    <w:qFormat/>
    <w:rsid w:val="00425CB3"/>
    <w:pPr>
      <w:keepNext/>
      <w:spacing w:before="240" w:after="60"/>
      <w:outlineLvl w:val="0"/>
    </w:pPr>
    <w:rPr>
      <w:rFonts w:ascii="Arial" w:hAnsi="Arial"/>
      <w:b/>
      <w:kern w:val="28"/>
      <w:sz w:val="28"/>
    </w:rPr>
  </w:style>
  <w:style w:type="paragraph" w:styleId="Ttulo2">
    <w:name w:val="heading 2"/>
    <w:basedOn w:val="Normal"/>
    <w:next w:val="Normal"/>
    <w:qFormat/>
    <w:rsid w:val="00425CB3"/>
    <w:pPr>
      <w:keepNext/>
      <w:jc w:val="center"/>
      <w:outlineLvl w:val="1"/>
    </w:pPr>
    <w:rPr>
      <w:b/>
      <w:bCs/>
      <w:sz w:val="24"/>
    </w:rPr>
  </w:style>
  <w:style w:type="paragraph" w:styleId="Ttulo3">
    <w:name w:val="heading 3"/>
    <w:basedOn w:val="Normal"/>
    <w:next w:val="Normal"/>
    <w:qFormat/>
    <w:rsid w:val="00425CB3"/>
    <w:pPr>
      <w:keepNext/>
      <w:jc w:val="center"/>
      <w:outlineLvl w:val="2"/>
    </w:pPr>
    <w:rPr>
      <w:sz w:val="24"/>
    </w:rPr>
  </w:style>
  <w:style w:type="paragraph" w:styleId="Ttulo4">
    <w:name w:val="heading 4"/>
    <w:basedOn w:val="Normal"/>
    <w:next w:val="Normal"/>
    <w:qFormat/>
    <w:rsid w:val="00425CB3"/>
    <w:pPr>
      <w:keepNext/>
      <w:widowControl w:val="0"/>
      <w:spacing w:before="240" w:after="60"/>
      <w:outlineLvl w:val="3"/>
    </w:pPr>
    <w:rPr>
      <w:rFonts w:ascii="Arial" w:hAnsi="Arial"/>
      <w:b/>
      <w:sz w:val="24"/>
      <w:lang w:val="es-ES_tradnl"/>
    </w:rPr>
  </w:style>
  <w:style w:type="paragraph" w:styleId="Ttulo5">
    <w:name w:val="heading 5"/>
    <w:basedOn w:val="Normal"/>
    <w:next w:val="Normal"/>
    <w:qFormat/>
    <w:rsid w:val="00425CB3"/>
    <w:pPr>
      <w:keepNext/>
      <w:jc w:val="both"/>
      <w:outlineLvl w:val="4"/>
    </w:pPr>
    <w:rPr>
      <w:b/>
      <w:sz w:val="24"/>
    </w:rPr>
  </w:style>
  <w:style w:type="paragraph" w:styleId="Ttulo6">
    <w:name w:val="heading 6"/>
    <w:basedOn w:val="Normal"/>
    <w:next w:val="Normal"/>
    <w:qFormat/>
    <w:rsid w:val="00425CB3"/>
    <w:pPr>
      <w:widowControl w:val="0"/>
      <w:spacing w:before="240" w:after="60"/>
      <w:outlineLvl w:val="5"/>
    </w:pPr>
    <w:rPr>
      <w:rFonts w:ascii="Lucida Sans Typewriter" w:hAnsi="Lucida Sans Typewriter"/>
      <w:i/>
      <w:sz w:val="22"/>
      <w:lang w:val="es-ES_tradnl"/>
    </w:rPr>
  </w:style>
  <w:style w:type="paragraph" w:styleId="Ttulo7">
    <w:name w:val="heading 7"/>
    <w:basedOn w:val="Normal"/>
    <w:next w:val="Normal"/>
    <w:qFormat/>
    <w:rsid w:val="00425CB3"/>
    <w:pPr>
      <w:keepNext/>
      <w:spacing w:line="260" w:lineRule="exact"/>
      <w:ind w:left="-284"/>
      <w:jc w:val="both"/>
      <w:outlineLvl w:val="6"/>
    </w:pPr>
    <w:rPr>
      <w:rFonts w:ascii="Trebuchet MS" w:hAnsi="Trebuchet MS"/>
      <w:b/>
      <w:bCs/>
      <w:color w:val="000000"/>
      <w:sz w:val="22"/>
      <w:szCs w:val="22"/>
      <w:u w:val="single"/>
    </w:rPr>
  </w:style>
  <w:style w:type="paragraph" w:styleId="Ttulo8">
    <w:name w:val="heading 8"/>
    <w:basedOn w:val="Normal"/>
    <w:next w:val="Normal"/>
    <w:qFormat/>
    <w:rsid w:val="00425CB3"/>
    <w:pPr>
      <w:keepNext/>
      <w:spacing w:line="260" w:lineRule="exact"/>
      <w:jc w:val="both"/>
      <w:outlineLvl w:val="7"/>
    </w:pPr>
    <w:rPr>
      <w:rFonts w:ascii="Trebuchet MS" w:hAnsi="Trebuchet MS"/>
      <w:b/>
      <w:bCs/>
      <w:sz w:val="22"/>
      <w:u w:val="single"/>
      <w:lang w:val="es-CR"/>
    </w:rPr>
  </w:style>
  <w:style w:type="paragraph" w:styleId="Ttulo9">
    <w:name w:val="heading 9"/>
    <w:basedOn w:val="Normal"/>
    <w:next w:val="Normal"/>
    <w:qFormat/>
    <w:rsid w:val="00425CB3"/>
    <w:pPr>
      <w:widowControl w:val="0"/>
      <w:spacing w:before="240" w:after="60"/>
      <w:outlineLvl w:val="8"/>
    </w:pPr>
    <w:rPr>
      <w:rFonts w:ascii="Arial" w:hAnsi="Arial"/>
      <w:b/>
      <w:i/>
      <w:sz w:val="18"/>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425CB3"/>
    <w:pPr>
      <w:tabs>
        <w:tab w:val="center" w:pos="4419"/>
        <w:tab w:val="right" w:pos="8838"/>
      </w:tabs>
    </w:pPr>
  </w:style>
  <w:style w:type="paragraph" w:styleId="Piedepgina">
    <w:name w:val="footer"/>
    <w:basedOn w:val="Normal"/>
    <w:link w:val="PiedepginaCar"/>
    <w:uiPriority w:val="99"/>
    <w:rsid w:val="00425CB3"/>
    <w:pPr>
      <w:tabs>
        <w:tab w:val="center" w:pos="4419"/>
        <w:tab w:val="right" w:pos="8838"/>
      </w:tabs>
    </w:pPr>
  </w:style>
  <w:style w:type="paragraph" w:styleId="Textoindependiente">
    <w:name w:val="Body Text"/>
    <w:basedOn w:val="Normal"/>
    <w:rsid w:val="00425CB3"/>
    <w:pPr>
      <w:jc w:val="both"/>
    </w:pPr>
    <w:rPr>
      <w:sz w:val="24"/>
    </w:rPr>
  </w:style>
  <w:style w:type="character" w:styleId="Hipervnculo">
    <w:name w:val="Hyperlink"/>
    <w:rsid w:val="00425CB3"/>
    <w:rPr>
      <w:color w:val="0000FF"/>
      <w:u w:val="single"/>
    </w:rPr>
  </w:style>
  <w:style w:type="paragraph" w:styleId="Sangradetextonormal">
    <w:name w:val="Body Text Indent"/>
    <w:basedOn w:val="Normal"/>
    <w:rsid w:val="00425CB3"/>
    <w:pPr>
      <w:spacing w:line="360" w:lineRule="auto"/>
      <w:ind w:firstLine="709"/>
      <w:jc w:val="both"/>
    </w:pPr>
    <w:rPr>
      <w:sz w:val="24"/>
    </w:rPr>
  </w:style>
  <w:style w:type="character" w:styleId="Nmerodepgina">
    <w:name w:val="page number"/>
    <w:basedOn w:val="Fuentedeprrafopredeter"/>
    <w:rsid w:val="00425CB3"/>
  </w:style>
  <w:style w:type="paragraph" w:customStyle="1" w:styleId="BodyTextIndent1">
    <w:name w:val="Body Text Indent1"/>
    <w:basedOn w:val="Normal"/>
    <w:rsid w:val="00425CB3"/>
    <w:pPr>
      <w:jc w:val="center"/>
    </w:pPr>
    <w:rPr>
      <w:rFonts w:ascii="Amphion" w:hAnsi="Amphion"/>
      <w:b/>
      <w:sz w:val="24"/>
      <w:lang w:val="es-CR"/>
    </w:rPr>
  </w:style>
  <w:style w:type="paragraph" w:customStyle="1" w:styleId="xl22">
    <w:name w:val="xl22"/>
    <w:basedOn w:val="Normal"/>
    <w:rsid w:val="00425CB3"/>
    <w:pPr>
      <w:spacing w:before="100" w:after="100"/>
      <w:jc w:val="center"/>
    </w:pPr>
    <w:rPr>
      <w:rFonts w:ascii="Bordeaux Light" w:eastAsia="Arial Unicode MS" w:hAnsi="Bordeaux Light"/>
      <w:b/>
      <w:sz w:val="22"/>
      <w:lang w:val="es-CR"/>
    </w:rPr>
  </w:style>
  <w:style w:type="paragraph" w:styleId="Textoindependiente2">
    <w:name w:val="Body Text 2"/>
    <w:basedOn w:val="Normal"/>
    <w:rsid w:val="00425CB3"/>
    <w:pPr>
      <w:autoSpaceDE w:val="0"/>
      <w:autoSpaceDN w:val="0"/>
      <w:adjustRightInd w:val="0"/>
      <w:spacing w:line="240" w:lineRule="atLeast"/>
      <w:jc w:val="both"/>
    </w:pPr>
    <w:rPr>
      <w:rFonts w:ascii="Trebuchet MS" w:hAnsi="Trebuchet MS"/>
      <w:b/>
      <w:bCs/>
      <w:sz w:val="22"/>
      <w:szCs w:val="22"/>
    </w:rPr>
  </w:style>
  <w:style w:type="paragraph" w:styleId="Textoindependiente3">
    <w:name w:val="Body Text 3"/>
    <w:basedOn w:val="Normal"/>
    <w:rsid w:val="00425CB3"/>
    <w:rPr>
      <w:rFonts w:ascii="Arial" w:hAnsi="Arial"/>
      <w:i/>
      <w:iCs/>
      <w:sz w:val="24"/>
      <w:lang w:val="es-CR"/>
    </w:rPr>
  </w:style>
  <w:style w:type="paragraph" w:styleId="Sangra2detindependiente">
    <w:name w:val="Body Text Indent 2"/>
    <w:basedOn w:val="Normal"/>
    <w:rsid w:val="00425CB3"/>
    <w:pPr>
      <w:autoSpaceDE w:val="0"/>
      <w:autoSpaceDN w:val="0"/>
      <w:adjustRightInd w:val="0"/>
      <w:ind w:left="1276" w:hanging="1276"/>
      <w:jc w:val="both"/>
    </w:pPr>
    <w:rPr>
      <w:rFonts w:ascii="Arial" w:hAnsi="Arial"/>
      <w:bCs/>
      <w:color w:val="000000"/>
      <w:sz w:val="22"/>
      <w:szCs w:val="18"/>
      <w:lang w:val="es-CR"/>
    </w:rPr>
  </w:style>
  <w:style w:type="paragraph" w:styleId="Listaconvietas">
    <w:name w:val="List Bullet"/>
    <w:basedOn w:val="Normal"/>
    <w:autoRedefine/>
    <w:rsid w:val="00425CB3"/>
    <w:pPr>
      <w:tabs>
        <w:tab w:val="num" w:pos="360"/>
      </w:tabs>
      <w:ind w:left="360" w:hanging="360"/>
    </w:pPr>
    <w:rPr>
      <w:rFonts w:ascii="Times" w:eastAsia="Times" w:hAnsi="Times"/>
      <w:sz w:val="24"/>
      <w:lang w:val="es-ES_tradnl"/>
    </w:rPr>
  </w:style>
  <w:style w:type="paragraph" w:customStyle="1" w:styleId="BodyText31">
    <w:name w:val="Body Text 31"/>
    <w:basedOn w:val="Normal"/>
    <w:rsid w:val="00425CB3"/>
    <w:pPr>
      <w:tabs>
        <w:tab w:val="left" w:pos="0"/>
        <w:tab w:val="left" w:pos="2552"/>
      </w:tabs>
      <w:suppressAutoHyphens/>
      <w:spacing w:line="240" w:lineRule="exact"/>
      <w:jc w:val="both"/>
    </w:pPr>
    <w:rPr>
      <w:rFonts w:ascii="Arial" w:hAnsi="Arial"/>
      <w:sz w:val="22"/>
      <w:lang w:val="es-CR"/>
    </w:rPr>
  </w:style>
  <w:style w:type="paragraph" w:customStyle="1" w:styleId="Noparagraphstyle">
    <w:name w:val="[No paragraph style]"/>
    <w:rsid w:val="00425CB3"/>
    <w:pPr>
      <w:widowControl w:val="0"/>
      <w:autoSpaceDE w:val="0"/>
      <w:autoSpaceDN w:val="0"/>
      <w:adjustRightInd w:val="0"/>
      <w:spacing w:line="288" w:lineRule="auto"/>
    </w:pPr>
    <w:rPr>
      <w:color w:val="000000"/>
      <w:sz w:val="24"/>
      <w:szCs w:val="24"/>
      <w:lang w:val="es-ES" w:eastAsia="es-ES"/>
    </w:rPr>
  </w:style>
  <w:style w:type="paragraph" w:styleId="Sangra3detindependiente">
    <w:name w:val="Body Text Indent 3"/>
    <w:basedOn w:val="Normal"/>
    <w:rsid w:val="00425CB3"/>
    <w:pPr>
      <w:ind w:left="1050"/>
      <w:jc w:val="both"/>
    </w:pPr>
    <w:rPr>
      <w:rFonts w:ascii="Arial" w:hAnsi="Arial"/>
      <w:sz w:val="22"/>
      <w:lang w:val="es-MX"/>
    </w:rPr>
  </w:style>
  <w:style w:type="paragraph" w:styleId="Textodebloque">
    <w:name w:val="Block Text"/>
    <w:basedOn w:val="Normal"/>
    <w:rsid w:val="00425CB3"/>
    <w:pPr>
      <w:tabs>
        <w:tab w:val="left" w:pos="7371"/>
      </w:tabs>
      <w:autoSpaceDE w:val="0"/>
      <w:autoSpaceDN w:val="0"/>
      <w:adjustRightInd w:val="0"/>
      <w:spacing w:line="240" w:lineRule="atLeast"/>
      <w:ind w:left="142" w:right="615"/>
      <w:jc w:val="both"/>
    </w:pPr>
    <w:rPr>
      <w:rFonts w:ascii="Trebuchet MS" w:hAnsi="Trebuchet MS"/>
      <w:i/>
      <w:iCs/>
      <w:color w:val="000000"/>
      <w:sz w:val="22"/>
    </w:rPr>
  </w:style>
  <w:style w:type="paragraph" w:customStyle="1" w:styleId="BodyText21">
    <w:name w:val="Body Text 21"/>
    <w:basedOn w:val="Normal"/>
    <w:rsid w:val="00425CB3"/>
    <w:pPr>
      <w:tabs>
        <w:tab w:val="left" w:pos="-720"/>
      </w:tabs>
      <w:suppressAutoHyphens/>
      <w:jc w:val="both"/>
    </w:pPr>
    <w:rPr>
      <w:spacing w:val="-3"/>
      <w:sz w:val="24"/>
      <w:lang w:val="es-ES_tradnl"/>
    </w:rPr>
  </w:style>
  <w:style w:type="paragraph" w:styleId="Ttulo">
    <w:name w:val="Title"/>
    <w:basedOn w:val="Normal"/>
    <w:qFormat/>
    <w:rsid w:val="00425CB3"/>
    <w:pPr>
      <w:jc w:val="center"/>
    </w:pPr>
    <w:rPr>
      <w:rFonts w:ascii="Arial" w:hAnsi="Arial" w:cs="Arial"/>
      <w:bCs/>
      <w:snapToGrid w:val="0"/>
      <w:sz w:val="24"/>
      <w:lang w:val="es-CR"/>
    </w:rPr>
  </w:style>
  <w:style w:type="paragraph" w:customStyle="1" w:styleId="Textodenotaalfinal">
    <w:name w:val="Texto de nota al final"/>
    <w:basedOn w:val="Normal"/>
    <w:rsid w:val="00425CB3"/>
    <w:rPr>
      <w:rFonts w:ascii="Courier New" w:hAnsi="Courier New"/>
      <w:sz w:val="24"/>
      <w:lang w:val="es-ES_tradnl"/>
    </w:rPr>
  </w:style>
  <w:style w:type="paragraph" w:customStyle="1" w:styleId="Tcnico4">
    <w:name w:val="TÀ)Àcnico[4]"/>
    <w:rsid w:val="00425CB3"/>
    <w:pPr>
      <w:tabs>
        <w:tab w:val="left" w:pos="-720"/>
      </w:tabs>
      <w:suppressAutoHyphens/>
    </w:pPr>
    <w:rPr>
      <w:rFonts w:ascii="Lucida Sans Typewriter" w:hAnsi="Lucida Sans Typewriter"/>
      <w:b/>
      <w:sz w:val="24"/>
      <w:lang w:eastAsia="es-ES"/>
    </w:rPr>
  </w:style>
  <w:style w:type="paragraph" w:customStyle="1" w:styleId="ListaCC">
    <w:name w:val="Lista CC."/>
    <w:basedOn w:val="Normal"/>
    <w:rsid w:val="00425CB3"/>
    <w:rPr>
      <w:rFonts w:ascii="Arial" w:hAnsi="Arial"/>
      <w:sz w:val="24"/>
      <w:lang w:val="es-ES_tradnl"/>
    </w:rPr>
  </w:style>
  <w:style w:type="paragraph" w:customStyle="1" w:styleId="Titulo3">
    <w:name w:val="Titulo3"/>
    <w:basedOn w:val="Normal"/>
    <w:autoRedefine/>
    <w:rsid w:val="00425CB3"/>
    <w:pPr>
      <w:tabs>
        <w:tab w:val="num" w:pos="1418"/>
      </w:tabs>
      <w:ind w:left="1418" w:hanging="540"/>
      <w:jc w:val="both"/>
    </w:pPr>
    <w:rPr>
      <w:rFonts w:ascii="Arial" w:hAnsi="Arial" w:cs="Arial"/>
      <w:bCs/>
      <w:sz w:val="24"/>
      <w:szCs w:val="24"/>
      <w:lang w:val="es-CR"/>
    </w:rPr>
  </w:style>
  <w:style w:type="character" w:styleId="Refdecomentario">
    <w:name w:val="annotation reference"/>
    <w:semiHidden/>
    <w:rsid w:val="00425CB3"/>
    <w:rPr>
      <w:sz w:val="16"/>
      <w:szCs w:val="16"/>
    </w:rPr>
  </w:style>
  <w:style w:type="paragraph" w:customStyle="1" w:styleId="epgrafe">
    <w:name w:val="epígrafe"/>
    <w:basedOn w:val="Normal"/>
    <w:rsid w:val="00425CB3"/>
    <w:rPr>
      <w:rFonts w:ascii="Courier New" w:hAnsi="Courier New"/>
      <w:sz w:val="24"/>
      <w:lang w:val="es-ES_tradnl"/>
    </w:rPr>
  </w:style>
  <w:style w:type="paragraph" w:styleId="Textosinformato">
    <w:name w:val="Plain Text"/>
    <w:basedOn w:val="Normal"/>
    <w:rsid w:val="00425CB3"/>
    <w:rPr>
      <w:rFonts w:ascii="Courier New" w:hAnsi="Courier New"/>
      <w:sz w:val="24"/>
      <w:lang w:val="es-MX"/>
    </w:rPr>
  </w:style>
  <w:style w:type="paragraph" w:styleId="Textocomentario">
    <w:name w:val="annotation text"/>
    <w:basedOn w:val="Normal"/>
    <w:semiHidden/>
    <w:rsid w:val="00425CB3"/>
    <w:rPr>
      <w:lang w:val="es-ES_tradnl"/>
    </w:rPr>
  </w:style>
  <w:style w:type="paragraph" w:styleId="HTMLconformatoprevio">
    <w:name w:val="HTML Preformatted"/>
    <w:basedOn w:val="Normal"/>
    <w:rsid w:val="00425C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rPr>
  </w:style>
  <w:style w:type="paragraph" w:styleId="Lista">
    <w:name w:val="List"/>
    <w:basedOn w:val="Normal"/>
    <w:rsid w:val="00425CB3"/>
    <w:pPr>
      <w:widowControl w:val="0"/>
      <w:ind w:left="283" w:hanging="283"/>
    </w:pPr>
    <w:rPr>
      <w:rFonts w:ascii="Courier New" w:hAnsi="Courier New" w:cs="Courier New"/>
      <w:sz w:val="24"/>
      <w:szCs w:val="24"/>
      <w:lang w:val="es-CR"/>
    </w:rPr>
  </w:style>
  <w:style w:type="table" w:styleId="Tablaconcuadrcula">
    <w:name w:val="Table Grid"/>
    <w:basedOn w:val="Tablanormal"/>
    <w:uiPriority w:val="59"/>
    <w:rsid w:val="00425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pgrafe0">
    <w:name w:val="caption"/>
    <w:basedOn w:val="Normal"/>
    <w:next w:val="Normal"/>
    <w:qFormat/>
    <w:rsid w:val="00425CB3"/>
    <w:pPr>
      <w:widowControl w:val="0"/>
    </w:pPr>
    <w:rPr>
      <w:rFonts w:ascii="Arial" w:hAnsi="Arial"/>
      <w:b/>
      <w:snapToGrid w:val="0"/>
      <w:sz w:val="16"/>
      <w:lang w:val="es-ES_tradnl"/>
    </w:rPr>
  </w:style>
  <w:style w:type="paragraph" w:customStyle="1" w:styleId="lista0">
    <w:name w:val="lista"/>
    <w:basedOn w:val="Normal"/>
    <w:rsid w:val="002235D3"/>
    <w:pPr>
      <w:ind w:left="1985" w:hanging="1418"/>
      <w:jc w:val="both"/>
    </w:pPr>
    <w:rPr>
      <w:lang w:val="it-IT" w:eastAsia="en-US"/>
    </w:rPr>
  </w:style>
  <w:style w:type="paragraph" w:customStyle="1" w:styleId="pchartsubheadcmt">
    <w:name w:val="pchart_subheadcmt"/>
    <w:basedOn w:val="Normal"/>
    <w:rsid w:val="002F0599"/>
    <w:pPr>
      <w:spacing w:before="100" w:beforeAutospacing="1" w:after="100" w:afterAutospacing="1"/>
    </w:pPr>
    <w:rPr>
      <w:sz w:val="24"/>
      <w:szCs w:val="24"/>
      <w:lang w:val="es-CR" w:eastAsia="es-CR"/>
    </w:rPr>
  </w:style>
  <w:style w:type="paragraph" w:styleId="Asuntodelcomentario">
    <w:name w:val="annotation subject"/>
    <w:basedOn w:val="Textocomentario"/>
    <w:next w:val="Textocomentario"/>
    <w:semiHidden/>
    <w:rsid w:val="003F131A"/>
    <w:rPr>
      <w:b/>
      <w:bCs/>
      <w:lang w:val="es-ES"/>
    </w:rPr>
  </w:style>
  <w:style w:type="paragraph" w:styleId="Textodeglobo">
    <w:name w:val="Balloon Text"/>
    <w:basedOn w:val="Normal"/>
    <w:semiHidden/>
    <w:rsid w:val="003F131A"/>
    <w:rPr>
      <w:rFonts w:ascii="Tahoma" w:hAnsi="Tahoma" w:cs="Tahoma"/>
      <w:sz w:val="16"/>
      <w:szCs w:val="16"/>
    </w:rPr>
  </w:style>
  <w:style w:type="paragraph" w:styleId="Prrafodelista">
    <w:name w:val="List Paragraph"/>
    <w:basedOn w:val="Normal"/>
    <w:uiPriority w:val="34"/>
    <w:qFormat/>
    <w:rsid w:val="003260F0"/>
    <w:pPr>
      <w:spacing w:after="200" w:line="276" w:lineRule="auto"/>
      <w:ind w:left="720"/>
      <w:contextualSpacing/>
    </w:pPr>
    <w:rPr>
      <w:rFonts w:ascii="Calibri" w:eastAsia="PMingLiU" w:hAnsi="Calibri"/>
      <w:sz w:val="22"/>
      <w:szCs w:val="22"/>
      <w:lang w:val="en-US" w:eastAsia="en-US"/>
    </w:rPr>
  </w:style>
  <w:style w:type="character" w:customStyle="1" w:styleId="PiedepginaCar">
    <w:name w:val="Pie de página Car"/>
    <w:basedOn w:val="Fuentedeprrafopredeter"/>
    <w:link w:val="Piedepgina"/>
    <w:uiPriority w:val="99"/>
    <w:rsid w:val="00BC3B34"/>
    <w:rPr>
      <w:lang w:val="es-ES" w:eastAsia="es-ES"/>
    </w:rPr>
  </w:style>
  <w:style w:type="paragraph" w:customStyle="1" w:styleId="Prrafodelista1">
    <w:name w:val="Párrafo de lista1"/>
    <w:basedOn w:val="Normal"/>
    <w:rsid w:val="0048364F"/>
    <w:pPr>
      <w:ind w:left="720"/>
    </w:pPr>
  </w:style>
  <w:style w:type="character" w:customStyle="1" w:styleId="EncabezadoCar">
    <w:name w:val="Encabezado Car"/>
    <w:basedOn w:val="Fuentedeprrafopredeter"/>
    <w:link w:val="Encabezado"/>
    <w:rsid w:val="00035DF1"/>
    <w:rPr>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25CB3"/>
    <w:rPr>
      <w:lang w:val="es-ES" w:eastAsia="es-ES"/>
    </w:rPr>
  </w:style>
  <w:style w:type="paragraph" w:styleId="Ttulo1">
    <w:name w:val="heading 1"/>
    <w:basedOn w:val="Normal"/>
    <w:next w:val="Normal"/>
    <w:qFormat/>
    <w:rsid w:val="00425CB3"/>
    <w:pPr>
      <w:keepNext/>
      <w:spacing w:before="240" w:after="60"/>
      <w:outlineLvl w:val="0"/>
    </w:pPr>
    <w:rPr>
      <w:rFonts w:ascii="Arial" w:hAnsi="Arial"/>
      <w:b/>
      <w:kern w:val="28"/>
      <w:sz w:val="28"/>
    </w:rPr>
  </w:style>
  <w:style w:type="paragraph" w:styleId="Ttulo2">
    <w:name w:val="heading 2"/>
    <w:basedOn w:val="Normal"/>
    <w:next w:val="Normal"/>
    <w:qFormat/>
    <w:rsid w:val="00425CB3"/>
    <w:pPr>
      <w:keepNext/>
      <w:jc w:val="center"/>
      <w:outlineLvl w:val="1"/>
    </w:pPr>
    <w:rPr>
      <w:b/>
      <w:bCs/>
      <w:sz w:val="24"/>
    </w:rPr>
  </w:style>
  <w:style w:type="paragraph" w:styleId="Ttulo3">
    <w:name w:val="heading 3"/>
    <w:basedOn w:val="Normal"/>
    <w:next w:val="Normal"/>
    <w:qFormat/>
    <w:rsid w:val="00425CB3"/>
    <w:pPr>
      <w:keepNext/>
      <w:jc w:val="center"/>
      <w:outlineLvl w:val="2"/>
    </w:pPr>
    <w:rPr>
      <w:sz w:val="24"/>
    </w:rPr>
  </w:style>
  <w:style w:type="paragraph" w:styleId="Ttulo4">
    <w:name w:val="heading 4"/>
    <w:basedOn w:val="Normal"/>
    <w:next w:val="Normal"/>
    <w:qFormat/>
    <w:rsid w:val="00425CB3"/>
    <w:pPr>
      <w:keepNext/>
      <w:widowControl w:val="0"/>
      <w:spacing w:before="240" w:after="60"/>
      <w:outlineLvl w:val="3"/>
    </w:pPr>
    <w:rPr>
      <w:rFonts w:ascii="Arial" w:hAnsi="Arial"/>
      <w:b/>
      <w:sz w:val="24"/>
      <w:lang w:val="es-ES_tradnl"/>
    </w:rPr>
  </w:style>
  <w:style w:type="paragraph" w:styleId="Ttulo5">
    <w:name w:val="heading 5"/>
    <w:basedOn w:val="Normal"/>
    <w:next w:val="Normal"/>
    <w:qFormat/>
    <w:rsid w:val="00425CB3"/>
    <w:pPr>
      <w:keepNext/>
      <w:jc w:val="both"/>
      <w:outlineLvl w:val="4"/>
    </w:pPr>
    <w:rPr>
      <w:b/>
      <w:sz w:val="24"/>
    </w:rPr>
  </w:style>
  <w:style w:type="paragraph" w:styleId="Ttulo6">
    <w:name w:val="heading 6"/>
    <w:basedOn w:val="Normal"/>
    <w:next w:val="Normal"/>
    <w:qFormat/>
    <w:rsid w:val="00425CB3"/>
    <w:pPr>
      <w:widowControl w:val="0"/>
      <w:spacing w:before="240" w:after="60"/>
      <w:outlineLvl w:val="5"/>
    </w:pPr>
    <w:rPr>
      <w:rFonts w:ascii="Lucida Sans Typewriter" w:hAnsi="Lucida Sans Typewriter"/>
      <w:i/>
      <w:sz w:val="22"/>
      <w:lang w:val="es-ES_tradnl"/>
    </w:rPr>
  </w:style>
  <w:style w:type="paragraph" w:styleId="Ttulo7">
    <w:name w:val="heading 7"/>
    <w:basedOn w:val="Normal"/>
    <w:next w:val="Normal"/>
    <w:qFormat/>
    <w:rsid w:val="00425CB3"/>
    <w:pPr>
      <w:keepNext/>
      <w:spacing w:line="260" w:lineRule="exact"/>
      <w:ind w:left="-284"/>
      <w:jc w:val="both"/>
      <w:outlineLvl w:val="6"/>
    </w:pPr>
    <w:rPr>
      <w:rFonts w:ascii="Trebuchet MS" w:hAnsi="Trebuchet MS"/>
      <w:b/>
      <w:bCs/>
      <w:color w:val="000000"/>
      <w:sz w:val="22"/>
      <w:szCs w:val="22"/>
      <w:u w:val="single"/>
    </w:rPr>
  </w:style>
  <w:style w:type="paragraph" w:styleId="Ttulo8">
    <w:name w:val="heading 8"/>
    <w:basedOn w:val="Normal"/>
    <w:next w:val="Normal"/>
    <w:qFormat/>
    <w:rsid w:val="00425CB3"/>
    <w:pPr>
      <w:keepNext/>
      <w:spacing w:line="260" w:lineRule="exact"/>
      <w:jc w:val="both"/>
      <w:outlineLvl w:val="7"/>
    </w:pPr>
    <w:rPr>
      <w:rFonts w:ascii="Trebuchet MS" w:hAnsi="Trebuchet MS"/>
      <w:b/>
      <w:bCs/>
      <w:sz w:val="22"/>
      <w:u w:val="single"/>
      <w:lang w:val="es-CR"/>
    </w:rPr>
  </w:style>
  <w:style w:type="paragraph" w:styleId="Ttulo9">
    <w:name w:val="heading 9"/>
    <w:basedOn w:val="Normal"/>
    <w:next w:val="Normal"/>
    <w:qFormat/>
    <w:rsid w:val="00425CB3"/>
    <w:pPr>
      <w:widowControl w:val="0"/>
      <w:spacing w:before="240" w:after="60"/>
      <w:outlineLvl w:val="8"/>
    </w:pPr>
    <w:rPr>
      <w:rFonts w:ascii="Arial" w:hAnsi="Arial"/>
      <w:b/>
      <w:i/>
      <w:sz w:val="18"/>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425CB3"/>
    <w:pPr>
      <w:tabs>
        <w:tab w:val="center" w:pos="4419"/>
        <w:tab w:val="right" w:pos="8838"/>
      </w:tabs>
    </w:pPr>
  </w:style>
  <w:style w:type="paragraph" w:styleId="Piedepgina">
    <w:name w:val="footer"/>
    <w:basedOn w:val="Normal"/>
    <w:link w:val="PiedepginaCar"/>
    <w:uiPriority w:val="99"/>
    <w:rsid w:val="00425CB3"/>
    <w:pPr>
      <w:tabs>
        <w:tab w:val="center" w:pos="4419"/>
        <w:tab w:val="right" w:pos="8838"/>
      </w:tabs>
    </w:pPr>
  </w:style>
  <w:style w:type="paragraph" w:styleId="Textoindependiente">
    <w:name w:val="Body Text"/>
    <w:basedOn w:val="Normal"/>
    <w:rsid w:val="00425CB3"/>
    <w:pPr>
      <w:jc w:val="both"/>
    </w:pPr>
    <w:rPr>
      <w:sz w:val="24"/>
    </w:rPr>
  </w:style>
  <w:style w:type="character" w:styleId="Hipervnculo">
    <w:name w:val="Hyperlink"/>
    <w:rsid w:val="00425CB3"/>
    <w:rPr>
      <w:color w:val="0000FF"/>
      <w:u w:val="single"/>
    </w:rPr>
  </w:style>
  <w:style w:type="paragraph" w:styleId="Sangradetextonormal">
    <w:name w:val="Body Text Indent"/>
    <w:basedOn w:val="Normal"/>
    <w:rsid w:val="00425CB3"/>
    <w:pPr>
      <w:spacing w:line="360" w:lineRule="auto"/>
      <w:ind w:firstLine="709"/>
      <w:jc w:val="both"/>
    </w:pPr>
    <w:rPr>
      <w:sz w:val="24"/>
    </w:rPr>
  </w:style>
  <w:style w:type="character" w:styleId="Nmerodepgina">
    <w:name w:val="page number"/>
    <w:basedOn w:val="Fuentedeprrafopredeter"/>
    <w:rsid w:val="00425CB3"/>
  </w:style>
  <w:style w:type="paragraph" w:customStyle="1" w:styleId="BodyTextIndent1">
    <w:name w:val="Body Text Indent1"/>
    <w:basedOn w:val="Normal"/>
    <w:rsid w:val="00425CB3"/>
    <w:pPr>
      <w:jc w:val="center"/>
    </w:pPr>
    <w:rPr>
      <w:rFonts w:ascii="Amphion" w:hAnsi="Amphion"/>
      <w:b/>
      <w:sz w:val="24"/>
      <w:lang w:val="es-CR"/>
    </w:rPr>
  </w:style>
  <w:style w:type="paragraph" w:customStyle="1" w:styleId="xl22">
    <w:name w:val="xl22"/>
    <w:basedOn w:val="Normal"/>
    <w:rsid w:val="00425CB3"/>
    <w:pPr>
      <w:spacing w:before="100" w:after="100"/>
      <w:jc w:val="center"/>
    </w:pPr>
    <w:rPr>
      <w:rFonts w:ascii="Bordeaux Light" w:eastAsia="Arial Unicode MS" w:hAnsi="Bordeaux Light"/>
      <w:b/>
      <w:sz w:val="22"/>
      <w:lang w:val="es-CR"/>
    </w:rPr>
  </w:style>
  <w:style w:type="paragraph" w:styleId="Textoindependiente2">
    <w:name w:val="Body Text 2"/>
    <w:basedOn w:val="Normal"/>
    <w:rsid w:val="00425CB3"/>
    <w:pPr>
      <w:autoSpaceDE w:val="0"/>
      <w:autoSpaceDN w:val="0"/>
      <w:adjustRightInd w:val="0"/>
      <w:spacing w:line="240" w:lineRule="atLeast"/>
      <w:jc w:val="both"/>
    </w:pPr>
    <w:rPr>
      <w:rFonts w:ascii="Trebuchet MS" w:hAnsi="Trebuchet MS"/>
      <w:b/>
      <w:bCs/>
      <w:sz w:val="22"/>
      <w:szCs w:val="22"/>
    </w:rPr>
  </w:style>
  <w:style w:type="paragraph" w:styleId="Textoindependiente3">
    <w:name w:val="Body Text 3"/>
    <w:basedOn w:val="Normal"/>
    <w:rsid w:val="00425CB3"/>
    <w:rPr>
      <w:rFonts w:ascii="Arial" w:hAnsi="Arial"/>
      <w:i/>
      <w:iCs/>
      <w:sz w:val="24"/>
      <w:lang w:val="es-CR"/>
    </w:rPr>
  </w:style>
  <w:style w:type="paragraph" w:styleId="Sangra2detindependiente">
    <w:name w:val="Body Text Indent 2"/>
    <w:basedOn w:val="Normal"/>
    <w:rsid w:val="00425CB3"/>
    <w:pPr>
      <w:autoSpaceDE w:val="0"/>
      <w:autoSpaceDN w:val="0"/>
      <w:adjustRightInd w:val="0"/>
      <w:ind w:left="1276" w:hanging="1276"/>
      <w:jc w:val="both"/>
    </w:pPr>
    <w:rPr>
      <w:rFonts w:ascii="Arial" w:hAnsi="Arial"/>
      <w:bCs/>
      <w:color w:val="000000"/>
      <w:sz w:val="22"/>
      <w:szCs w:val="18"/>
      <w:lang w:val="es-CR"/>
    </w:rPr>
  </w:style>
  <w:style w:type="paragraph" w:styleId="Listaconvietas">
    <w:name w:val="List Bullet"/>
    <w:basedOn w:val="Normal"/>
    <w:autoRedefine/>
    <w:rsid w:val="00425CB3"/>
    <w:pPr>
      <w:tabs>
        <w:tab w:val="num" w:pos="360"/>
      </w:tabs>
      <w:ind w:left="360" w:hanging="360"/>
    </w:pPr>
    <w:rPr>
      <w:rFonts w:ascii="Times" w:eastAsia="Times" w:hAnsi="Times"/>
      <w:sz w:val="24"/>
      <w:lang w:val="es-ES_tradnl"/>
    </w:rPr>
  </w:style>
  <w:style w:type="paragraph" w:customStyle="1" w:styleId="BodyText31">
    <w:name w:val="Body Text 31"/>
    <w:basedOn w:val="Normal"/>
    <w:rsid w:val="00425CB3"/>
    <w:pPr>
      <w:tabs>
        <w:tab w:val="left" w:pos="0"/>
        <w:tab w:val="left" w:pos="2552"/>
      </w:tabs>
      <w:suppressAutoHyphens/>
      <w:spacing w:line="240" w:lineRule="exact"/>
      <w:jc w:val="both"/>
    </w:pPr>
    <w:rPr>
      <w:rFonts w:ascii="Arial" w:hAnsi="Arial"/>
      <w:sz w:val="22"/>
      <w:lang w:val="es-CR"/>
    </w:rPr>
  </w:style>
  <w:style w:type="paragraph" w:customStyle="1" w:styleId="Noparagraphstyle">
    <w:name w:val="[No paragraph style]"/>
    <w:rsid w:val="00425CB3"/>
    <w:pPr>
      <w:widowControl w:val="0"/>
      <w:autoSpaceDE w:val="0"/>
      <w:autoSpaceDN w:val="0"/>
      <w:adjustRightInd w:val="0"/>
      <w:spacing w:line="288" w:lineRule="auto"/>
    </w:pPr>
    <w:rPr>
      <w:color w:val="000000"/>
      <w:sz w:val="24"/>
      <w:szCs w:val="24"/>
      <w:lang w:val="es-ES" w:eastAsia="es-ES"/>
    </w:rPr>
  </w:style>
  <w:style w:type="paragraph" w:styleId="Sangra3detindependiente">
    <w:name w:val="Body Text Indent 3"/>
    <w:basedOn w:val="Normal"/>
    <w:rsid w:val="00425CB3"/>
    <w:pPr>
      <w:ind w:left="1050"/>
      <w:jc w:val="both"/>
    </w:pPr>
    <w:rPr>
      <w:rFonts w:ascii="Arial" w:hAnsi="Arial"/>
      <w:sz w:val="22"/>
      <w:lang w:val="es-MX"/>
    </w:rPr>
  </w:style>
  <w:style w:type="paragraph" w:styleId="Textodebloque">
    <w:name w:val="Block Text"/>
    <w:basedOn w:val="Normal"/>
    <w:rsid w:val="00425CB3"/>
    <w:pPr>
      <w:tabs>
        <w:tab w:val="left" w:pos="7371"/>
      </w:tabs>
      <w:autoSpaceDE w:val="0"/>
      <w:autoSpaceDN w:val="0"/>
      <w:adjustRightInd w:val="0"/>
      <w:spacing w:line="240" w:lineRule="atLeast"/>
      <w:ind w:left="142" w:right="615"/>
      <w:jc w:val="both"/>
    </w:pPr>
    <w:rPr>
      <w:rFonts w:ascii="Trebuchet MS" w:hAnsi="Trebuchet MS"/>
      <w:i/>
      <w:iCs/>
      <w:color w:val="000000"/>
      <w:sz w:val="22"/>
    </w:rPr>
  </w:style>
  <w:style w:type="paragraph" w:customStyle="1" w:styleId="BodyText21">
    <w:name w:val="Body Text 21"/>
    <w:basedOn w:val="Normal"/>
    <w:rsid w:val="00425CB3"/>
    <w:pPr>
      <w:tabs>
        <w:tab w:val="left" w:pos="-720"/>
      </w:tabs>
      <w:suppressAutoHyphens/>
      <w:jc w:val="both"/>
    </w:pPr>
    <w:rPr>
      <w:spacing w:val="-3"/>
      <w:sz w:val="24"/>
      <w:lang w:val="es-ES_tradnl"/>
    </w:rPr>
  </w:style>
  <w:style w:type="paragraph" w:styleId="Ttulo">
    <w:name w:val="Title"/>
    <w:basedOn w:val="Normal"/>
    <w:qFormat/>
    <w:rsid w:val="00425CB3"/>
    <w:pPr>
      <w:jc w:val="center"/>
    </w:pPr>
    <w:rPr>
      <w:rFonts w:ascii="Arial" w:hAnsi="Arial" w:cs="Arial"/>
      <w:bCs/>
      <w:snapToGrid w:val="0"/>
      <w:sz w:val="24"/>
      <w:lang w:val="es-CR"/>
    </w:rPr>
  </w:style>
  <w:style w:type="paragraph" w:customStyle="1" w:styleId="Textodenotaalfinal">
    <w:name w:val="Texto de nota al final"/>
    <w:basedOn w:val="Normal"/>
    <w:rsid w:val="00425CB3"/>
    <w:rPr>
      <w:rFonts w:ascii="Courier New" w:hAnsi="Courier New"/>
      <w:sz w:val="24"/>
      <w:lang w:val="es-ES_tradnl"/>
    </w:rPr>
  </w:style>
  <w:style w:type="paragraph" w:customStyle="1" w:styleId="Tcnico4">
    <w:name w:val="TÀ)Àcnico[4]"/>
    <w:rsid w:val="00425CB3"/>
    <w:pPr>
      <w:tabs>
        <w:tab w:val="left" w:pos="-720"/>
      </w:tabs>
      <w:suppressAutoHyphens/>
    </w:pPr>
    <w:rPr>
      <w:rFonts w:ascii="Lucida Sans Typewriter" w:hAnsi="Lucida Sans Typewriter"/>
      <w:b/>
      <w:sz w:val="24"/>
      <w:lang w:eastAsia="es-ES"/>
    </w:rPr>
  </w:style>
  <w:style w:type="paragraph" w:customStyle="1" w:styleId="ListaCC">
    <w:name w:val="Lista CC."/>
    <w:basedOn w:val="Normal"/>
    <w:rsid w:val="00425CB3"/>
    <w:rPr>
      <w:rFonts w:ascii="Arial" w:hAnsi="Arial"/>
      <w:sz w:val="24"/>
      <w:lang w:val="es-ES_tradnl"/>
    </w:rPr>
  </w:style>
  <w:style w:type="paragraph" w:customStyle="1" w:styleId="Titulo3">
    <w:name w:val="Titulo3"/>
    <w:basedOn w:val="Normal"/>
    <w:autoRedefine/>
    <w:rsid w:val="00425CB3"/>
    <w:pPr>
      <w:tabs>
        <w:tab w:val="num" w:pos="1418"/>
      </w:tabs>
      <w:ind w:left="1418" w:hanging="540"/>
      <w:jc w:val="both"/>
    </w:pPr>
    <w:rPr>
      <w:rFonts w:ascii="Arial" w:hAnsi="Arial" w:cs="Arial"/>
      <w:bCs/>
      <w:sz w:val="24"/>
      <w:szCs w:val="24"/>
      <w:lang w:val="es-CR"/>
    </w:rPr>
  </w:style>
  <w:style w:type="character" w:styleId="Refdecomentario">
    <w:name w:val="annotation reference"/>
    <w:semiHidden/>
    <w:rsid w:val="00425CB3"/>
    <w:rPr>
      <w:sz w:val="16"/>
      <w:szCs w:val="16"/>
    </w:rPr>
  </w:style>
  <w:style w:type="paragraph" w:customStyle="1" w:styleId="epgrafe">
    <w:name w:val="epígrafe"/>
    <w:basedOn w:val="Normal"/>
    <w:rsid w:val="00425CB3"/>
    <w:rPr>
      <w:rFonts w:ascii="Courier New" w:hAnsi="Courier New"/>
      <w:sz w:val="24"/>
      <w:lang w:val="es-ES_tradnl"/>
    </w:rPr>
  </w:style>
  <w:style w:type="paragraph" w:styleId="Textosinformato">
    <w:name w:val="Plain Text"/>
    <w:basedOn w:val="Normal"/>
    <w:rsid w:val="00425CB3"/>
    <w:rPr>
      <w:rFonts w:ascii="Courier New" w:hAnsi="Courier New"/>
      <w:sz w:val="24"/>
      <w:lang w:val="es-MX"/>
    </w:rPr>
  </w:style>
  <w:style w:type="paragraph" w:styleId="Textocomentario">
    <w:name w:val="annotation text"/>
    <w:basedOn w:val="Normal"/>
    <w:semiHidden/>
    <w:rsid w:val="00425CB3"/>
    <w:rPr>
      <w:lang w:val="es-ES_tradnl"/>
    </w:rPr>
  </w:style>
  <w:style w:type="paragraph" w:styleId="HTMLconformatoprevio">
    <w:name w:val="HTML Preformatted"/>
    <w:basedOn w:val="Normal"/>
    <w:rsid w:val="00425C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rPr>
  </w:style>
  <w:style w:type="paragraph" w:styleId="Lista">
    <w:name w:val="List"/>
    <w:basedOn w:val="Normal"/>
    <w:rsid w:val="00425CB3"/>
    <w:pPr>
      <w:widowControl w:val="0"/>
      <w:ind w:left="283" w:hanging="283"/>
    </w:pPr>
    <w:rPr>
      <w:rFonts w:ascii="Courier New" w:hAnsi="Courier New" w:cs="Courier New"/>
      <w:sz w:val="24"/>
      <w:szCs w:val="24"/>
      <w:lang w:val="es-CR"/>
    </w:rPr>
  </w:style>
  <w:style w:type="table" w:styleId="Tablaconcuadrcula">
    <w:name w:val="Table Grid"/>
    <w:basedOn w:val="Tablanormal"/>
    <w:uiPriority w:val="59"/>
    <w:rsid w:val="00425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pgrafe0">
    <w:name w:val="caption"/>
    <w:basedOn w:val="Normal"/>
    <w:next w:val="Normal"/>
    <w:qFormat/>
    <w:rsid w:val="00425CB3"/>
    <w:pPr>
      <w:widowControl w:val="0"/>
    </w:pPr>
    <w:rPr>
      <w:rFonts w:ascii="Arial" w:hAnsi="Arial"/>
      <w:b/>
      <w:snapToGrid w:val="0"/>
      <w:sz w:val="16"/>
      <w:lang w:val="es-ES_tradnl"/>
    </w:rPr>
  </w:style>
  <w:style w:type="paragraph" w:customStyle="1" w:styleId="lista0">
    <w:name w:val="lista"/>
    <w:basedOn w:val="Normal"/>
    <w:rsid w:val="002235D3"/>
    <w:pPr>
      <w:ind w:left="1985" w:hanging="1418"/>
      <w:jc w:val="both"/>
    </w:pPr>
    <w:rPr>
      <w:lang w:val="it-IT" w:eastAsia="en-US"/>
    </w:rPr>
  </w:style>
  <w:style w:type="paragraph" w:customStyle="1" w:styleId="pchartsubheadcmt">
    <w:name w:val="pchart_subheadcmt"/>
    <w:basedOn w:val="Normal"/>
    <w:rsid w:val="002F0599"/>
    <w:pPr>
      <w:spacing w:before="100" w:beforeAutospacing="1" w:after="100" w:afterAutospacing="1"/>
    </w:pPr>
    <w:rPr>
      <w:sz w:val="24"/>
      <w:szCs w:val="24"/>
      <w:lang w:val="es-CR" w:eastAsia="es-CR"/>
    </w:rPr>
  </w:style>
  <w:style w:type="paragraph" w:styleId="Asuntodelcomentario">
    <w:name w:val="annotation subject"/>
    <w:basedOn w:val="Textocomentario"/>
    <w:next w:val="Textocomentario"/>
    <w:semiHidden/>
    <w:rsid w:val="003F131A"/>
    <w:rPr>
      <w:b/>
      <w:bCs/>
      <w:lang w:val="es-ES"/>
    </w:rPr>
  </w:style>
  <w:style w:type="paragraph" w:styleId="Textodeglobo">
    <w:name w:val="Balloon Text"/>
    <w:basedOn w:val="Normal"/>
    <w:semiHidden/>
    <w:rsid w:val="003F131A"/>
    <w:rPr>
      <w:rFonts w:ascii="Tahoma" w:hAnsi="Tahoma" w:cs="Tahoma"/>
      <w:sz w:val="16"/>
      <w:szCs w:val="16"/>
    </w:rPr>
  </w:style>
  <w:style w:type="paragraph" w:styleId="Prrafodelista">
    <w:name w:val="List Paragraph"/>
    <w:basedOn w:val="Normal"/>
    <w:uiPriority w:val="34"/>
    <w:qFormat/>
    <w:rsid w:val="003260F0"/>
    <w:pPr>
      <w:spacing w:after="200" w:line="276" w:lineRule="auto"/>
      <w:ind w:left="720"/>
      <w:contextualSpacing/>
    </w:pPr>
    <w:rPr>
      <w:rFonts w:ascii="Calibri" w:eastAsia="PMingLiU" w:hAnsi="Calibri"/>
      <w:sz w:val="22"/>
      <w:szCs w:val="22"/>
      <w:lang w:val="en-US" w:eastAsia="en-US"/>
    </w:rPr>
  </w:style>
  <w:style w:type="character" w:customStyle="1" w:styleId="PiedepginaCar">
    <w:name w:val="Pie de página Car"/>
    <w:basedOn w:val="Fuentedeprrafopredeter"/>
    <w:link w:val="Piedepgina"/>
    <w:uiPriority w:val="99"/>
    <w:rsid w:val="00BC3B34"/>
    <w:rPr>
      <w:lang w:val="es-ES" w:eastAsia="es-ES"/>
    </w:rPr>
  </w:style>
  <w:style w:type="paragraph" w:customStyle="1" w:styleId="Prrafodelista1">
    <w:name w:val="Párrafo de lista1"/>
    <w:basedOn w:val="Normal"/>
    <w:rsid w:val="0048364F"/>
    <w:pPr>
      <w:ind w:left="720"/>
    </w:pPr>
  </w:style>
  <w:style w:type="character" w:customStyle="1" w:styleId="EncabezadoCar">
    <w:name w:val="Encabezado Car"/>
    <w:basedOn w:val="Fuentedeprrafopredeter"/>
    <w:link w:val="Encabezado"/>
    <w:rsid w:val="00035DF1"/>
    <w:rPr>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512443">
      <w:bodyDiv w:val="1"/>
      <w:marLeft w:val="0"/>
      <w:marRight w:val="0"/>
      <w:marTop w:val="0"/>
      <w:marBottom w:val="0"/>
      <w:divBdr>
        <w:top w:val="none" w:sz="0" w:space="0" w:color="auto"/>
        <w:left w:val="none" w:sz="0" w:space="0" w:color="auto"/>
        <w:bottom w:val="none" w:sz="0" w:space="0" w:color="auto"/>
        <w:right w:val="none" w:sz="0" w:space="0" w:color="auto"/>
      </w:divBdr>
      <w:divsChild>
        <w:div w:id="605230815">
          <w:marLeft w:val="0"/>
          <w:marRight w:val="0"/>
          <w:marTop w:val="0"/>
          <w:marBottom w:val="0"/>
          <w:divBdr>
            <w:top w:val="none" w:sz="0" w:space="0" w:color="auto"/>
            <w:left w:val="none" w:sz="0" w:space="0" w:color="auto"/>
            <w:bottom w:val="none" w:sz="0" w:space="0" w:color="auto"/>
            <w:right w:val="none" w:sz="0" w:space="0" w:color="auto"/>
          </w:divBdr>
          <w:divsChild>
            <w:div w:id="1284456964">
              <w:marLeft w:val="0"/>
              <w:marRight w:val="0"/>
              <w:marTop w:val="0"/>
              <w:marBottom w:val="0"/>
              <w:divBdr>
                <w:top w:val="none" w:sz="0" w:space="0" w:color="auto"/>
                <w:left w:val="none" w:sz="0" w:space="0" w:color="auto"/>
                <w:bottom w:val="none" w:sz="0" w:space="0" w:color="auto"/>
                <w:right w:val="none" w:sz="0" w:space="0" w:color="auto"/>
              </w:divBdr>
              <w:divsChild>
                <w:div w:id="935870624">
                  <w:marLeft w:val="0"/>
                  <w:marRight w:val="0"/>
                  <w:marTop w:val="0"/>
                  <w:marBottom w:val="0"/>
                  <w:divBdr>
                    <w:top w:val="none" w:sz="0" w:space="0" w:color="auto"/>
                    <w:left w:val="none" w:sz="0" w:space="0" w:color="auto"/>
                    <w:bottom w:val="none" w:sz="0" w:space="0" w:color="auto"/>
                    <w:right w:val="none" w:sz="0" w:space="0" w:color="auto"/>
                  </w:divBdr>
                  <w:divsChild>
                    <w:div w:id="174386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52249">
      <w:bodyDiv w:val="1"/>
      <w:marLeft w:val="0"/>
      <w:marRight w:val="0"/>
      <w:marTop w:val="0"/>
      <w:marBottom w:val="0"/>
      <w:divBdr>
        <w:top w:val="none" w:sz="0" w:space="0" w:color="auto"/>
        <w:left w:val="none" w:sz="0" w:space="0" w:color="auto"/>
        <w:bottom w:val="none" w:sz="0" w:space="0" w:color="auto"/>
        <w:right w:val="none" w:sz="0" w:space="0" w:color="auto"/>
      </w:divBdr>
    </w:div>
    <w:div w:id="217590581">
      <w:bodyDiv w:val="1"/>
      <w:marLeft w:val="0"/>
      <w:marRight w:val="0"/>
      <w:marTop w:val="0"/>
      <w:marBottom w:val="0"/>
      <w:divBdr>
        <w:top w:val="none" w:sz="0" w:space="0" w:color="auto"/>
        <w:left w:val="none" w:sz="0" w:space="0" w:color="auto"/>
        <w:bottom w:val="none" w:sz="0" w:space="0" w:color="auto"/>
        <w:right w:val="none" w:sz="0" w:space="0" w:color="auto"/>
      </w:divBdr>
    </w:div>
    <w:div w:id="254095487">
      <w:bodyDiv w:val="1"/>
      <w:marLeft w:val="0"/>
      <w:marRight w:val="0"/>
      <w:marTop w:val="0"/>
      <w:marBottom w:val="0"/>
      <w:divBdr>
        <w:top w:val="none" w:sz="0" w:space="0" w:color="auto"/>
        <w:left w:val="none" w:sz="0" w:space="0" w:color="auto"/>
        <w:bottom w:val="none" w:sz="0" w:space="0" w:color="auto"/>
        <w:right w:val="none" w:sz="0" w:space="0" w:color="auto"/>
      </w:divBdr>
    </w:div>
    <w:div w:id="419064839">
      <w:bodyDiv w:val="1"/>
      <w:marLeft w:val="0"/>
      <w:marRight w:val="0"/>
      <w:marTop w:val="0"/>
      <w:marBottom w:val="0"/>
      <w:divBdr>
        <w:top w:val="none" w:sz="0" w:space="0" w:color="auto"/>
        <w:left w:val="none" w:sz="0" w:space="0" w:color="auto"/>
        <w:bottom w:val="none" w:sz="0" w:space="0" w:color="auto"/>
        <w:right w:val="none" w:sz="0" w:space="0" w:color="auto"/>
      </w:divBdr>
    </w:div>
    <w:div w:id="482425902">
      <w:bodyDiv w:val="1"/>
      <w:marLeft w:val="0"/>
      <w:marRight w:val="0"/>
      <w:marTop w:val="0"/>
      <w:marBottom w:val="0"/>
      <w:divBdr>
        <w:top w:val="none" w:sz="0" w:space="0" w:color="auto"/>
        <w:left w:val="none" w:sz="0" w:space="0" w:color="auto"/>
        <w:bottom w:val="none" w:sz="0" w:space="0" w:color="auto"/>
        <w:right w:val="none" w:sz="0" w:space="0" w:color="auto"/>
      </w:divBdr>
    </w:div>
    <w:div w:id="671377188">
      <w:bodyDiv w:val="1"/>
      <w:marLeft w:val="0"/>
      <w:marRight w:val="0"/>
      <w:marTop w:val="0"/>
      <w:marBottom w:val="0"/>
      <w:divBdr>
        <w:top w:val="none" w:sz="0" w:space="0" w:color="auto"/>
        <w:left w:val="none" w:sz="0" w:space="0" w:color="auto"/>
        <w:bottom w:val="none" w:sz="0" w:space="0" w:color="auto"/>
        <w:right w:val="none" w:sz="0" w:space="0" w:color="auto"/>
      </w:divBdr>
    </w:div>
    <w:div w:id="697854559">
      <w:bodyDiv w:val="1"/>
      <w:marLeft w:val="0"/>
      <w:marRight w:val="0"/>
      <w:marTop w:val="0"/>
      <w:marBottom w:val="0"/>
      <w:divBdr>
        <w:top w:val="none" w:sz="0" w:space="0" w:color="auto"/>
        <w:left w:val="none" w:sz="0" w:space="0" w:color="auto"/>
        <w:bottom w:val="none" w:sz="0" w:space="0" w:color="auto"/>
        <w:right w:val="none" w:sz="0" w:space="0" w:color="auto"/>
      </w:divBdr>
    </w:div>
    <w:div w:id="1515923998">
      <w:bodyDiv w:val="1"/>
      <w:marLeft w:val="0"/>
      <w:marRight w:val="0"/>
      <w:marTop w:val="0"/>
      <w:marBottom w:val="0"/>
      <w:divBdr>
        <w:top w:val="none" w:sz="0" w:space="0" w:color="auto"/>
        <w:left w:val="none" w:sz="0" w:space="0" w:color="auto"/>
        <w:bottom w:val="none" w:sz="0" w:space="0" w:color="auto"/>
        <w:right w:val="none" w:sz="0" w:space="0" w:color="auto"/>
      </w:divBdr>
    </w:div>
    <w:div w:id="1558315429">
      <w:bodyDiv w:val="1"/>
      <w:marLeft w:val="0"/>
      <w:marRight w:val="0"/>
      <w:marTop w:val="0"/>
      <w:marBottom w:val="0"/>
      <w:divBdr>
        <w:top w:val="none" w:sz="0" w:space="0" w:color="auto"/>
        <w:left w:val="none" w:sz="0" w:space="0" w:color="auto"/>
        <w:bottom w:val="none" w:sz="0" w:space="0" w:color="auto"/>
        <w:right w:val="none" w:sz="0" w:space="0" w:color="auto"/>
      </w:divBdr>
      <w:divsChild>
        <w:div w:id="1360086470">
          <w:marLeft w:val="0"/>
          <w:marRight w:val="0"/>
          <w:marTop w:val="0"/>
          <w:marBottom w:val="0"/>
          <w:divBdr>
            <w:top w:val="none" w:sz="0" w:space="0" w:color="auto"/>
            <w:left w:val="none" w:sz="0" w:space="0" w:color="auto"/>
            <w:bottom w:val="none" w:sz="0" w:space="0" w:color="auto"/>
            <w:right w:val="none" w:sz="0" w:space="0" w:color="auto"/>
          </w:divBdr>
        </w:div>
      </w:divsChild>
    </w:div>
    <w:div w:id="1705323299">
      <w:bodyDiv w:val="1"/>
      <w:marLeft w:val="0"/>
      <w:marRight w:val="0"/>
      <w:marTop w:val="0"/>
      <w:marBottom w:val="0"/>
      <w:divBdr>
        <w:top w:val="none" w:sz="0" w:space="0" w:color="auto"/>
        <w:left w:val="none" w:sz="0" w:space="0" w:color="auto"/>
        <w:bottom w:val="none" w:sz="0" w:space="0" w:color="auto"/>
        <w:right w:val="none" w:sz="0" w:space="0" w:color="auto"/>
      </w:divBdr>
    </w:div>
    <w:div w:id="1708019229">
      <w:bodyDiv w:val="1"/>
      <w:marLeft w:val="0"/>
      <w:marRight w:val="0"/>
      <w:marTop w:val="0"/>
      <w:marBottom w:val="0"/>
      <w:divBdr>
        <w:top w:val="none" w:sz="0" w:space="0" w:color="auto"/>
        <w:left w:val="none" w:sz="0" w:space="0" w:color="auto"/>
        <w:bottom w:val="none" w:sz="0" w:space="0" w:color="auto"/>
        <w:right w:val="none" w:sz="0" w:space="0" w:color="auto"/>
      </w:divBdr>
    </w:div>
    <w:div w:id="1924333983">
      <w:bodyDiv w:val="1"/>
      <w:marLeft w:val="0"/>
      <w:marRight w:val="0"/>
      <w:marTop w:val="0"/>
      <w:marBottom w:val="0"/>
      <w:divBdr>
        <w:top w:val="none" w:sz="0" w:space="0" w:color="auto"/>
        <w:left w:val="none" w:sz="0" w:space="0" w:color="auto"/>
        <w:bottom w:val="none" w:sz="0" w:space="0" w:color="auto"/>
        <w:right w:val="none" w:sz="0" w:space="0" w:color="auto"/>
      </w:divBdr>
    </w:div>
    <w:div w:id="2103722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hyperlink" Target="http://www.bomberos.go.cr" TargetMode="External"/><Relationship Id="rId1" Type="http://schemas.openxmlformats.org/officeDocument/2006/relationships/hyperlink" Target="mailto:asegura@bomberos.go.c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D6E4DA-7DD8-4F45-9F5F-0AF897853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3295</Words>
  <Characters>18125</Characters>
  <Application>Microsoft Office Word</Application>
  <DocSecurity>0</DocSecurity>
  <Lines>151</Lines>
  <Paragraphs>42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DEPARTAMENTO PROVEEDURIA</vt:lpstr>
      <vt:lpstr>DEPARTAMENTO PROVEEDURIA</vt:lpstr>
    </vt:vector>
  </TitlesOfParts>
  <Company>INS</Company>
  <LinksUpToDate>false</LinksUpToDate>
  <CharactersWithSpaces>21378</CharactersWithSpaces>
  <SharedDoc>false</SharedDoc>
  <HLinks>
    <vt:vector size="6" baseType="variant">
      <vt:variant>
        <vt:i4>3473517</vt:i4>
      </vt:variant>
      <vt:variant>
        <vt:i4>6</vt:i4>
      </vt:variant>
      <vt:variant>
        <vt:i4>0</vt:i4>
      </vt:variant>
      <vt:variant>
        <vt:i4>5</vt:i4>
      </vt:variant>
      <vt:variant>
        <vt:lpwstr>http://www.info.ccss.sa.cr/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DEPARTAMENTO PROVEEDURIA</dc:title>
  <dc:creator>Mauricio Vargas</dc:creator>
  <cp:lastModifiedBy>Alejandro Segura Chavarría</cp:lastModifiedBy>
  <cp:revision>2</cp:revision>
  <cp:lastPrinted>2013-06-06T18:46:00Z</cp:lastPrinted>
  <dcterms:created xsi:type="dcterms:W3CDTF">2015-05-07T19:22:00Z</dcterms:created>
  <dcterms:modified xsi:type="dcterms:W3CDTF">2015-05-07T19:22:00Z</dcterms:modified>
</cp:coreProperties>
</file>